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20"/>
        <w:gridCol w:w="1800"/>
        <w:gridCol w:w="1800"/>
        <w:gridCol w:w="2482"/>
      </w:tblGrid>
      <w:tr w:rsidR="00420A35">
        <w:tc>
          <w:tcPr>
            <w:tcW w:w="1510" w:type="dxa"/>
          </w:tcPr>
          <w:p w:rsidR="00420A35" w:rsidRDefault="00E17A7C">
            <w:pPr>
              <w:rPr>
                <w:color w:val="CC0099"/>
                <w:sz w:val="20"/>
              </w:rPr>
            </w:pPr>
            <w:bookmarkStart w:id="0" w:name="_GoBack"/>
            <w:bookmarkEnd w:id="0"/>
            <w:r>
              <w:rPr>
                <w:color w:val="CC0099"/>
                <w:sz w:val="20"/>
              </w:rPr>
              <w:t>ODVISNIK</w:t>
            </w:r>
          </w:p>
        </w:tc>
        <w:tc>
          <w:tcPr>
            <w:tcW w:w="1620" w:type="dxa"/>
          </w:tcPr>
          <w:p w:rsidR="00420A35" w:rsidRDefault="00E17A7C">
            <w:pPr>
              <w:rPr>
                <w:color w:val="CC0099"/>
                <w:sz w:val="20"/>
              </w:rPr>
            </w:pPr>
            <w:r>
              <w:rPr>
                <w:color w:val="CC0099"/>
                <w:sz w:val="20"/>
              </w:rPr>
              <w:t>VPRAŠALNICA</w:t>
            </w:r>
          </w:p>
        </w:tc>
        <w:tc>
          <w:tcPr>
            <w:tcW w:w="1800" w:type="dxa"/>
          </w:tcPr>
          <w:p w:rsidR="00420A35" w:rsidRDefault="00E17A7C">
            <w:pPr>
              <w:rPr>
                <w:color w:val="CC0099"/>
                <w:sz w:val="20"/>
              </w:rPr>
            </w:pPr>
            <w:r>
              <w:rPr>
                <w:color w:val="CC0099"/>
                <w:sz w:val="20"/>
              </w:rPr>
              <w:t>VEZNIKI</w:t>
            </w:r>
          </w:p>
        </w:tc>
        <w:tc>
          <w:tcPr>
            <w:tcW w:w="1800" w:type="dxa"/>
          </w:tcPr>
          <w:p w:rsidR="00420A35" w:rsidRDefault="00E17A7C">
            <w:pPr>
              <w:rPr>
                <w:color w:val="CC0099"/>
                <w:sz w:val="20"/>
              </w:rPr>
            </w:pPr>
            <w:r>
              <w:rPr>
                <w:color w:val="CC0099"/>
                <w:sz w:val="20"/>
              </w:rPr>
              <w:t>PODČRTAVA</w:t>
            </w:r>
          </w:p>
        </w:tc>
        <w:tc>
          <w:tcPr>
            <w:tcW w:w="2482" w:type="dxa"/>
          </w:tcPr>
          <w:p w:rsidR="00420A35" w:rsidRDefault="00E17A7C">
            <w:pPr>
              <w:rPr>
                <w:color w:val="CC0099"/>
                <w:sz w:val="20"/>
              </w:rPr>
            </w:pPr>
            <w:r>
              <w:rPr>
                <w:color w:val="CC0099"/>
                <w:sz w:val="20"/>
              </w:rPr>
              <w:t>PRIMER</w:t>
            </w:r>
          </w:p>
        </w:tc>
      </w:tr>
      <w:tr w:rsidR="00420A35">
        <w:tc>
          <w:tcPr>
            <w:tcW w:w="151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OSEBKOV  odvisnik</w:t>
            </w:r>
          </w:p>
        </w:tc>
        <w:tc>
          <w:tcPr>
            <w:tcW w:w="162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 xml:space="preserve">kdo ali kaj </w:t>
            </w:r>
          </w:p>
        </w:tc>
        <w:tc>
          <w:tcPr>
            <w:tcW w:w="180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da, če, kdor, kar, ali</w:t>
            </w:r>
          </w:p>
        </w:tc>
        <w:tc>
          <w:tcPr>
            <w:tcW w:w="180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ena ravna črta</w:t>
            </w:r>
          </w:p>
        </w:tc>
        <w:tc>
          <w:tcPr>
            <w:tcW w:w="2482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Zelo me je razveselilo, da si me povabil na rojstni dan.</w:t>
            </w:r>
          </w:p>
        </w:tc>
      </w:tr>
      <w:tr w:rsidR="00420A35">
        <w:tc>
          <w:tcPr>
            <w:tcW w:w="151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PREDMETNI odvisnik</w:t>
            </w:r>
          </w:p>
        </w:tc>
        <w:tc>
          <w:tcPr>
            <w:tcW w:w="162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 xml:space="preserve">odvisni skloni (rod., daj., tož.,..) </w:t>
            </w:r>
          </w:p>
        </w:tc>
        <w:tc>
          <w:tcPr>
            <w:tcW w:w="1800" w:type="dxa"/>
          </w:tcPr>
          <w:p w:rsidR="00420A35" w:rsidRDefault="00420A35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dve ravni črti</w:t>
            </w:r>
          </w:p>
        </w:tc>
        <w:tc>
          <w:tcPr>
            <w:tcW w:w="2482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Slišala sem, kako otroci pojejo.</w:t>
            </w:r>
          </w:p>
        </w:tc>
      </w:tr>
      <w:tr w:rsidR="00420A35">
        <w:tc>
          <w:tcPr>
            <w:tcW w:w="151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KRAJEVNI odvisnik</w:t>
            </w:r>
          </w:p>
        </w:tc>
        <w:tc>
          <w:tcPr>
            <w:tcW w:w="162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 xml:space="preserve">kje, kam, od kod,… </w:t>
            </w:r>
          </w:p>
        </w:tc>
        <w:tc>
          <w:tcPr>
            <w:tcW w:w="180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kjer</w:t>
            </w:r>
          </w:p>
        </w:tc>
        <w:tc>
          <w:tcPr>
            <w:tcW w:w="180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travica- poševne črtice</w:t>
            </w:r>
          </w:p>
        </w:tc>
        <w:tc>
          <w:tcPr>
            <w:tcW w:w="2482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Kjer gradijo novo trgovino, so se igrali otroci.</w:t>
            </w:r>
          </w:p>
        </w:tc>
      </w:tr>
      <w:tr w:rsidR="00420A35">
        <w:tc>
          <w:tcPr>
            <w:tcW w:w="151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ČASOVNI odvisnik</w:t>
            </w:r>
          </w:p>
        </w:tc>
        <w:tc>
          <w:tcPr>
            <w:tcW w:w="162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kdaj</w:t>
            </w:r>
          </w:p>
        </w:tc>
        <w:tc>
          <w:tcPr>
            <w:tcW w:w="180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 xml:space="preserve">ko, kadar, </w:t>
            </w:r>
          </w:p>
        </w:tc>
        <w:tc>
          <w:tcPr>
            <w:tcW w:w="180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travica</w:t>
            </w:r>
          </w:p>
        </w:tc>
        <w:tc>
          <w:tcPr>
            <w:tcW w:w="2482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Ko pridem v šolo, pozdravim sošolce.</w:t>
            </w:r>
          </w:p>
        </w:tc>
      </w:tr>
      <w:tr w:rsidR="00420A35">
        <w:tc>
          <w:tcPr>
            <w:tcW w:w="151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VZROČNI odvisnik</w:t>
            </w:r>
          </w:p>
        </w:tc>
        <w:tc>
          <w:tcPr>
            <w:tcW w:w="162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zakaj, čemu</w:t>
            </w:r>
          </w:p>
        </w:tc>
        <w:tc>
          <w:tcPr>
            <w:tcW w:w="180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ker (vzročni in namerni* PAZI)</w:t>
            </w:r>
          </w:p>
        </w:tc>
        <w:tc>
          <w:tcPr>
            <w:tcW w:w="180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travica</w:t>
            </w:r>
          </w:p>
        </w:tc>
        <w:tc>
          <w:tcPr>
            <w:tcW w:w="2482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Ker je snežilo, so bile ceste poledenele.</w:t>
            </w:r>
          </w:p>
        </w:tc>
      </w:tr>
      <w:tr w:rsidR="00420A35">
        <w:tc>
          <w:tcPr>
            <w:tcW w:w="151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NAČINOVNI odvisnik</w:t>
            </w:r>
          </w:p>
        </w:tc>
        <w:tc>
          <w:tcPr>
            <w:tcW w:w="162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kako, na kakšen način</w:t>
            </w:r>
          </w:p>
        </w:tc>
        <w:tc>
          <w:tcPr>
            <w:tcW w:w="1800" w:type="dxa"/>
          </w:tcPr>
          <w:p w:rsidR="00420A35" w:rsidRDefault="00420A35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travica</w:t>
            </w:r>
          </w:p>
        </w:tc>
        <w:tc>
          <w:tcPr>
            <w:tcW w:w="2482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Sedli so za mizo, ne da bi spregovorili besedo.</w:t>
            </w:r>
          </w:p>
        </w:tc>
      </w:tr>
      <w:tr w:rsidR="00420A35">
        <w:tc>
          <w:tcPr>
            <w:tcW w:w="151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NAMERNI odvisnik</w:t>
            </w:r>
          </w:p>
        </w:tc>
        <w:tc>
          <w:tcPr>
            <w:tcW w:w="162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s kakšnim namenom</w:t>
            </w:r>
          </w:p>
        </w:tc>
        <w:tc>
          <w:tcPr>
            <w:tcW w:w="180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color w:val="FF0000"/>
                <w:sz w:val="20"/>
              </w:rPr>
              <w:t>!</w:t>
            </w:r>
            <w:r>
              <w:rPr>
                <w:sz w:val="20"/>
              </w:rPr>
              <w:t>!</w:t>
            </w:r>
            <w:r>
              <w:rPr>
                <w:color w:val="FF0000"/>
                <w:sz w:val="20"/>
              </w:rPr>
              <w:t>!</w:t>
            </w:r>
            <w:r>
              <w:rPr>
                <w:sz w:val="20"/>
              </w:rPr>
              <w:t>!</w:t>
            </w:r>
            <w:r>
              <w:rPr>
                <w:color w:val="FF0000"/>
                <w:sz w:val="20"/>
              </w:rPr>
              <w:t xml:space="preserve">!- </w:t>
            </w:r>
            <w:r>
              <w:rPr>
                <w:sz w:val="20"/>
              </w:rPr>
              <w:t>vedno je ta veznik</w:t>
            </w:r>
          </w:p>
        </w:tc>
        <w:tc>
          <w:tcPr>
            <w:tcW w:w="180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travica</w:t>
            </w:r>
          </w:p>
        </w:tc>
        <w:tc>
          <w:tcPr>
            <w:tcW w:w="2482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Vstopil je v kuhinjo, da bi pozdravil babico</w:t>
            </w:r>
          </w:p>
        </w:tc>
      </w:tr>
      <w:tr w:rsidR="00420A35">
        <w:tc>
          <w:tcPr>
            <w:tcW w:w="151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POGOJNI odvisnik</w:t>
            </w:r>
          </w:p>
        </w:tc>
        <w:tc>
          <w:tcPr>
            <w:tcW w:w="162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pod katerim pogojem</w:t>
            </w:r>
          </w:p>
        </w:tc>
        <w:tc>
          <w:tcPr>
            <w:tcW w:w="180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če, ako</w:t>
            </w:r>
          </w:p>
        </w:tc>
        <w:tc>
          <w:tcPr>
            <w:tcW w:w="180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travica</w:t>
            </w:r>
          </w:p>
        </w:tc>
        <w:tc>
          <w:tcPr>
            <w:tcW w:w="2482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Če bo deževalo, ostani doma.</w:t>
            </w:r>
          </w:p>
        </w:tc>
      </w:tr>
      <w:tr w:rsidR="00420A35">
        <w:tc>
          <w:tcPr>
            <w:tcW w:w="151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DOPUSTNI odvisnik</w:t>
            </w:r>
          </w:p>
        </w:tc>
        <w:tc>
          <w:tcPr>
            <w:tcW w:w="162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kljub čemu</w:t>
            </w:r>
          </w:p>
        </w:tc>
        <w:tc>
          <w:tcPr>
            <w:tcW w:w="180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čeprav, četudi (dasiravno, akoravno)</w:t>
            </w:r>
          </w:p>
        </w:tc>
        <w:tc>
          <w:tcPr>
            <w:tcW w:w="180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travica</w:t>
            </w:r>
          </w:p>
        </w:tc>
        <w:tc>
          <w:tcPr>
            <w:tcW w:w="2482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Čeprav je močno deževalo, smo se podali v hribe.</w:t>
            </w:r>
          </w:p>
        </w:tc>
      </w:tr>
      <w:tr w:rsidR="00420A35">
        <w:tc>
          <w:tcPr>
            <w:tcW w:w="151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PRILASTKOV odvisnik</w:t>
            </w:r>
          </w:p>
        </w:tc>
        <w:tc>
          <w:tcPr>
            <w:tcW w:w="162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kakšen, čigav, kateri, koliko</w:t>
            </w:r>
          </w:p>
        </w:tc>
        <w:tc>
          <w:tcPr>
            <w:tcW w:w="180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ki,…</w:t>
            </w:r>
          </w:p>
        </w:tc>
        <w:tc>
          <w:tcPr>
            <w:tcW w:w="1800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pikice</w:t>
            </w:r>
          </w:p>
        </w:tc>
        <w:tc>
          <w:tcPr>
            <w:tcW w:w="2482" w:type="dxa"/>
          </w:tcPr>
          <w:p w:rsidR="00420A35" w:rsidRDefault="00E17A7C">
            <w:pPr>
              <w:rPr>
                <w:sz w:val="20"/>
              </w:rPr>
            </w:pPr>
            <w:r>
              <w:rPr>
                <w:sz w:val="20"/>
              </w:rPr>
              <w:t>Na stenah so slike, ki jih je naslikal Gaspari.</w:t>
            </w:r>
          </w:p>
        </w:tc>
      </w:tr>
    </w:tbl>
    <w:p w:rsidR="00420A35" w:rsidRDefault="00420A35"/>
    <w:p w:rsidR="00420A35" w:rsidRDefault="00420A35"/>
    <w:p w:rsidR="00420A35" w:rsidRDefault="00420A35"/>
    <w:sectPr w:rsidR="0042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7A7C"/>
    <w:rsid w:val="002E0C58"/>
    <w:rsid w:val="00420A35"/>
    <w:rsid w:val="00E1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