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A1" w:rsidRPr="00CA22A1" w:rsidRDefault="00CA22A1" w:rsidP="00CA22A1">
      <w:pPr>
        <w:keepNext/>
        <w:widowControl w:val="0"/>
        <w:autoSpaceDE w:val="0"/>
        <w:autoSpaceDN w:val="0"/>
        <w:adjustRightInd w:val="0"/>
        <w:spacing w:before="100" w:after="100"/>
        <w:rPr>
          <w:rFonts w:ascii="Arial Rounded MT Bold" w:hAnsi="Arial Rounded MT Bold"/>
          <w:b/>
          <w:bCs/>
          <w:sz w:val="36"/>
          <w:szCs w:val="36"/>
          <w:lang w:val="en-US"/>
        </w:rPr>
      </w:pPr>
      <w:bookmarkStart w:id="0" w:name="_GoBack"/>
      <w:bookmarkEnd w:id="0"/>
      <w:r w:rsidRPr="00CA22A1">
        <w:rPr>
          <w:rFonts w:ascii="Arial Rounded MT Bold" w:hAnsi="Arial Rounded MT Bold"/>
          <w:b/>
          <w:bCs/>
          <w:sz w:val="36"/>
          <w:szCs w:val="36"/>
          <w:lang w:val="en-US"/>
        </w:rPr>
        <w:t>Vrste odvisnikov</w:t>
      </w:r>
    </w:p>
    <w:p w:rsidR="00CA22A1" w:rsidRDefault="00CA22A1" w:rsidP="00CA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360"/>
        <w:rPr>
          <w:lang w:val="en-US"/>
        </w:rPr>
      </w:pPr>
      <w:r w:rsidRPr="00CA22A1">
        <w:rPr>
          <w:rFonts w:ascii="BankGothic Md BT" w:hAnsi="BankGothic Md BT"/>
          <w:b/>
          <w:bCs/>
          <w:lang w:val="en-US"/>
        </w:rPr>
        <w:t>Osebkov odvisnik</w:t>
      </w:r>
      <w:r>
        <w:rPr>
          <w:lang w:val="en-US"/>
        </w:rPr>
        <w:t xml:space="preserve"> - odvisnik, ki opravlja funkcijo osebka. 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 xml:space="preserve"> njem se vprašamo s vprašalnicama </w:t>
      </w:r>
      <w:r w:rsidRPr="00CA22A1">
        <w:rPr>
          <w:rFonts w:ascii="Tekton Pro" w:hAnsi="Tekton Pro"/>
          <w:i/>
          <w:iCs/>
          <w:lang w:val="en-US"/>
        </w:rPr>
        <w:t>kdo</w:t>
      </w:r>
      <w:r w:rsidRPr="00CA22A1">
        <w:rPr>
          <w:rFonts w:ascii="Tekton Pro" w:hAnsi="Tekton Pro"/>
          <w:lang w:val="en-US"/>
        </w:rPr>
        <w:t xml:space="preserve"> ali </w:t>
      </w:r>
      <w:r w:rsidRPr="00CA22A1">
        <w:rPr>
          <w:rFonts w:ascii="Tekton Pro" w:hAnsi="Tekton Pro"/>
          <w:i/>
          <w:iCs/>
          <w:lang w:val="en-US"/>
        </w:rPr>
        <w:t>kaj</w:t>
      </w:r>
      <w:r>
        <w:rPr>
          <w:lang w:val="en-US"/>
        </w:rPr>
        <w:t xml:space="preserve">. (Primer: </w:t>
      </w:r>
      <w:r w:rsidRPr="00CA22A1">
        <w:rPr>
          <w:i/>
          <w:iCs/>
        </w:rPr>
        <w:t>Kdor</w:t>
      </w:r>
      <w:r>
        <w:rPr>
          <w:i/>
          <w:iCs/>
          <w:lang w:val="en-US"/>
        </w:rPr>
        <w:t xml:space="preserve"> želi</w:t>
      </w:r>
      <w:r>
        <w:rPr>
          <w:lang w:val="en-US"/>
        </w:rPr>
        <w:t>, lahko zapusti sobo.) – Kdo lahko zapusti sobo ? Kdor želi.</w:t>
      </w:r>
    </w:p>
    <w:p w:rsidR="00CA22A1" w:rsidRDefault="00CA22A1" w:rsidP="00CA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360"/>
        <w:rPr>
          <w:lang w:val="en-US"/>
        </w:rPr>
      </w:pPr>
      <w:r w:rsidRPr="00CA22A1">
        <w:rPr>
          <w:rFonts w:ascii="BankGothic Md BT" w:hAnsi="BankGothic Md BT"/>
          <w:b/>
          <w:bCs/>
          <w:noProof/>
          <w:lang w:val="en-US"/>
        </w:rPr>
        <w:t xml:space="preserve">Predmetni </w:t>
      </w:r>
      <w:r w:rsidRPr="00CA22A1">
        <w:rPr>
          <w:rFonts w:ascii="BankGothic Md BT" w:hAnsi="BankGothic Md BT"/>
          <w:b/>
          <w:bCs/>
          <w:lang w:val="en-US"/>
        </w:rPr>
        <w:t>odvisnik</w:t>
      </w:r>
      <w:r>
        <w:rPr>
          <w:lang w:val="en-US"/>
        </w:rPr>
        <w:t xml:space="preserve"> - gre za odvisni stavek, ki je speljan iz predmeta . 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 xml:space="preserve"> </w:t>
      </w:r>
      <w:r w:rsidRPr="00CA22A1">
        <w:t>predmetnem</w:t>
      </w:r>
      <w:r>
        <w:rPr>
          <w:lang w:val="en-US"/>
        </w:rPr>
        <w:t xml:space="preserve"> odvisniku se vprašamo z ustrezno neimenovalniško vprašalnico in nadrejenim stavkom. (Primer: Želim si, </w:t>
      </w:r>
      <w:r>
        <w:rPr>
          <w:i/>
          <w:iCs/>
          <w:lang w:val="en-US"/>
        </w:rPr>
        <w:t>da bi čim prej odšli domov</w:t>
      </w:r>
      <w:r>
        <w:rPr>
          <w:lang w:val="en-US"/>
        </w:rPr>
        <w:t xml:space="preserve">.) Kaj si želim? Da bi čimprej </w:t>
      </w:r>
      <w:r w:rsidRPr="00CA22A1">
        <w:t>odšli</w:t>
      </w:r>
      <w:r>
        <w:rPr>
          <w:lang w:val="en-US"/>
        </w:rPr>
        <w:t xml:space="preserve"> domov. </w:t>
      </w:r>
    </w:p>
    <w:p w:rsidR="00CA22A1" w:rsidRDefault="00CA22A1" w:rsidP="00CA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360"/>
        <w:rPr>
          <w:lang w:val="en-US"/>
        </w:rPr>
      </w:pPr>
      <w:r w:rsidRPr="00CA22A1">
        <w:rPr>
          <w:rFonts w:ascii="BankGothic Md BT" w:hAnsi="BankGothic Md BT"/>
          <w:b/>
          <w:bCs/>
          <w:lang w:val="en-US"/>
        </w:rPr>
        <w:t>Krajevni odvisnik</w:t>
      </w:r>
      <w:r>
        <w:rPr>
          <w:lang w:val="en-US"/>
        </w:rPr>
        <w:t xml:space="preserve"> - gre za stavek, ki je nastal iz prislovnega določila kraja. 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 xml:space="preserve"> njem se vprašamo z ustrezno vprašalnico (</w:t>
      </w:r>
      <w:r w:rsidRPr="00CA22A1">
        <w:rPr>
          <w:rFonts w:ascii="Tekton Pro" w:hAnsi="Tekton Pro"/>
          <w:i/>
          <w:iCs/>
          <w:lang w:val="en-US"/>
        </w:rPr>
        <w:t>kam</w:t>
      </w:r>
      <w:r w:rsidRPr="00CA22A1">
        <w:rPr>
          <w:rFonts w:ascii="Tekton Pro" w:hAnsi="Tekton Pro"/>
          <w:lang w:val="en-US"/>
        </w:rPr>
        <w:t xml:space="preserve">, </w:t>
      </w:r>
      <w:r w:rsidRPr="00CA22A1">
        <w:rPr>
          <w:rFonts w:ascii="Tekton Pro" w:hAnsi="Tekton Pro"/>
          <w:i/>
          <w:iCs/>
          <w:lang w:val="en-US"/>
        </w:rPr>
        <w:t>kje</w:t>
      </w:r>
      <w:r w:rsidRPr="00CA22A1">
        <w:rPr>
          <w:rFonts w:ascii="Tekton Pro" w:hAnsi="Tekton Pro"/>
          <w:lang w:val="en-US"/>
        </w:rPr>
        <w:t xml:space="preserve">, </w:t>
      </w:r>
      <w:r w:rsidRPr="00CA22A1">
        <w:rPr>
          <w:rFonts w:ascii="Tekton Pro" w:hAnsi="Tekton Pro"/>
          <w:i/>
          <w:iCs/>
          <w:lang w:val="en-US"/>
        </w:rPr>
        <w:t>od kod</w:t>
      </w:r>
      <w:r w:rsidRPr="00CA22A1">
        <w:rPr>
          <w:rFonts w:ascii="Tekton Pro" w:hAnsi="Tekton Pro"/>
          <w:lang w:val="en-US"/>
        </w:rPr>
        <w:t xml:space="preserve">, </w:t>
      </w:r>
      <w:r w:rsidRPr="00CA22A1">
        <w:rPr>
          <w:rFonts w:ascii="Tekton Pro" w:hAnsi="Tekton Pro"/>
          <w:i/>
          <w:iCs/>
          <w:lang w:val="en-US"/>
        </w:rPr>
        <w:t>do kod</w:t>
      </w:r>
      <w:r w:rsidRPr="00CA22A1">
        <w:rPr>
          <w:rFonts w:ascii="Tekton Pro" w:hAnsi="Tekton Pro"/>
          <w:lang w:val="en-US"/>
        </w:rPr>
        <w:t xml:space="preserve">, </w:t>
      </w:r>
      <w:r w:rsidRPr="00CA22A1">
        <w:rPr>
          <w:rFonts w:ascii="Tekton Pro" w:hAnsi="Tekton Pro"/>
          <w:i/>
          <w:iCs/>
          <w:lang w:val="en-US"/>
        </w:rPr>
        <w:t>kod</w:t>
      </w:r>
      <w:r>
        <w:rPr>
          <w:lang w:val="en-US"/>
        </w:rPr>
        <w:t xml:space="preserve">) in nadrejenim stavkom. (Primer: Pojdi, </w:t>
      </w:r>
      <w:r>
        <w:rPr>
          <w:i/>
          <w:iCs/>
          <w:lang w:val="en-US"/>
        </w:rPr>
        <w:t>kamor želiš</w:t>
      </w:r>
      <w:r>
        <w:rPr>
          <w:lang w:val="en-US"/>
        </w:rPr>
        <w:t>.)- Kam pojdi ? Kamor želiš.</w:t>
      </w:r>
    </w:p>
    <w:p w:rsidR="00CA22A1" w:rsidRDefault="00CA22A1" w:rsidP="00CA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360"/>
        <w:rPr>
          <w:lang w:val="en-US"/>
        </w:rPr>
      </w:pPr>
      <w:r w:rsidRPr="00CA22A1">
        <w:rPr>
          <w:rFonts w:ascii="BankGothic Md BT" w:hAnsi="BankGothic Md BT"/>
          <w:b/>
          <w:bCs/>
          <w:lang w:val="en-US"/>
        </w:rPr>
        <w:t>Časovni odvisnik</w:t>
      </w:r>
      <w:r>
        <w:rPr>
          <w:lang w:val="en-US"/>
        </w:rPr>
        <w:t xml:space="preserve"> - je odvisni stavek, ki je nastal iz prislovnega določila časa. 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 xml:space="preserve"> njem se vprašamo z vprašalnico </w:t>
      </w:r>
      <w:r w:rsidRPr="00CA22A1">
        <w:rPr>
          <w:rFonts w:ascii="Tekton Pro" w:hAnsi="Tekton Pro"/>
          <w:i/>
          <w:iCs/>
          <w:lang w:val="en-US"/>
        </w:rPr>
        <w:t>kdaj, od kdaj, do kdaj</w:t>
      </w:r>
      <w:r>
        <w:rPr>
          <w:lang w:val="en-US"/>
        </w:rPr>
        <w:t xml:space="preserve"> in glavnim stavkom. (Primer: Obišči nas, </w:t>
      </w:r>
      <w:r>
        <w:rPr>
          <w:i/>
          <w:iCs/>
          <w:lang w:val="en-US"/>
        </w:rPr>
        <w:t>ko boš imel čas</w:t>
      </w:r>
      <w:r>
        <w:rPr>
          <w:lang w:val="en-US"/>
        </w:rPr>
        <w:t>.) Kdaj nas obišči?- Ko boš imel čas.</w:t>
      </w:r>
    </w:p>
    <w:p w:rsidR="00CA22A1" w:rsidRDefault="00CA22A1" w:rsidP="00CA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360"/>
        <w:rPr>
          <w:lang w:val="en-US"/>
        </w:rPr>
      </w:pPr>
      <w:r w:rsidRPr="00CA22A1">
        <w:rPr>
          <w:rFonts w:ascii="BankGothic Md BT" w:hAnsi="BankGothic Md BT"/>
          <w:b/>
          <w:bCs/>
          <w:lang w:val="en-US"/>
        </w:rPr>
        <w:t>Načinovni odvisnik</w:t>
      </w:r>
      <w:r>
        <w:rPr>
          <w:lang w:val="en-US"/>
        </w:rPr>
        <w:t xml:space="preserve"> - je odvisnik, izpeljan iz prislovnega določila načina. 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 xml:space="preserve"> njem se vprašamo z vzprašalnico </w:t>
      </w:r>
      <w:r w:rsidRPr="00CA22A1">
        <w:rPr>
          <w:rFonts w:ascii="Tekton Pro" w:hAnsi="Tekton Pro"/>
          <w:i/>
          <w:iCs/>
          <w:lang w:val="en-US"/>
        </w:rPr>
        <w:t>kako, na kakšen način</w:t>
      </w:r>
      <w:r>
        <w:rPr>
          <w:lang w:val="en-US"/>
        </w:rPr>
        <w:t xml:space="preserve"> in nadrejenim stavkom (Odšel je, </w:t>
      </w:r>
      <w:r>
        <w:rPr>
          <w:i/>
          <w:iCs/>
          <w:lang w:val="en-US"/>
        </w:rPr>
        <w:t>ne da bi se poslovil</w:t>
      </w:r>
      <w:r>
        <w:rPr>
          <w:lang w:val="en-US"/>
        </w:rPr>
        <w:t>.)  Kako je odšel ? Ne da bi se poslovil.</w:t>
      </w:r>
    </w:p>
    <w:p w:rsidR="00CA22A1" w:rsidRDefault="00CA22A1" w:rsidP="00CA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360"/>
        <w:rPr>
          <w:lang w:val="en-US"/>
        </w:rPr>
      </w:pPr>
      <w:r w:rsidRPr="00CA22A1">
        <w:rPr>
          <w:rFonts w:ascii="BankGothic Md BT" w:hAnsi="BankGothic Md BT"/>
          <w:b/>
          <w:bCs/>
          <w:lang w:val="en-US"/>
        </w:rPr>
        <w:t>Vzročni odvisnik</w:t>
      </w:r>
      <w:r>
        <w:rPr>
          <w:lang w:val="en-US"/>
        </w:rPr>
        <w:t xml:space="preserve"> - je odvisnik, ki je nastal iz prislovnega določila vzroka. 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 xml:space="preserve"> njem se vprašamo z vprašalnico </w:t>
      </w:r>
      <w:r w:rsidRPr="00CA22A1">
        <w:rPr>
          <w:rFonts w:ascii="Tekton Pro" w:hAnsi="Tekton Pro"/>
          <w:i/>
          <w:iCs/>
          <w:lang w:val="en-US"/>
        </w:rPr>
        <w:t>zakaj</w:t>
      </w:r>
      <w:r>
        <w:rPr>
          <w:lang w:val="en-US"/>
        </w:rPr>
        <w:t xml:space="preserve"> in nadrejenim stavkom. (Primer: Težko hodim, </w:t>
      </w:r>
      <w:r>
        <w:rPr>
          <w:i/>
          <w:iCs/>
          <w:lang w:val="en-US"/>
        </w:rPr>
        <w:t>ker me boli gleženj</w:t>
      </w:r>
      <w:r>
        <w:rPr>
          <w:lang w:val="en-US"/>
        </w:rPr>
        <w:t>.) – Zakaj težko hodim ? Ker me boli gleženj.</w:t>
      </w:r>
    </w:p>
    <w:p w:rsidR="00CA22A1" w:rsidRDefault="00CA22A1" w:rsidP="00CA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360"/>
        <w:rPr>
          <w:lang w:val="en-US"/>
        </w:rPr>
      </w:pPr>
      <w:r w:rsidRPr="00CA22A1">
        <w:rPr>
          <w:rFonts w:ascii="BankGothic Md BT" w:hAnsi="BankGothic Md BT"/>
          <w:b/>
          <w:bCs/>
          <w:lang w:val="en-US"/>
        </w:rPr>
        <w:t>Prilastkov odvisnik</w:t>
      </w:r>
      <w:r>
        <w:rPr>
          <w:lang w:val="en-US"/>
        </w:rPr>
        <w:t xml:space="preserve"> - je odvisni stavek, ki je nastal iz prilatastka. 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 xml:space="preserve"> prilastkovem odvisniku se vprašamo z vprašalnicami </w:t>
      </w:r>
      <w:r w:rsidRPr="00CA22A1">
        <w:rPr>
          <w:rFonts w:ascii="Tekton Pro" w:hAnsi="Tekton Pro"/>
          <w:i/>
          <w:iCs/>
          <w:lang w:val="en-US"/>
        </w:rPr>
        <w:t>kateri</w:t>
      </w:r>
      <w:r w:rsidRPr="00CA22A1">
        <w:rPr>
          <w:rFonts w:ascii="Tekton Pro" w:hAnsi="Tekton Pro"/>
          <w:lang w:val="en-US"/>
        </w:rPr>
        <w:t xml:space="preserve">, </w:t>
      </w:r>
      <w:r w:rsidRPr="00CA22A1">
        <w:rPr>
          <w:rFonts w:ascii="Tekton Pro" w:hAnsi="Tekton Pro"/>
          <w:i/>
          <w:iCs/>
          <w:lang w:val="en-US"/>
        </w:rPr>
        <w:t>kakšen</w:t>
      </w:r>
      <w:r w:rsidRPr="00CA22A1">
        <w:rPr>
          <w:rFonts w:ascii="Tekton Pro" w:hAnsi="Tekton Pro"/>
          <w:lang w:val="en-US"/>
        </w:rPr>
        <w:t xml:space="preserve"> ali </w:t>
      </w:r>
      <w:r w:rsidRPr="00CA22A1">
        <w:rPr>
          <w:rFonts w:ascii="Tekton Pro" w:hAnsi="Tekton Pro"/>
          <w:i/>
          <w:iCs/>
          <w:lang w:val="en-US"/>
        </w:rPr>
        <w:t>čigav</w:t>
      </w:r>
      <w:r>
        <w:rPr>
          <w:lang w:val="en-US"/>
        </w:rPr>
        <w:t xml:space="preserve"> ter nadrejenim stavkom. (Primer: Sošolec, </w:t>
      </w:r>
      <w:r>
        <w:rPr>
          <w:i/>
          <w:iCs/>
          <w:lang w:val="en-US"/>
        </w:rPr>
        <w:t>ki sedi ob meni</w:t>
      </w:r>
      <w:r>
        <w:rPr>
          <w:lang w:val="en-US"/>
        </w:rPr>
        <w:t xml:space="preserve">, je včeraj zbolel.) </w:t>
      </w:r>
    </w:p>
    <w:p w:rsidR="00CA22A1" w:rsidRDefault="00CA22A1"/>
    <w:sectPr w:rsidR="00CA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ankGothic Md BT">
    <w:altName w:val="Copperplate Gothic Bold"/>
    <w:charset w:val="00"/>
    <w:family w:val="swiss"/>
    <w:pitch w:val="variable"/>
    <w:sig w:usb0="00000007" w:usb1="00000000" w:usb2="00000000" w:usb3="00000000" w:csb0="00000011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EA49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2A1"/>
    <w:rsid w:val="00495D49"/>
    <w:rsid w:val="00AB410B"/>
    <w:rsid w:val="00C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2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