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41" w:rsidRPr="00E83CD1" w:rsidRDefault="00DC54F6" w:rsidP="00DC54F6">
      <w:pPr>
        <w:jc w:val="center"/>
        <w:rPr>
          <w:rFonts w:ascii="orange juice" w:hAnsi="orange juice"/>
          <w:sz w:val="56"/>
          <w:lang w:val="sl-SI"/>
        </w:rPr>
      </w:pPr>
      <w:bookmarkStart w:id="0" w:name="_GoBack"/>
      <w:bookmarkEnd w:id="0"/>
      <w:r w:rsidRPr="00E83CD1">
        <w:rPr>
          <w:rFonts w:ascii="orange juice" w:hAnsi="orange juice"/>
          <w:sz w:val="56"/>
          <w:lang w:val="sl-SI"/>
        </w:rPr>
        <w:t>PREGLEDNO O PESNIŠKEM JEZIKU</w:t>
      </w:r>
    </w:p>
    <w:p w:rsidR="00DC54F6" w:rsidRDefault="00DC54F6" w:rsidP="00DC54F6">
      <w:pPr>
        <w:rPr>
          <w:rFonts w:ascii="orange juice" w:hAnsi="orange juice"/>
          <w:sz w:val="40"/>
          <w:lang w:val="sl-SI"/>
        </w:rPr>
      </w:pPr>
      <w:r w:rsidRPr="00DC54F6">
        <w:rPr>
          <w:rFonts w:ascii="orange juice" w:hAnsi="orange juice"/>
          <w:sz w:val="40"/>
          <w:lang w:val="sl-SI"/>
        </w:rPr>
        <w:t>RETORIČNE FIGURE</w:t>
      </w:r>
    </w:p>
    <w:p w:rsidR="00DC54F6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METAFORA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raba besed v prenesenem pomenu</w:t>
      </w:r>
    </w:p>
    <w:p w:rsidR="00DC54F6" w:rsidRPr="00CA13C8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METONIMIJA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ali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PREIMENOVANJE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: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je retorična figura, v kateri je ime za neko stvar zamenjano z drugim imenom, ki je s prvim v vzročni ali kateri drugi zvez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>i</w:t>
      </w:r>
    </w:p>
    <w:p w:rsidR="00DC54F6" w:rsidRPr="00CA13C8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SINEKDOHA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SOVZPREJETJE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poimenovanje celote z njenim delom; zamenjava na odnosu količin (</w:t>
      </w:r>
      <w:r w:rsidR="00DC54F6" w:rsidRPr="00CA13C8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pet glav je gnal na semenj; narod si bo pisal sodbo sam, ne frak mu je ne bo in ne talar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) </w:t>
      </w:r>
    </w:p>
    <w:p w:rsidR="00DC54F6" w:rsidRPr="00CA13C8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POOSEBITEV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PERSONIFIKACIJA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živali, stvari in pojmi prejmejo človeške lastnosti </w:t>
      </w:r>
    </w:p>
    <w:p w:rsidR="00DC54F6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KOMPARACIJA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PRIMERJAVA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homerska primera (značilnost kakega dogodka je ponazorjena z drugim, obsežnejšim dogodkom), slovanska antiteza (prispodoba, ki vsebuje vprašanje, zanikanje in zatrdilo)</w:t>
      </w:r>
    </w:p>
    <w:p w:rsidR="00CA13C8" w:rsidRPr="00CA13C8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STALNO REKLO 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FRAZEM</w:t>
      </w:r>
    </w:p>
    <w:p w:rsidR="00CA13C8" w:rsidRPr="002D3152" w:rsidRDefault="00CA13C8" w:rsidP="002D3152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OKRASNI PRIDEVNIK 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ali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EPÍTETON ORNANS</w:t>
      </w:r>
    </w:p>
    <w:p w:rsidR="002D3152" w:rsidRPr="00CA13C8" w:rsidRDefault="002D3152" w:rsidP="002D3152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DC54F6" w:rsidRPr="002D3152" w:rsidRDefault="002D3152" w:rsidP="002D3152">
      <w:pPr>
        <w:pStyle w:val="ListParagraph"/>
        <w:numPr>
          <w:ilvl w:val="0"/>
          <w:numId w:val="4"/>
        </w:numPr>
        <w:spacing w:after="0" w:line="240" w:lineRule="auto"/>
        <w:rPr>
          <w:rFonts w:ascii="orange juice" w:eastAsia="Arial Unicode MS" w:hAnsi="orange juice" w:cs="Arial Unicode MS"/>
          <w:b/>
          <w:sz w:val="40"/>
          <w:szCs w:val="24"/>
          <w:lang w:val="sl-SI"/>
        </w:rPr>
      </w:pPr>
      <w:r w:rsidRPr="002D3152">
        <w:rPr>
          <w:rFonts w:ascii="orange juice" w:eastAsia="Arial Unicode MS" w:hAnsi="orange juice" w:cs="Arial Unicode MS"/>
          <w:b/>
          <w:sz w:val="40"/>
          <w:szCs w:val="24"/>
          <w:lang w:val="sl-SI"/>
        </w:rPr>
        <w:t>GLASOVNE:</w:t>
      </w:r>
    </w:p>
    <w:p w:rsidR="00DC54F6" w:rsidRPr="002D3152" w:rsidRDefault="002D3152" w:rsidP="002D3152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RIMA </w:t>
      </w: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POLNI STIK</w:t>
      </w:r>
      <w:r w:rsidR="00DC54F6"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: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e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>na od temeljnih glasovnih figur;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spada med najpomembnejša pesniška merila, ujemanje glasov, delimo jo:</w:t>
      </w:r>
    </w:p>
    <w:p w:rsidR="002D3152" w:rsidRDefault="00DC54F6" w:rsidP="002D3152">
      <w:pPr>
        <w:pStyle w:val="ListParagraph"/>
        <w:numPr>
          <w:ilvl w:val="1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po obliki povezav: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ZAPOREDNA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(aa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>bb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cc),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OKELPAJOČA </w:t>
      </w: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>(ab ba),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PRETRGANA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(ab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c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b),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PRESTOPNA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(ab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>ab cd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cd),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VERIŽNA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(aba bab cbc),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POVRATNA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(abc abc), </w:t>
      </w:r>
    </w:p>
    <w:p w:rsid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ZAOBRNJENA </w:t>
      </w:r>
      <w:r w:rsidR="00DC54F6"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(abc cba), </w:t>
      </w:r>
    </w:p>
    <w:p w:rsidR="00DC54F6" w:rsidRPr="002D3152" w:rsidRDefault="002D3152" w:rsidP="002D3152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ZAPLETENA </w:t>
      </w:r>
    </w:p>
    <w:p w:rsidR="00FF33E4" w:rsidRDefault="00FF33E4" w:rsidP="00FF33E4">
      <w:pPr>
        <w:pStyle w:val="ListParagraph"/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FF33E4" w:rsidRPr="00FF33E4" w:rsidRDefault="00FF33E4" w:rsidP="00FF33E4">
      <w:pPr>
        <w:pStyle w:val="ListParagraph"/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DC54F6" w:rsidRPr="002D3152" w:rsidRDefault="00DC54F6" w:rsidP="002D3152">
      <w:pPr>
        <w:pStyle w:val="ListParagraph"/>
        <w:numPr>
          <w:ilvl w:val="1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po položaju v verzu: končna, notranja </w:t>
      </w:r>
    </w:p>
    <w:p w:rsidR="00FF33E4" w:rsidRDefault="00DC54F6" w:rsidP="002D3152">
      <w:pPr>
        <w:pStyle w:val="ListParagraph"/>
        <w:numPr>
          <w:ilvl w:val="1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tipi rim in asonanc: </w:t>
      </w:r>
    </w:p>
    <w:p w:rsidR="00FF33E4" w:rsidRDefault="00DC54F6" w:rsidP="00FF33E4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FF33E4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moška ali krepka rima</w:t>
      </w: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(en naglašen zlog), </w:t>
      </w:r>
    </w:p>
    <w:p w:rsidR="00FF33E4" w:rsidRDefault="00DC54F6" w:rsidP="00FF33E4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FF33E4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ženska ali šibka rima</w:t>
      </w: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(dva zloga), </w:t>
      </w:r>
    </w:p>
    <w:p w:rsidR="00DC54F6" w:rsidRPr="002D3152" w:rsidRDefault="00DC54F6" w:rsidP="00FF33E4">
      <w:pPr>
        <w:pStyle w:val="ListParagraph"/>
        <w:numPr>
          <w:ilvl w:val="2"/>
          <w:numId w:val="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FF33E4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tekoča rima ali asonanca</w:t>
      </w:r>
      <w:r w:rsidRPr="002D3152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(trije zlogi)</w:t>
      </w:r>
    </w:p>
    <w:p w:rsidR="00F70F9E" w:rsidRDefault="00FF33E4" w:rsidP="002D3152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ASONANCA </w:t>
      </w:r>
      <w:r w:rsidRP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SAMOGLASNIŠKI STIK</w:t>
      </w:r>
      <w:r w:rsidR="00DC54F6"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: </w:t>
      </w:r>
      <w:r w:rsid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ujemanje samoglasnikov na koncu zaporednih besed</w:t>
      </w:r>
    </w:p>
    <w:p w:rsidR="00DC54F6" w:rsidRPr="00F70F9E" w:rsidRDefault="00FF33E4" w:rsidP="002D3152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ALITERACIJA </w:t>
      </w:r>
      <w:r w:rsidRP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SOGLASNIŠKI STIK</w:t>
      </w:r>
      <w:r w:rsidR="00DC54F6"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: C: </w:t>
      </w:r>
      <w:r w:rsid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ujemanje soglasnikov na začetku zaporednih besed</w:t>
      </w:r>
    </w:p>
    <w:p w:rsidR="00FF33E4" w:rsidRPr="004C573C" w:rsidRDefault="00FF33E4" w:rsidP="00FF33E4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PODOBNOGLASJE </w:t>
      </w:r>
      <w:r w:rsidRP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ONOMATOPOIJA</w:t>
      </w:r>
      <w:r w:rsidR="00DC54F6" w:rsidRPr="00F70F9E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: </w:t>
      </w:r>
      <w:r w:rsidR="00F70F9E">
        <w:rPr>
          <w:rFonts w:ascii="Arial Unicode MS" w:eastAsia="Arial Unicode MS" w:hAnsi="Arial Unicode MS" w:cs="Arial Unicode MS"/>
          <w:sz w:val="24"/>
          <w:szCs w:val="24"/>
          <w:lang w:val="sl-SI"/>
        </w:rPr>
        <w:t>posnemanje naravnih/živalskih glasov</w:t>
      </w:r>
    </w:p>
    <w:p w:rsidR="004C573C" w:rsidRPr="00F70F9E" w:rsidRDefault="004C573C" w:rsidP="004C573C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</w:p>
    <w:p w:rsidR="00DC54F6" w:rsidRPr="00FF33E4" w:rsidRDefault="00FF33E4" w:rsidP="00FF33E4">
      <w:pPr>
        <w:numPr>
          <w:ilvl w:val="0"/>
          <w:numId w:val="7"/>
        </w:numPr>
        <w:spacing w:after="0" w:line="240" w:lineRule="auto"/>
        <w:rPr>
          <w:rFonts w:ascii="orange juice" w:eastAsia="Arial Unicode MS" w:hAnsi="orange juice" w:cs="Arial Unicode MS"/>
          <w:b/>
          <w:sz w:val="40"/>
          <w:szCs w:val="24"/>
          <w:lang w:val="sl-SI"/>
        </w:rPr>
      </w:pPr>
      <w:r w:rsidRPr="00FF33E4">
        <w:rPr>
          <w:rFonts w:ascii="orange juice" w:eastAsia="Arial Unicode MS" w:hAnsi="orange juice" w:cs="Arial Unicode MS"/>
          <w:b/>
          <w:sz w:val="40"/>
          <w:szCs w:val="24"/>
          <w:lang w:val="sl-SI"/>
        </w:rPr>
        <w:lastRenderedPageBreak/>
        <w:t>STAVČNE</w:t>
      </w:r>
      <w:r w:rsidRPr="00FF33E4">
        <w:rPr>
          <w:rFonts w:ascii="orange juice" w:eastAsia="Arial Unicode MS" w:hAnsi="orange juice" w:cs="Arial Unicode MS"/>
          <w:sz w:val="40"/>
          <w:szCs w:val="24"/>
          <w:lang w:val="sl-SI"/>
        </w:rPr>
        <w:t>:</w:t>
      </w:r>
    </w:p>
    <w:p w:rsidR="00F70F9E" w:rsidRPr="000C6F25" w:rsidRDefault="000C6F25" w:rsidP="00DC54F6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 w:rsidRPr="000C6F25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PONAVLJANJE </w:t>
      </w:r>
      <w:r w:rsidRPr="000C6F25">
        <w:rPr>
          <w:rFonts w:ascii="Arial Unicode MS" w:eastAsia="Arial Unicode MS" w:hAnsi="Arial Unicode MS" w:cs="Arial Unicode MS"/>
          <w:sz w:val="24"/>
          <w:szCs w:val="24"/>
          <w:lang w:val="sl-SI"/>
        </w:rPr>
        <w:t>ali</w:t>
      </w:r>
      <w:r w:rsidRPr="000C6F25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 ITERACIJA</w:t>
      </w:r>
    </w:p>
    <w:p w:rsidR="00DC54F6" w:rsidRDefault="000C6F25" w:rsidP="000C6F25">
      <w:pPr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ANAFORA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ponavljanje na začetku zaporednih verzov ali stavkov</w:t>
      </w:r>
    </w:p>
    <w:p w:rsidR="000C6F25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xxx___________</w:t>
      </w:r>
    </w:p>
    <w:p w:rsidR="000C6F25" w:rsidRPr="00CA13C8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xxx___________</w:t>
      </w:r>
    </w:p>
    <w:p w:rsidR="00DC54F6" w:rsidRDefault="000C6F25" w:rsidP="000C6F25">
      <w:pPr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EPIFORA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ponavljanje na koncu zaporednih verzov ali stavkov</w:t>
      </w:r>
    </w:p>
    <w:p w:rsidR="000C6F25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___________xxx</w:t>
      </w:r>
    </w:p>
    <w:p w:rsidR="000C6F25" w:rsidRPr="00CA13C8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___________xxx</w:t>
      </w:r>
    </w:p>
    <w:p w:rsidR="00DC54F6" w:rsidRDefault="000C6F25" w:rsidP="000C6F25">
      <w:pPr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ANADIPLOZA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ponovitev na koncu prvega in na začetku drugega verza ali stavka</w:t>
      </w:r>
    </w:p>
    <w:p w:rsidR="000C6F25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___________xxx</w:t>
      </w:r>
    </w:p>
    <w:p w:rsidR="000C6F25" w:rsidRPr="00CA13C8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xxx___________</w:t>
      </w:r>
    </w:p>
    <w:p w:rsidR="00DC54F6" w:rsidRDefault="000C6F25" w:rsidP="000C6F25">
      <w:pPr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EPANALEPSIS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ponovitev na začetku prvega in koncu drugega verza ali stavka</w:t>
      </w:r>
    </w:p>
    <w:p w:rsidR="000C6F25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xxx___________</w:t>
      </w:r>
    </w:p>
    <w:p w:rsidR="000C6F25" w:rsidRPr="00CA13C8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___________xxx</w:t>
      </w:r>
    </w:p>
    <w:p w:rsidR="00DC54F6" w:rsidRDefault="000C6F25" w:rsidP="000C6F25">
      <w:pPr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PODVOJITEV</w:t>
      </w:r>
      <w:r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CA13C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GEMINACIJA</w:t>
      </w:r>
      <w:r w:rsidR="00DC54F6" w:rsidRPr="00CA13C8">
        <w:rPr>
          <w:rFonts w:ascii="Arial Unicode MS" w:eastAsia="Arial Unicode MS" w:hAnsi="Arial Unicode MS" w:cs="Arial Unicode MS"/>
          <w:sz w:val="24"/>
          <w:szCs w:val="24"/>
          <w:lang w:val="sl-SI"/>
        </w:rPr>
        <w:t>: zaporedno ponavljanje iste besede ali besedne zveze</w:t>
      </w:r>
    </w:p>
    <w:p w:rsidR="000C6F25" w:rsidRPr="00CA13C8" w:rsidRDefault="000C6F25" w:rsidP="000C6F25">
      <w:pPr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xxx, xxx_______</w:t>
      </w:r>
    </w:p>
    <w:p w:rsidR="00D1745B" w:rsidRDefault="00D1745B" w:rsidP="00D1745B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D1745B" w:rsidRDefault="00D1745B" w:rsidP="00D1745B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D1745B" w:rsidRPr="00D1745B" w:rsidRDefault="00D1745B" w:rsidP="004C573C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PRIPEV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REFREN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ponavljanje na koncu posameznih verzov ali kitic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PODOBNOGLASJE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ANOMINACIJA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ponavljanje besed z istim korenom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STOPNJEVANJE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KLIMAKS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stopnjevanje z rabo vedno močnejših izrazov 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PRETIRAVANJE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HIPERBOLA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gore premikati; teče rdeča kri, da bi gnala mlinske kamne tri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BISTROUMNI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NESMISEL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OKSIMORON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zveza dveh izključujočih se pojmov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molče trobental bo; tišina vpije do neba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) 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MNOGOVEZJE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POLISINDETON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kopičenje veznikov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in…in…in…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BREZVEZJE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ASINDETON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opuščanje veznikov (</w:t>
      </w:r>
      <w:r w:rsidR="00591388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Prišel, videl, zmagal. - Cezar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NAMIG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ALUZIJA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skrivaj meri na kako znano dejstvo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fante zbiraš, si prevzetna, se šopiriš, ker si zala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BESEDNA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IGRA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PARONOMAZIJA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raba besed z enako ali podobno zvočno podobo, a z različnim pomenom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sreča človeka le sreča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NASPROTNA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STAVA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ANTITEZA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trditev, ki nasprotuje, protipomenke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biti ali ne biti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ZAMOLK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APOSIOFEZA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prekinitev, opustitev konca, ki pa ga lahko slutimo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…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NAGOVOR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APOSTROFA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nagovor </w:t>
      </w:r>
      <w:r w:rsidR="00591388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nenavzočih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oseb ali reči ( 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kdaj te videl bodem sin moj!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VZKLIK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EKSKLAMACIJA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posledica začudenja, pretresa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kako strašna slepota je človeka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IZPUST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ELIPSA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izpuščanje stavčnega člena, pregovori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zapihal jug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ZANOS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EMFAZA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poudarjanje besede, ki ji hočemo dati globlji pomen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umrl je mož; v vsakem človeku je nekaj človeka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OLEPŠEVANJE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EVFENIZEM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izraz ki omili drug, neprijeten izraz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včeraj svečo revci so držali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lastRenderedPageBreak/>
        <w:t>GOVORNIŠKO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="0059138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ali </w:t>
      </w:r>
      <w:r w:rsidR="00591388" w:rsidRPr="00591388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RETORIČNO</w:t>
      </w:r>
      <w:r w:rsidR="00591388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VPRAŠANJE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ne pričakujemo odgovora, razumljiv sam po sebi </w:t>
      </w:r>
    </w:p>
    <w:p w:rsidR="00DC54F6" w:rsidRPr="004C573C" w:rsidRDefault="004C573C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GOVORNIŠKI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ODGOVOR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včasih sledi vprašanju</w:t>
      </w:r>
    </w:p>
    <w:p w:rsidR="00DC54F6" w:rsidRPr="004C573C" w:rsidRDefault="00591388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POSMEH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IRONIJA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smešenje pod videzom resnobe </w:t>
      </w:r>
    </w:p>
    <w:p w:rsidR="00DC54F6" w:rsidRPr="004C573C" w:rsidRDefault="00591388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SKROMNOST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LITOTA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zanikanje nasprotja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 xml:space="preserve">na </w:t>
      </w:r>
      <w:r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Dunaju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 xml:space="preserve"> mu ni šlo dobro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591388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IZNENADENJE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PARADOKS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trditev, ki izraža 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nasprotje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tega, kar se pričakuje ali je splošno priznano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biti mlad v teh težkih časih, to se pravi brez mladosti biti mlad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Pr="004C573C" w:rsidRDefault="00591388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VZPOREDNOST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PARALELIZEM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: oznaka stvari na več načinov, Biblija (</w:t>
      </w:r>
      <w:r w:rsidR="00DC54F6" w:rsidRPr="004C573C">
        <w:rPr>
          <w:rFonts w:ascii="Arial Unicode MS" w:eastAsia="Arial Unicode MS" w:hAnsi="Arial Unicode MS" w:cs="Arial Unicode MS"/>
          <w:i/>
          <w:sz w:val="24"/>
          <w:szCs w:val="24"/>
          <w:lang w:val="sl-SI"/>
        </w:rPr>
        <w:t>iz dima v ogenj, z dežja pod kap, z jame v brezno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>)</w:t>
      </w:r>
    </w:p>
    <w:p w:rsidR="00DC54F6" w:rsidRDefault="00591388" w:rsidP="004C573C">
      <w:pPr>
        <w:pStyle w:val="ListParagraph"/>
        <w:numPr>
          <w:ilvl w:val="0"/>
          <w:numId w:val="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OPISOVANJE</w:t>
      </w:r>
      <w:r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 ali </w:t>
      </w:r>
      <w:r w:rsidRPr="004C573C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PERIFRAZA</w:t>
      </w:r>
      <w:r w:rsidR="00DC54F6" w:rsidRPr="004C573C"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: neko besedo nadomesti več drugih besed </w:t>
      </w:r>
    </w:p>
    <w:p w:rsidR="00591388" w:rsidRDefault="00591388" w:rsidP="00591388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</w:p>
    <w:p w:rsidR="00591388" w:rsidRDefault="00C85ACC" w:rsidP="00591388">
      <w:pPr>
        <w:pStyle w:val="ListParagraph"/>
        <w:numPr>
          <w:ilvl w:val="0"/>
          <w:numId w:val="7"/>
        </w:numPr>
        <w:spacing w:after="0" w:line="240" w:lineRule="auto"/>
        <w:rPr>
          <w:rFonts w:ascii="orange juice" w:eastAsia="Arial Unicode MS" w:hAnsi="orange juice" w:cs="Arial Unicode MS"/>
          <w:b/>
          <w:sz w:val="40"/>
          <w:szCs w:val="40"/>
          <w:lang w:val="sl-SI"/>
        </w:rPr>
      </w:pPr>
      <w:r>
        <w:rPr>
          <w:noProof/>
        </w:rPr>
        <w:pict>
          <v:roundrect id="Zaobljeni pravokotnik 3" o:spid="_x0000_s1027" style="position:absolute;left:0;text-align:left;margin-left:308.65pt;margin-top:12.3pt;width:120.75pt;height:54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C0347A" w:rsidRDefault="00C0347A" w:rsidP="00C0347A">
                  <w:pPr>
                    <w:pStyle w:val="NoSpacing"/>
                    <w:rPr>
                      <w:lang w:val="sl-SI"/>
                    </w:rPr>
                  </w:pPr>
                  <w:r w:rsidRPr="00C0347A">
                    <w:rPr>
                      <w:b/>
                      <w:sz w:val="24"/>
                      <w:lang w:val="sl-SI"/>
                    </w:rPr>
                    <w:t>U</w:t>
                  </w:r>
                  <w:r>
                    <w:rPr>
                      <w:lang w:val="sl-SI"/>
                    </w:rPr>
                    <w:t xml:space="preserve"> – nepoudarjen zlog</w:t>
                  </w:r>
                </w:p>
                <w:p w:rsidR="00C0347A" w:rsidRPr="00C0347A" w:rsidRDefault="00C0347A" w:rsidP="00C0347A">
                  <w:pPr>
                    <w:pStyle w:val="NoSpacing"/>
                    <w:rPr>
                      <w:lang w:val="sl-SI"/>
                    </w:rPr>
                  </w:pPr>
                  <w:r w:rsidRPr="00C0347A">
                    <w:rPr>
                      <w:sz w:val="44"/>
                      <w:lang w:val="sl-SI"/>
                    </w:rPr>
                    <w:t>-</w:t>
                  </w:r>
                  <w:r w:rsidRPr="00C0347A">
                    <w:rPr>
                      <w:lang w:val="sl-SI"/>
                    </w:rPr>
                    <w:t xml:space="preserve"> </w:t>
                  </w:r>
                  <w:r>
                    <w:rPr>
                      <w:lang w:val="sl-SI"/>
                    </w:rPr>
                    <w:t xml:space="preserve">- </w:t>
                  </w:r>
                  <w:r w:rsidRPr="00C0347A">
                    <w:rPr>
                      <w:lang w:val="sl-SI"/>
                    </w:rPr>
                    <w:t>poudarjen</w:t>
                  </w:r>
                  <w:r>
                    <w:rPr>
                      <w:lang w:val="sl-SI"/>
                    </w:rPr>
                    <w:t xml:space="preserve"> zlog</w:t>
                  </w:r>
                </w:p>
              </w:txbxContent>
            </v:textbox>
            <w10:wrap type="square"/>
          </v:roundrect>
        </w:pict>
      </w:r>
      <w:r w:rsidR="00591388" w:rsidRPr="00591388">
        <w:rPr>
          <w:rFonts w:ascii="orange juice" w:eastAsia="Arial Unicode MS" w:hAnsi="orange juice" w:cs="Arial Unicode MS"/>
          <w:b/>
          <w:sz w:val="40"/>
          <w:szCs w:val="40"/>
          <w:lang w:val="sl-SI"/>
        </w:rPr>
        <w:t>RITEM</w:t>
      </w:r>
      <w:r w:rsidR="00591388">
        <w:rPr>
          <w:rFonts w:ascii="orange juice" w:eastAsia="Arial Unicode MS" w:hAnsi="orange juice" w:cs="Arial Unicode MS"/>
          <w:b/>
          <w:sz w:val="40"/>
          <w:szCs w:val="40"/>
          <w:lang w:val="sl-SI"/>
        </w:rPr>
        <w:t>:</w:t>
      </w:r>
    </w:p>
    <w:p w:rsidR="00591388" w:rsidRDefault="00591388" w:rsidP="00591388">
      <w:pPr>
        <w:pStyle w:val="ListParagraph"/>
        <w:numPr>
          <w:ilvl w:val="0"/>
          <w:numId w:val="10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STOPICE</w:t>
      </w:r>
    </w:p>
    <w:p w:rsidR="0059138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TROHEJ </w:t>
      </w:r>
      <w:r w:rsidRPr="00591388">
        <w:rPr>
          <w:rFonts w:ascii="Century Gothic" w:eastAsia="Arial Unicode MS" w:hAnsi="Century Gothic" w:cs="Arial Unicode MS"/>
          <w:sz w:val="32"/>
          <w:szCs w:val="24"/>
          <w:lang w:val="sl-SI"/>
        </w:rPr>
        <w:t>(-u)</w:t>
      </w:r>
    </w:p>
    <w:p w:rsidR="00591388" w:rsidRPr="0059138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Century Gothic" w:eastAsia="Arial Unicode MS" w:hAnsi="Century Gothic" w:cs="Arial Unicode MS"/>
          <w:sz w:val="32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JAMB </w:t>
      </w:r>
      <w:r w:rsidRPr="00591388">
        <w:rPr>
          <w:rFonts w:ascii="Century Gothic" w:eastAsia="Arial Unicode MS" w:hAnsi="Century Gothic" w:cs="Arial Unicode MS"/>
          <w:sz w:val="32"/>
          <w:szCs w:val="24"/>
          <w:lang w:val="sl-SI"/>
        </w:rPr>
        <w:t>(u-)</w:t>
      </w:r>
    </w:p>
    <w:p w:rsidR="00591388" w:rsidRPr="0059138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Century Gothic" w:eastAsia="Arial Unicode MS" w:hAnsi="Century Gothic" w:cs="Arial Unicode MS"/>
          <w:sz w:val="32"/>
          <w:szCs w:val="32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DAKTIL </w:t>
      </w:r>
      <w:r w:rsidRPr="00591388">
        <w:rPr>
          <w:rFonts w:ascii="Century Gothic" w:eastAsia="Arial Unicode MS" w:hAnsi="Century Gothic" w:cs="Arial Unicode MS"/>
          <w:sz w:val="32"/>
          <w:szCs w:val="32"/>
          <w:lang w:val="sl-SI"/>
        </w:rPr>
        <w:t>(-uu)</w:t>
      </w:r>
    </w:p>
    <w:p w:rsidR="00591388" w:rsidRPr="0059138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Century Gothic" w:eastAsia="Arial Unicode MS" w:hAnsi="Century Gothic" w:cs="Arial Unicode MS"/>
          <w:sz w:val="32"/>
          <w:szCs w:val="32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ANAPEST </w:t>
      </w:r>
      <w:r w:rsidRPr="00591388">
        <w:rPr>
          <w:rFonts w:ascii="Century Gothic" w:eastAsia="Arial Unicode MS" w:hAnsi="Century Gothic" w:cs="Arial Unicode MS"/>
          <w:sz w:val="32"/>
          <w:szCs w:val="32"/>
          <w:lang w:val="sl-SI"/>
        </w:rPr>
        <w:t>(uu-)</w:t>
      </w:r>
    </w:p>
    <w:p w:rsidR="0059138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AMFIBRAH </w:t>
      </w:r>
      <w:r w:rsidRPr="00591388">
        <w:rPr>
          <w:rFonts w:ascii="Century Gothic" w:eastAsia="Arial Unicode MS" w:hAnsi="Century Gothic" w:cs="Arial Unicode MS"/>
          <w:sz w:val="32"/>
          <w:szCs w:val="32"/>
          <w:lang w:val="sl-SI"/>
        </w:rPr>
        <w:t>(u-u)</w:t>
      </w:r>
    </w:p>
    <w:p w:rsidR="00591388" w:rsidRPr="00651378" w:rsidRDefault="00591388" w:rsidP="00591388">
      <w:pPr>
        <w:pStyle w:val="ListParagraph"/>
        <w:numPr>
          <w:ilvl w:val="1"/>
          <w:numId w:val="8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SPONDEJ </w:t>
      </w:r>
      <w:r w:rsidRPr="00591388">
        <w:rPr>
          <w:rFonts w:ascii="Century Gothic" w:eastAsia="Arial Unicode MS" w:hAnsi="Century Gothic" w:cs="Arial Unicode MS"/>
          <w:sz w:val="32"/>
          <w:szCs w:val="32"/>
          <w:lang w:val="sl-SI"/>
        </w:rPr>
        <w:t>(-</w:t>
      </w:r>
      <w:r>
        <w:rPr>
          <w:rFonts w:ascii="Century Gothic" w:eastAsia="Arial Unicode MS" w:hAnsi="Century Gothic" w:cs="Arial Unicode MS"/>
          <w:sz w:val="32"/>
          <w:szCs w:val="32"/>
          <w:lang w:val="sl-SI"/>
        </w:rPr>
        <w:t xml:space="preserve"> </w:t>
      </w:r>
      <w:r w:rsidRPr="00591388">
        <w:rPr>
          <w:rFonts w:ascii="Century Gothic" w:eastAsia="Arial Unicode MS" w:hAnsi="Century Gothic" w:cs="Arial Unicode MS"/>
          <w:sz w:val="32"/>
          <w:szCs w:val="32"/>
          <w:lang w:val="sl-SI"/>
        </w:rPr>
        <w:t>-)</w:t>
      </w:r>
    </w:p>
    <w:p w:rsidR="00651378" w:rsidRDefault="00651378" w:rsidP="00651378">
      <w:pPr>
        <w:pStyle w:val="ListParagraph"/>
        <w:numPr>
          <w:ilvl w:val="0"/>
          <w:numId w:val="10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 xml:space="preserve">HEKSAMETER </w:t>
      </w:r>
      <w:r>
        <w:rPr>
          <w:rFonts w:ascii="Arial Unicode MS" w:eastAsia="Arial Unicode MS" w:hAnsi="Arial Unicode MS" w:cs="Arial Unicode MS"/>
          <w:sz w:val="24"/>
          <w:szCs w:val="24"/>
          <w:lang w:val="sl-SI"/>
        </w:rPr>
        <w:t xml:space="preserve">ali 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ŠESTOMER</w:t>
      </w:r>
    </w:p>
    <w:p w:rsidR="00651378" w:rsidRPr="000C0A22" w:rsidRDefault="00C85ACC" w:rsidP="00651378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sl-SI"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48.45pt;height:23.1pt;visibility:visible">
            <v:imagedata r:id="rId5" o:title=""/>
          </v:shape>
        </w:pict>
      </w:r>
    </w:p>
    <w:p w:rsidR="00651378" w:rsidRPr="00651378" w:rsidRDefault="00651378" w:rsidP="00651378">
      <w:pPr>
        <w:pStyle w:val="ListParagraph"/>
        <w:numPr>
          <w:ilvl w:val="0"/>
          <w:numId w:val="10"/>
        </w:num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</w:pP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LAŠKI oz. ITAL</w:t>
      </w:r>
      <w:r w:rsidR="008A7E94"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I</w:t>
      </w:r>
      <w:r>
        <w:rPr>
          <w:rFonts w:ascii="Arial Unicode MS" w:eastAsia="Arial Unicode MS" w:hAnsi="Arial Unicode MS" w:cs="Arial Unicode MS"/>
          <w:b/>
          <w:sz w:val="24"/>
          <w:szCs w:val="24"/>
          <w:lang w:val="sl-SI"/>
        </w:rPr>
        <w:t>JANSKI ENAJSTEREC</w:t>
      </w:r>
    </w:p>
    <w:p w:rsidR="00DC54F6" w:rsidRPr="00CA13C8" w:rsidRDefault="00C85ACC" w:rsidP="00DC54F6">
      <w:pPr>
        <w:rPr>
          <w:rFonts w:ascii="Arial Rounded MT Bold" w:hAnsi="Arial Rounded MT Bold"/>
          <w:lang w:val="sl-SI"/>
        </w:rPr>
      </w:pPr>
      <w:r>
        <w:rPr>
          <w:noProof/>
        </w:rPr>
        <w:pict>
          <v:shape id="Slika 2" o:spid="_x0000_s1026" type="#_x0000_t75" style="position:absolute;margin-left:35.6pt;margin-top:5.2pt;width:230.35pt;height:14.25pt;z-index:251657216;visibility:visible">
            <v:imagedata r:id="rId6" o:title="" croptop="6048f" cropbottom="58569f" cropleft="26440f" cropright="18075f"/>
            <w10:wrap type="square"/>
          </v:shape>
        </w:pict>
      </w:r>
    </w:p>
    <w:p w:rsidR="00DC54F6" w:rsidRPr="00CA13C8" w:rsidRDefault="00DC54F6" w:rsidP="00DC54F6">
      <w:pPr>
        <w:rPr>
          <w:rFonts w:ascii="Arial Rounded MT Bold" w:hAnsi="Arial Rounded MT Bold"/>
          <w:sz w:val="40"/>
          <w:lang w:val="sl-SI"/>
        </w:rPr>
      </w:pPr>
    </w:p>
    <w:sectPr w:rsidR="00DC54F6" w:rsidRPr="00CA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ange juice">
    <w:altName w:val="Times New Roman"/>
    <w:charset w:val="EE"/>
    <w:family w:val="auto"/>
    <w:pitch w:val="variable"/>
    <w:sig w:usb0="00000001" w:usb1="40000042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66E"/>
    <w:multiLevelType w:val="hybridMultilevel"/>
    <w:tmpl w:val="B07AE0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2D3F"/>
    <w:multiLevelType w:val="hybridMultilevel"/>
    <w:tmpl w:val="33440D52"/>
    <w:lvl w:ilvl="0" w:tplc="1F6A85C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1BDA"/>
    <w:multiLevelType w:val="hybridMultilevel"/>
    <w:tmpl w:val="5D04FED2"/>
    <w:lvl w:ilvl="0" w:tplc="5596DB04">
      <w:start w:val="1"/>
      <w:numFmt w:val="bullet"/>
      <w:lvlText w:val="⇨"/>
      <w:lvlJc w:val="left"/>
      <w:pPr>
        <w:ind w:left="360" w:hanging="360"/>
      </w:pPr>
      <w:rPr>
        <w:rFonts w:ascii="Meiryo UI" w:eastAsia="Meiryo UI" w:hAnsi="Meiryo UI" w:hint="eastAsia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94050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F01BF8"/>
    <w:multiLevelType w:val="hybridMultilevel"/>
    <w:tmpl w:val="83F4B7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90F5D"/>
    <w:multiLevelType w:val="hybridMultilevel"/>
    <w:tmpl w:val="7708DF08"/>
    <w:lvl w:ilvl="0" w:tplc="5596DB04">
      <w:start w:val="1"/>
      <w:numFmt w:val="bullet"/>
      <w:lvlText w:val="⇨"/>
      <w:lvlJc w:val="left"/>
      <w:pPr>
        <w:ind w:left="360" w:hanging="360"/>
      </w:pPr>
      <w:rPr>
        <w:rFonts w:ascii="Meiryo UI" w:eastAsia="Meiryo UI" w:hAnsi="Meiryo UI" w:hint="eastAsia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55F09"/>
    <w:multiLevelType w:val="singleLevel"/>
    <w:tmpl w:val="3806B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4BF76E3"/>
    <w:multiLevelType w:val="hybridMultilevel"/>
    <w:tmpl w:val="1C927252"/>
    <w:lvl w:ilvl="0" w:tplc="5596DB04">
      <w:start w:val="1"/>
      <w:numFmt w:val="bullet"/>
      <w:lvlText w:val="⇨"/>
      <w:lvlJc w:val="left"/>
      <w:pPr>
        <w:ind w:left="360" w:hanging="360"/>
      </w:pPr>
      <w:rPr>
        <w:rFonts w:ascii="Meiryo UI" w:eastAsia="Meiryo UI" w:hAnsi="Meiryo UI" w:hint="eastAsia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B55B3"/>
    <w:multiLevelType w:val="hybridMultilevel"/>
    <w:tmpl w:val="C56A2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449C"/>
    <w:multiLevelType w:val="hybridMultilevel"/>
    <w:tmpl w:val="AFD047F4"/>
    <w:lvl w:ilvl="0" w:tplc="1BE227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5724BE"/>
    <w:multiLevelType w:val="hybridMultilevel"/>
    <w:tmpl w:val="152C8034"/>
    <w:lvl w:ilvl="0" w:tplc="3CEA32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415AC"/>
    <w:multiLevelType w:val="hybridMultilevel"/>
    <w:tmpl w:val="2454F9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343A9"/>
    <w:multiLevelType w:val="singleLevel"/>
    <w:tmpl w:val="042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B94455"/>
    <w:multiLevelType w:val="hybridMultilevel"/>
    <w:tmpl w:val="5BC0326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4F6"/>
    <w:rsid w:val="000C0A22"/>
    <w:rsid w:val="000C6F25"/>
    <w:rsid w:val="0019449B"/>
    <w:rsid w:val="002D3152"/>
    <w:rsid w:val="004C573C"/>
    <w:rsid w:val="004F04A3"/>
    <w:rsid w:val="00544841"/>
    <w:rsid w:val="00591388"/>
    <w:rsid w:val="005A1907"/>
    <w:rsid w:val="00651378"/>
    <w:rsid w:val="006F5DEF"/>
    <w:rsid w:val="007E0177"/>
    <w:rsid w:val="008A7E94"/>
    <w:rsid w:val="00C0347A"/>
    <w:rsid w:val="00C85ACC"/>
    <w:rsid w:val="00CA13C8"/>
    <w:rsid w:val="00D1745B"/>
    <w:rsid w:val="00DC54F6"/>
    <w:rsid w:val="00E83CD1"/>
    <w:rsid w:val="00F70F9E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1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A2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C0347A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2019-05-28T09:22:00Z</dcterms:created>
  <dcterms:modified xsi:type="dcterms:W3CDTF">2019-05-28T09:22:00Z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