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872FB" w:rsidRDefault="00942969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Socialne zvrsti slovenskega jezika</w:t>
      </w:r>
    </w:p>
    <w:p w:rsidR="007872FB" w:rsidRDefault="007872FB">
      <w:pPr>
        <w:jc w:val="both"/>
      </w:pPr>
    </w:p>
    <w:p w:rsidR="007872FB" w:rsidRDefault="00942969">
      <w:pPr>
        <w:jc w:val="both"/>
      </w:pPr>
      <w:r>
        <w:t>Ko govorimo o slovenskem jeziku, mislimo predvsem na sodobni slovenski jezik, kakršen je zapisan v knjigah- tisti jezik, ki združuje vse Slovence. Vendar slovenski jezik ni samo jezik knjig, temveč je tudi jezik, s katerim se sporazumevamo doma, v šoli, v službi, v mestih, na podeželju,…. Zato pravimo, da ima slovenski jezik več različic oz. zvrsti.</w:t>
      </w:r>
    </w:p>
    <w:p w:rsidR="007872FB" w:rsidRDefault="00942969">
      <w:pPr>
        <w:jc w:val="both"/>
      </w:pPr>
      <w:r>
        <w:t xml:space="preserve">Prebivalci Slovenije sicer živimo v isti državi, vendar na raznih pokrajinskih enotah in v različnih interesnih združbah, zato pri sporazumevanju uporabljamo različne zvrsti oz. različice slovenskega jezika. Prostorsko in družbeno pogojene različice jezika imenujemo SOCIALNE ZVRSTI. Socialnih zvrsti je veliko, razdelimo jih v 2 skupini: prva je vsenarodna oz. knjižna, druga pa ne vsenarodna oziroma neknjižna. </w:t>
      </w:r>
    </w:p>
    <w:p w:rsidR="007872FB" w:rsidRDefault="007872FB">
      <w:pPr>
        <w:jc w:val="both"/>
      </w:pPr>
    </w:p>
    <w:p w:rsidR="007872FB" w:rsidRDefault="00942969">
      <w:pPr>
        <w:jc w:val="both"/>
      </w:pPr>
      <w:r>
        <w:t xml:space="preserve">1.) Knjižna zvrst jezika(=knjižni jezik) je ena sama. Knjižni jezik je skupen za vse Slovence. Delimo ga na dve različici- zborni in knjižni pogovorni jezik. </w:t>
      </w:r>
    </w:p>
    <w:p w:rsidR="007872FB" w:rsidRDefault="007872FB">
      <w:pPr>
        <w:jc w:val="both"/>
      </w:pPr>
    </w:p>
    <w:p w:rsidR="007872FB" w:rsidRDefault="00942969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Zborni jezik: </w:t>
      </w:r>
    </w:p>
    <w:p w:rsidR="007872FB" w:rsidRDefault="00942969">
      <w:pPr>
        <w:jc w:val="both"/>
      </w:pPr>
      <w:r>
        <w:t>je natančno predpisana, strožja različica knjižnega jezika. Predvsem ga pišemo oziroma beremo, govorimo pa le takrat, kadar nastopamo v javnosti, torej pred večjo skupino ljudi. Besede in pravila zbornega jezika so zapisana v jezikovnih priporočnikih, učimo pa se jih tudi v šoli.</w:t>
      </w:r>
    </w:p>
    <w:p w:rsidR="007872FB" w:rsidRDefault="00942969">
      <w:pPr>
        <w:numPr>
          <w:ilvl w:val="0"/>
          <w:numId w:val="1"/>
        </w:numPr>
        <w:tabs>
          <w:tab w:val="left" w:pos="720"/>
        </w:tabs>
        <w:jc w:val="both"/>
      </w:pPr>
      <w:r>
        <w:t>Knjižni pogovorni jezik:</w:t>
      </w:r>
    </w:p>
    <w:p w:rsidR="007872FB" w:rsidRDefault="00942969">
      <w:pPr>
        <w:jc w:val="both"/>
      </w:pPr>
      <w:r>
        <w:t>Je nekoliko sproščena oblika knjižnega jezika. Dovoljuje izpuščanje nenaglašenega končnega i,… Knjižni jezik SAMO GOVORIMO, in sicer predvsem v nepripravljenih pogovorih z ljudmi iz drugih delov Slovenije.</w:t>
      </w:r>
    </w:p>
    <w:p w:rsidR="007872FB" w:rsidRDefault="007872FB">
      <w:pPr>
        <w:jc w:val="both"/>
      </w:pPr>
    </w:p>
    <w:p w:rsidR="007872FB" w:rsidRDefault="00942969">
      <w:pPr>
        <w:jc w:val="both"/>
      </w:pPr>
      <w:r>
        <w:t xml:space="preserve">Neknjižna zvrst jezika: načeloma te zvrsti ne pišemo, govorimo pa jo le v pogovorih in to le na posameznih delih slovenskega ozemlja oz. v posameznih interesnih skupinah. Neknjižne zvrsti so prostorsko ali interesno omejene, zato jih delimo na PROSTORSKE in INTERESNE zvrsti. </w:t>
      </w:r>
    </w:p>
    <w:p w:rsidR="007872FB" w:rsidRDefault="007872FB">
      <w:pPr>
        <w:jc w:val="both"/>
      </w:pPr>
    </w:p>
    <w:p w:rsidR="007872FB" w:rsidRDefault="00942969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Prostorske so tiste različice/ zvrsti jezika, ki jih ne govorimo na celotnem ozemlju </w:t>
      </w:r>
    </w:p>
    <w:p w:rsidR="007872FB" w:rsidRDefault="00942969">
      <w:pPr>
        <w:jc w:val="both"/>
      </w:pPr>
      <w:r>
        <w:t xml:space="preserve">danega jezika, temveč le na njegovem delu. Zato ločimo dvoje prostorskih zvrsti: NAREČJA, ki jih govorijo v manjših zemljepisnih območjih, in POKRAJINSKE POGOVORNE JEZIKE, ki jih govorijo v večjih zemljepisnih enotah. </w:t>
      </w:r>
    </w:p>
    <w:p w:rsidR="007872FB" w:rsidRDefault="00942969">
      <w:pPr>
        <w:jc w:val="both"/>
      </w:pPr>
      <w:r>
        <w:t xml:space="preserve">      Narečij je na celotnem slovenskem ozemlju okrog 50, zato je slovenščina eden od narečno najbolj razčlenjenih slovanskih jezikov. Narečja med seboj ločimo v nekaterih glasovih in mestu naglasa, v besedah in njihovi obliki. Na podlagi podrobnosti jih strokovnjaki povezujejo v sedem narečnih skupin:</w:t>
      </w:r>
    </w:p>
    <w:p w:rsidR="007872FB" w:rsidRDefault="00942969">
      <w:pPr>
        <w:numPr>
          <w:ilvl w:val="0"/>
          <w:numId w:val="1"/>
        </w:numPr>
        <w:tabs>
          <w:tab w:val="left" w:pos="720"/>
        </w:tabs>
        <w:jc w:val="both"/>
      </w:pPr>
      <w:r>
        <w:t>koroška</w:t>
      </w:r>
    </w:p>
    <w:p w:rsidR="007872FB" w:rsidRDefault="00942969">
      <w:pPr>
        <w:numPr>
          <w:ilvl w:val="0"/>
          <w:numId w:val="1"/>
        </w:numPr>
        <w:tabs>
          <w:tab w:val="left" w:pos="720"/>
        </w:tabs>
        <w:jc w:val="both"/>
      </w:pPr>
      <w:r>
        <w:t>primorska</w:t>
      </w:r>
    </w:p>
    <w:p w:rsidR="007872FB" w:rsidRDefault="00942969">
      <w:pPr>
        <w:numPr>
          <w:ilvl w:val="0"/>
          <w:numId w:val="1"/>
        </w:numPr>
        <w:tabs>
          <w:tab w:val="left" w:pos="720"/>
        </w:tabs>
        <w:jc w:val="both"/>
      </w:pPr>
      <w:r>
        <w:t>rovtarska</w:t>
      </w:r>
    </w:p>
    <w:p w:rsidR="007872FB" w:rsidRDefault="00942969">
      <w:pPr>
        <w:numPr>
          <w:ilvl w:val="0"/>
          <w:numId w:val="1"/>
        </w:numPr>
        <w:tabs>
          <w:tab w:val="left" w:pos="720"/>
        </w:tabs>
        <w:jc w:val="both"/>
      </w:pPr>
      <w:r>
        <w:t>gorenjska</w:t>
      </w:r>
    </w:p>
    <w:p w:rsidR="007872FB" w:rsidRDefault="00942969">
      <w:pPr>
        <w:numPr>
          <w:ilvl w:val="0"/>
          <w:numId w:val="1"/>
        </w:numPr>
        <w:tabs>
          <w:tab w:val="left" w:pos="720"/>
        </w:tabs>
        <w:jc w:val="both"/>
      </w:pPr>
      <w:r>
        <w:t>dolenjska</w:t>
      </w:r>
    </w:p>
    <w:p w:rsidR="007872FB" w:rsidRDefault="00942969">
      <w:pPr>
        <w:numPr>
          <w:ilvl w:val="0"/>
          <w:numId w:val="1"/>
        </w:numPr>
        <w:tabs>
          <w:tab w:val="left" w:pos="720"/>
        </w:tabs>
        <w:jc w:val="both"/>
      </w:pPr>
      <w:r>
        <w:t>štajerska</w:t>
      </w:r>
    </w:p>
    <w:p w:rsidR="007872FB" w:rsidRDefault="00942969">
      <w:pPr>
        <w:numPr>
          <w:ilvl w:val="0"/>
          <w:numId w:val="1"/>
        </w:numPr>
        <w:tabs>
          <w:tab w:val="left" w:pos="720"/>
        </w:tabs>
        <w:jc w:val="both"/>
      </w:pPr>
      <w:r>
        <w:t>panonska</w:t>
      </w:r>
    </w:p>
    <w:p w:rsidR="007872FB" w:rsidRDefault="00942969">
      <w:pPr>
        <w:jc w:val="both"/>
      </w:pPr>
      <w:r>
        <w:t>Narečij ne uporablja le kmečko prebivalstvo, temveč tudi vsi govorci, tudi izobraženci. V narečju predvsem govorimo, le redko pišemo.</w:t>
      </w:r>
    </w:p>
    <w:p w:rsidR="007872FB" w:rsidRDefault="00942969">
      <w:pPr>
        <w:jc w:val="both"/>
      </w:pPr>
      <w:r>
        <w:t xml:space="preserve">     Pokrajinskih pogovornih jezikov je več- vendar precej manj kot narečij, saj jih govorijo v več prostorskih enotah Slovenije. Vsak neknjižni pogovorni jezik se od knjižnega </w:t>
      </w:r>
      <w:r>
        <w:lastRenderedPageBreak/>
        <w:t>pogovornega jezika loči v večjem številu narečnih prvin, zlasti glasovnih in besednih; je torej pokrajinsko obarvan, zato po govoru prepoznamo npr. Korošca ali Primorca. Neknjižni pogovorni jezik ni primeren za javno govorno nastopanje, uporablja se le v vsakdanjih pogovorih ljudi iz iste pokrajine (tudi po mestih!)</w:t>
      </w:r>
    </w:p>
    <w:p w:rsidR="007872FB" w:rsidRDefault="007872FB">
      <w:pPr>
        <w:jc w:val="both"/>
      </w:pPr>
    </w:p>
    <w:p w:rsidR="007872FB" w:rsidRDefault="00942969">
      <w:pPr>
        <w:jc w:val="both"/>
      </w:pPr>
      <w:r>
        <w:t>2.) Interesne zvrsti so tiste jezikovne različice, ki jih govorijo ljudje v skupinah, nastalih zaradi podobnih interesov. Ločimo tri interesne zvrsti:</w:t>
      </w:r>
    </w:p>
    <w:p w:rsidR="007872FB" w:rsidRDefault="00942969">
      <w:pPr>
        <w:numPr>
          <w:ilvl w:val="0"/>
          <w:numId w:val="1"/>
        </w:numPr>
        <w:tabs>
          <w:tab w:val="left" w:pos="720"/>
        </w:tabs>
        <w:jc w:val="both"/>
      </w:pPr>
      <w:r>
        <w:t>sleng</w:t>
      </w:r>
    </w:p>
    <w:p w:rsidR="007872FB" w:rsidRDefault="00942969">
      <w:pPr>
        <w:numPr>
          <w:ilvl w:val="0"/>
          <w:numId w:val="1"/>
        </w:numPr>
        <w:tabs>
          <w:tab w:val="left" w:pos="720"/>
        </w:tabs>
        <w:jc w:val="both"/>
      </w:pPr>
      <w:r>
        <w:t>žargon</w:t>
      </w:r>
    </w:p>
    <w:p w:rsidR="007872FB" w:rsidRDefault="00942969">
      <w:pPr>
        <w:numPr>
          <w:ilvl w:val="0"/>
          <w:numId w:val="1"/>
        </w:numPr>
        <w:tabs>
          <w:tab w:val="left" w:pos="720"/>
        </w:tabs>
        <w:jc w:val="both"/>
      </w:pPr>
      <w:r>
        <w:t>argo</w:t>
      </w:r>
    </w:p>
    <w:p w:rsidR="007872FB" w:rsidRDefault="007872FB">
      <w:pPr>
        <w:jc w:val="both"/>
      </w:pPr>
    </w:p>
    <w:p w:rsidR="007872FB" w:rsidRDefault="00942969">
      <w:pPr>
        <w:jc w:val="both"/>
      </w:pPr>
      <w:r>
        <w:t xml:space="preserve">Sleng je jezik iste starosti/ generacije. Znan je predvsem mladostniški sleng; današnji je poln neslovenskih besed prevzetih iz tujih jezikov (angleščine), čustveno zaznamovanih besede in slovenskih besed z novim pomenom. Mladostniško sleng se nenehno spreminja, saj želi mladina svoje burno doživljanje sporočati na nov in nenavaden način, zato namesto domačih besed uporablja prevzete (npr. mačka=dekle, finta=zvijača, keš=denar, gužva= gneča,…. ful, mega, zakon,….) Tudi sleng je delno pokrajinsko obarvan. </w:t>
      </w:r>
    </w:p>
    <w:p w:rsidR="007872FB" w:rsidRDefault="007872FB">
      <w:pPr>
        <w:jc w:val="both"/>
      </w:pPr>
    </w:p>
    <w:p w:rsidR="007872FB" w:rsidRDefault="00942969">
      <w:pPr>
        <w:jc w:val="both"/>
      </w:pPr>
      <w:r>
        <w:t>Žargon je jezik ljudi istega poklica, dela ali konjička. Poznamo žargon avtomehanikov, zdravnikov, šivilj, nogometašev, ribičev,… študentov in dijakov.</w:t>
      </w:r>
    </w:p>
    <w:p w:rsidR="007872FB" w:rsidRDefault="00942969">
      <w:pPr>
        <w:jc w:val="both"/>
      </w:pPr>
      <w:r>
        <w:t>Žargonski izrazi so nekakšni neuradni strokovni izrazi posamezne stroke in so človeku druge stroke težko razumljivi.</w:t>
      </w:r>
    </w:p>
    <w:p w:rsidR="007872FB" w:rsidRDefault="007872FB">
      <w:pPr>
        <w:jc w:val="both"/>
      </w:pPr>
    </w:p>
    <w:p w:rsidR="007872FB" w:rsidRDefault="00942969">
      <w:pPr>
        <w:jc w:val="both"/>
      </w:pPr>
      <w:r>
        <w:t>Argo ali latovščina je jezik skrivnih združb, zaprtih skupin na območju družbe (tatovi, narkomani, prekupčevalci,…). Ta jezik je namenoma zaprt- razumljiv le članom teh organizacij. Iz slovenske preteklosti je znana rokovnjaška latovščina.</w:t>
      </w:r>
    </w:p>
    <w:p w:rsidR="007872FB" w:rsidRDefault="007872FB">
      <w:pPr>
        <w:jc w:val="both"/>
      </w:pPr>
    </w:p>
    <w:p w:rsidR="007872FB" w:rsidRDefault="007872FB">
      <w:pPr>
        <w:jc w:val="both"/>
      </w:pPr>
    </w:p>
    <w:p w:rsidR="007872FB" w:rsidRDefault="00942969">
      <w:pPr>
        <w:jc w:val="center"/>
      </w:pPr>
      <w:r>
        <w:t>SOCIALNE ZVRSTI SLOVENSKEGA JEZIKA</w:t>
      </w:r>
    </w:p>
    <w:p w:rsidR="007872FB" w:rsidRDefault="00322CA0">
      <w:pPr>
        <w:jc w:val="center"/>
      </w:pPr>
      <w:r>
        <w:pict>
          <v:line id="_x0000_s1026" style="position:absolute;left:0;text-align:left;z-index:251652096;mso-position-horizontal:absolute;mso-position-horizontal-relative:text;mso-position-vertical:absolute;mso-position-vertical-relative:text" from="126pt,4.25pt" to="126pt,22.25pt" strokeweight=".26mm">
            <v:stroke endarrow="block" joinstyle="miter"/>
          </v:line>
        </w:pict>
      </w:r>
      <w:r>
        <w:pict>
          <v:line id="_x0000_s1027" style="position:absolute;left:0;text-align:left;z-index:251653120;mso-position-horizontal:absolute;mso-position-horizontal-relative:text;mso-position-vertical:absolute;mso-position-vertical-relative:text" from="324pt,4.25pt" to="324pt,22.25pt" strokeweight=".26mm">
            <v:stroke endarrow="block" joinstyle="miter"/>
          </v:line>
        </w:pict>
      </w:r>
      <w:r>
        <w:pict>
          <v:line id="_x0000_s1028" style="position:absolute;left:0;text-align:left;flip:x;z-index:251654144;mso-position-horizontal:absolute;mso-position-horizontal-relative:text;mso-position-vertical:absolute;mso-position-vertical-relative:text" from="126pt,4.25pt" to="324pt,4.25pt" strokeweight=".26mm">
            <v:stroke joinstyle="miter"/>
          </v:line>
        </w:pict>
      </w:r>
    </w:p>
    <w:p w:rsidR="007872FB" w:rsidRDefault="007872FB">
      <w:pPr>
        <w:jc w:val="center"/>
      </w:pPr>
    </w:p>
    <w:p w:rsidR="007872FB" w:rsidRDefault="00322CA0">
      <w:r>
        <w:pict>
          <v:line id="_x0000_s1030" style="position:absolute;z-index:251656192;mso-position-horizontal:absolute;mso-position-horizontal-relative:text;mso-position-vertical:absolute;mso-position-vertical-relative:text" from="153pt,12.65pt" to="171pt,48.65pt" strokeweight=".26mm">
            <v:stroke endarrow="block" joinstyle="miter"/>
          </v:line>
        </w:pict>
      </w:r>
      <w:r w:rsidR="00942969">
        <w:t xml:space="preserve">                                 knjižne zvrsti                                                  neknjižne zvrsti</w:t>
      </w:r>
    </w:p>
    <w:p w:rsidR="007872FB" w:rsidRDefault="00322CA0">
      <w:r>
        <w:pict>
          <v:line id="_x0000_s1029" style="position:absolute;flip:x;z-index:251655168;mso-position-horizontal:absolute;mso-position-horizontal-relative:text;mso-position-vertical:absolute;mso-position-vertical-relative:text" from="45pt,7.85pt" to="90pt,34.85pt" strokeweight=".26mm">
            <v:stroke endarrow="block" joinstyle="miter"/>
          </v:line>
        </w:pict>
      </w:r>
      <w:r>
        <w:pict>
          <v:line id="_x0000_s1031" style="position:absolute;flip:x;z-index:251657216;mso-position-horizontal:absolute;mso-position-horizontal-relative:text;mso-position-vertical:absolute;mso-position-vertical-relative:text" from="306pt,7.85pt" to="324pt,34.85pt" strokeweight=".26mm">
            <v:stroke endarrow="block" joinstyle="miter"/>
          </v:line>
        </w:pict>
      </w:r>
      <w:r>
        <w:pict>
          <v:line id="_x0000_s1032" style="position:absolute;z-index:251658240;mso-position-horizontal:absolute;mso-position-horizontal-relative:text;mso-position-vertical:absolute;mso-position-vertical-relative:text" from="378pt,7.85pt" to="387pt,34.85pt" strokeweight=".26mm">
            <v:stroke endarrow="block" joinstyle="miter"/>
          </v:line>
        </w:pict>
      </w:r>
    </w:p>
    <w:p w:rsidR="007872FB" w:rsidRDefault="007872FB"/>
    <w:p w:rsidR="007872FB" w:rsidRDefault="007872FB"/>
    <w:p w:rsidR="007872FB" w:rsidRDefault="00942969">
      <w:r>
        <w:t>zborni jezik                            knjižni pog. jezik                prostorske                 interesne</w:t>
      </w:r>
    </w:p>
    <w:p w:rsidR="007872FB" w:rsidRDefault="00322CA0">
      <w:pPr>
        <w:ind w:left="360"/>
        <w:jc w:val="both"/>
      </w:pPr>
      <w:r>
        <w:pict>
          <v:line id="_x0000_s1033" style="position:absolute;left:0;text-align:left;flip:x;z-index:251659264;mso-position-horizontal:absolute;mso-position-horizontal-relative:text;mso-position-vertical:absolute;mso-position-vertical-relative:text" from="234pt,6.65pt" to="261pt,24.65pt" strokeweight=".26mm">
            <v:stroke endarrow="block" joinstyle="miter"/>
          </v:line>
        </w:pict>
      </w:r>
      <w:r>
        <w:pict>
          <v:line id="_x0000_s1034" style="position:absolute;left:0;text-align:left;z-index:251660288;mso-position-horizontal:absolute;mso-position-horizontal-relative:text;mso-position-vertical:absolute;mso-position-vertical-relative:text" from="297pt,6.65pt" to="297pt,24.65pt" strokeweight=".26mm">
            <v:stroke endarrow="block" joinstyle="miter"/>
          </v:line>
        </w:pict>
      </w:r>
      <w:r>
        <w:pict>
          <v:line id="_x0000_s1035" style="position:absolute;left:0;text-align:left;flip:x;z-index:251661312;mso-position-horizontal:absolute;mso-position-horizontal-relative:text;mso-position-vertical:absolute;mso-position-vertical-relative:text" from="369pt,6.65pt" to="387pt,24.65pt" strokeweight=".26mm">
            <v:stroke endarrow="block" joinstyle="miter"/>
          </v:line>
        </w:pict>
      </w:r>
      <w:r>
        <w:pict>
          <v:line id="_x0000_s1036" style="position:absolute;left:0;text-align:left;z-index:251662336;mso-position-horizontal:absolute;mso-position-horizontal-relative:text;mso-position-vertical:absolute;mso-position-vertical-relative:text" from="387pt,6.65pt" to="396pt,24.65pt" strokeweight=".26mm">
            <v:stroke endarrow="block" joinstyle="miter"/>
          </v:line>
        </w:pict>
      </w:r>
      <w:r>
        <w:pict>
          <v:line id="_x0000_s1037" style="position:absolute;left:0;text-align:left;z-index:251663360;mso-position-horizontal:absolute;mso-position-horizontal-relative:text;mso-position-vertical:absolute;mso-position-vertical-relative:text" from="387pt,6.65pt" to="441pt,24.65pt" strokeweight=".26mm">
            <v:stroke endarrow="block" joinstyle="miter"/>
          </v:line>
        </w:pict>
      </w:r>
      <w:r w:rsidR="00942969">
        <w:tab/>
      </w:r>
      <w:r w:rsidR="00942969">
        <w:tab/>
      </w:r>
      <w:r w:rsidR="00942969">
        <w:tab/>
      </w:r>
      <w:r w:rsidR="00942969">
        <w:tab/>
      </w:r>
      <w:r w:rsidR="00942969">
        <w:tab/>
      </w:r>
      <w:r w:rsidR="00942969">
        <w:tab/>
      </w:r>
      <w:r w:rsidR="00942969">
        <w:tab/>
      </w:r>
      <w:r w:rsidR="00942969">
        <w:tab/>
      </w:r>
      <w:r w:rsidR="00942969">
        <w:tab/>
      </w:r>
      <w:r w:rsidR="00942969">
        <w:tab/>
      </w:r>
      <w:r w:rsidR="00942969">
        <w:tab/>
      </w:r>
      <w:r w:rsidR="00942969">
        <w:tab/>
      </w:r>
    </w:p>
    <w:p w:rsidR="007872FB" w:rsidRDefault="007872FB">
      <w:pPr>
        <w:ind w:left="360"/>
        <w:jc w:val="both"/>
      </w:pPr>
    </w:p>
    <w:p w:rsidR="007872FB" w:rsidRDefault="00942969">
      <w:pPr>
        <w:ind w:left="360"/>
        <w:jc w:val="both"/>
      </w:pPr>
      <w:r>
        <w:t xml:space="preserve">                                                                 narečja       pokrajinski           sleng   žargon   argo</w:t>
      </w:r>
    </w:p>
    <w:p w:rsidR="007872FB" w:rsidRDefault="00942969">
      <w:pPr>
        <w:ind w:left="360"/>
        <w:jc w:val="both"/>
      </w:pPr>
      <w:r>
        <w:t xml:space="preserve">                                                                                 pogovorni jezik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872F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2969"/>
    <w:rsid w:val="00322CA0"/>
    <w:rsid w:val="007872FB"/>
    <w:rsid w:val="0094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