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FB3" w:rsidRPr="001E0FB3" w:rsidRDefault="001E0FB3" w:rsidP="001E0FB3">
      <w:pPr>
        <w:pStyle w:val="NormalWeb"/>
        <w:spacing w:line="360" w:lineRule="auto"/>
        <w:rPr>
          <w:rStyle w:val="mw-headline"/>
          <w:rFonts w:eastAsia="Arial Unicode MS"/>
          <w:b/>
          <w:sz w:val="40"/>
          <w:szCs w:val="40"/>
        </w:rPr>
      </w:pPr>
      <w:bookmarkStart w:id="0" w:name="_GoBack"/>
      <w:bookmarkEnd w:id="0"/>
      <w:r w:rsidRPr="001E0FB3">
        <w:rPr>
          <w:rStyle w:val="mw-headline"/>
          <w:rFonts w:eastAsia="Arial Unicode MS"/>
          <w:b/>
          <w:sz w:val="40"/>
          <w:szCs w:val="40"/>
        </w:rPr>
        <w:t>GIOVANNI BOCCACCIO</w:t>
      </w:r>
    </w:p>
    <w:p w:rsidR="001E0FB3" w:rsidRDefault="00350D32" w:rsidP="001E0FB3">
      <w:pPr>
        <w:pStyle w:val="NormalWeb"/>
        <w:spacing w:line="360" w:lineRule="auto"/>
        <w:rPr>
          <w:rFonts w:eastAsia="Arial Unicode MS"/>
        </w:rPr>
      </w:pPr>
      <w:r w:rsidRPr="001E0FB3">
        <w:rPr>
          <w:rStyle w:val="mw-headline"/>
          <w:rFonts w:eastAsia="Arial Unicode MS"/>
        </w:rPr>
        <w:t xml:space="preserve">Giovanni Boccaccio je bil rojen _________ v kraju Certaldo </w:t>
      </w:r>
      <w:r w:rsidR="009E3FB9" w:rsidRPr="001E0FB3">
        <w:rPr>
          <w:rFonts w:eastAsia="Arial Unicode MS"/>
        </w:rPr>
        <w:t>v dolini Val d'Elsa,</w:t>
      </w:r>
      <w:r w:rsidR="009E3FB9" w:rsidRPr="001E0FB3">
        <w:rPr>
          <w:rStyle w:val="mw-headline"/>
          <w:rFonts w:eastAsia="Arial Unicode MS"/>
        </w:rPr>
        <w:t xml:space="preserve"> </w:t>
      </w:r>
      <w:r w:rsidRPr="001E0FB3">
        <w:rPr>
          <w:rStyle w:val="mw-headline"/>
          <w:rFonts w:eastAsia="Arial Unicode MS"/>
        </w:rPr>
        <w:t>blizu ______________ in je živel do leta ________. Bil je Petrarcov prijatelj.</w:t>
      </w:r>
      <w:r w:rsidR="00DD6D27" w:rsidRPr="001E0FB3">
        <w:rPr>
          <w:rFonts w:eastAsia="Arial Unicode MS"/>
        </w:rPr>
        <w:t xml:space="preserve"> Osnovno izobrazbo si je pridobil pri </w:t>
      </w:r>
      <w:hyperlink r:id="rId4" w:tooltip="Giovanni Mazzuoli (stran ne obstaja)" w:history="1">
        <w:r w:rsidR="00DD6D27" w:rsidRPr="001E0FB3">
          <w:rPr>
            <w:rStyle w:val="Hyperlink"/>
            <w:rFonts w:eastAsia="Arial Unicode MS"/>
            <w:color w:val="auto"/>
            <w:u w:val="none"/>
          </w:rPr>
          <w:t>Giovanniju Mazzuoliju</w:t>
        </w:r>
      </w:hyperlink>
      <w:r w:rsidR="00DD6D27" w:rsidRPr="001E0FB3">
        <w:rPr>
          <w:rFonts w:eastAsia="Arial Unicode MS"/>
        </w:rPr>
        <w:t>, ki mu je predstavil tudi dela _______________ ________________.</w:t>
      </w:r>
      <w:r w:rsidRPr="001E0FB3">
        <w:rPr>
          <w:rStyle w:val="mw-headline"/>
          <w:rFonts w:eastAsia="Arial Unicode MS"/>
        </w:rPr>
        <w:t xml:space="preserve"> Študiral je </w:t>
      </w:r>
      <w:r w:rsidR="00ED1A72" w:rsidRPr="001E0FB3">
        <w:rPr>
          <w:rStyle w:val="mw-headline"/>
          <w:rFonts w:eastAsia="Arial Unicode MS"/>
        </w:rPr>
        <w:t xml:space="preserve">____________ </w:t>
      </w:r>
      <w:r w:rsidRPr="001E0FB3">
        <w:rPr>
          <w:rStyle w:val="mw-headline"/>
          <w:rFonts w:eastAsia="Arial Unicode MS"/>
        </w:rPr>
        <w:t xml:space="preserve">in doživel nesrečno ljubezen z nezakonsko hčerjo neapeljeskega kralja. </w:t>
      </w:r>
      <w:r w:rsidR="00ED1A72" w:rsidRPr="001E0FB3">
        <w:rPr>
          <w:rFonts w:eastAsia="Arial Unicode MS"/>
        </w:rPr>
        <w:t xml:space="preserve">Njo je kasneje uporabil kot svojo __________ in jo je v svojih delih poimenoval »Fiammetto«. Prva takih pesnitev je Il Filostrato, sledila ji je Teseida itd. Ljubezensko razmereje s Fiammentto se je leta </w:t>
      </w:r>
      <w:hyperlink r:id="rId5" w:tooltip="1339" w:history="1">
        <w:r w:rsidR="00ED1A72" w:rsidRPr="001E0FB3">
          <w:rPr>
            <w:rStyle w:val="Hyperlink"/>
            <w:rFonts w:eastAsia="Arial Unicode MS"/>
            <w:color w:val="auto"/>
            <w:u w:val="none"/>
          </w:rPr>
          <w:t>1339</w:t>
        </w:r>
      </w:hyperlink>
      <w:r w:rsidR="00ED1A72" w:rsidRPr="001E0FB3">
        <w:rPr>
          <w:rFonts w:eastAsia="Arial Unicode MS"/>
        </w:rPr>
        <w:t xml:space="preserve"> _______________ , ker se je moral Boccaccio vrniti k očetu v Firence. Tu se je ustalil in potoval je le še priložnostno.</w:t>
      </w:r>
    </w:p>
    <w:p w:rsidR="001E0FB3" w:rsidRPr="001E0FB3" w:rsidRDefault="00350D32" w:rsidP="001E0FB3">
      <w:pPr>
        <w:pStyle w:val="NormalWeb"/>
        <w:spacing w:line="360" w:lineRule="auto"/>
        <w:rPr>
          <w:rStyle w:val="mw-headline"/>
          <w:rFonts w:eastAsia="Arial Unicode MS"/>
        </w:rPr>
      </w:pPr>
      <w:r w:rsidRPr="001E0FB3">
        <w:rPr>
          <w:rStyle w:val="mw-headline"/>
          <w:rFonts w:eastAsia="Arial Unicode MS"/>
        </w:rPr>
        <w:t>V drugi polovici življenja se je posvetil predvsem _________________ in _______________ študijam. Imenovali so ga za očeta italijanskega</w:t>
      </w:r>
      <w:r w:rsidR="00D35F1B" w:rsidRPr="001E0FB3">
        <w:rPr>
          <w:rStyle w:val="mw-headline"/>
          <w:rFonts w:eastAsia="Arial Unicode MS"/>
        </w:rPr>
        <w:t xml:space="preserve"> ________________________ </w:t>
      </w:r>
      <w:r w:rsidRPr="001E0FB3">
        <w:rPr>
          <w:rStyle w:val="mw-headline"/>
          <w:rFonts w:eastAsia="Arial Unicode MS"/>
        </w:rPr>
        <w:t xml:space="preserve">. Pisal je </w:t>
      </w:r>
      <w:r w:rsidR="00D35F1B" w:rsidRPr="001E0FB3">
        <w:rPr>
          <w:rStyle w:val="mw-headline"/>
          <w:rFonts w:eastAsia="Arial Unicode MS"/>
        </w:rPr>
        <w:t xml:space="preserve">_____________ </w:t>
      </w:r>
      <w:r w:rsidRPr="001E0FB3">
        <w:rPr>
          <w:rStyle w:val="mw-headline"/>
          <w:rFonts w:eastAsia="Arial Unicode MS"/>
        </w:rPr>
        <w:t>in</w:t>
      </w:r>
      <w:r w:rsidR="00D35F1B" w:rsidRPr="001E0FB3">
        <w:rPr>
          <w:rStyle w:val="mw-headline"/>
          <w:rFonts w:eastAsia="Arial Unicode MS"/>
        </w:rPr>
        <w:t xml:space="preserve"> _____________</w:t>
      </w:r>
      <w:r w:rsidRPr="001E0FB3">
        <w:rPr>
          <w:rStyle w:val="mw-headline"/>
          <w:rFonts w:eastAsia="Arial Unicode MS"/>
        </w:rPr>
        <w:t>, napisal je prvi italijanski pustolovski, pastirski in psihološki</w:t>
      </w:r>
      <w:r w:rsidR="00D35F1B" w:rsidRPr="001E0FB3">
        <w:rPr>
          <w:rStyle w:val="mw-headline"/>
          <w:rFonts w:eastAsia="Arial Unicode MS"/>
        </w:rPr>
        <w:t xml:space="preserve"> _____________</w:t>
      </w:r>
      <w:r w:rsidRPr="001E0FB3">
        <w:rPr>
          <w:rStyle w:val="mw-headline"/>
          <w:rFonts w:eastAsia="Arial Unicode MS"/>
        </w:rPr>
        <w:t xml:space="preserve">. Pisal je v </w:t>
      </w:r>
      <w:r w:rsidR="00D35F1B" w:rsidRPr="001E0FB3">
        <w:rPr>
          <w:rStyle w:val="mw-headline"/>
          <w:rFonts w:eastAsia="Arial Unicode MS"/>
        </w:rPr>
        <w:t>_______________</w:t>
      </w:r>
      <w:r w:rsidR="000B6BCB" w:rsidRPr="001E0FB3">
        <w:rPr>
          <w:rStyle w:val="mw-headline"/>
          <w:rFonts w:eastAsia="Arial Unicode MS"/>
        </w:rPr>
        <w:t>_____</w:t>
      </w:r>
      <w:r w:rsidRPr="001E0FB3">
        <w:rPr>
          <w:rStyle w:val="mw-headline"/>
          <w:rFonts w:eastAsia="Arial Unicode MS"/>
        </w:rPr>
        <w:t>, nekaj v latinščini. Njegovo najpomembnejše delo je zbirka novel</w:t>
      </w:r>
      <w:r w:rsidR="000B6BCB" w:rsidRPr="001E0FB3">
        <w:rPr>
          <w:rStyle w:val="mw-headline"/>
          <w:rFonts w:eastAsia="Arial Unicode MS"/>
        </w:rPr>
        <w:t xml:space="preserve"> _____________________</w:t>
      </w:r>
      <w:r w:rsidRPr="001E0FB3">
        <w:rPr>
          <w:rStyle w:val="mw-headline"/>
          <w:rFonts w:eastAsia="Arial Unicode MS"/>
        </w:rPr>
        <w:t>. Velja za utemeljitelja novele.</w:t>
      </w:r>
    </w:p>
    <w:p w:rsidR="001E0FB3" w:rsidRPr="001E0FB3" w:rsidRDefault="001E0FB3" w:rsidP="00350D32">
      <w:pPr>
        <w:pStyle w:val="Heading2"/>
        <w:spacing w:line="360" w:lineRule="auto"/>
        <w:rPr>
          <w:rStyle w:val="mw-headline"/>
          <w:rFonts w:eastAsia="Arial Unicode MS"/>
          <w:sz w:val="24"/>
          <w:szCs w:val="24"/>
        </w:rPr>
      </w:pPr>
      <w:r w:rsidRPr="001E0FB3">
        <w:rPr>
          <w:rStyle w:val="mw-headline"/>
          <w:rFonts w:eastAsia="Arial Unicode MS"/>
          <w:sz w:val="24"/>
          <w:szCs w:val="24"/>
        </w:rPr>
        <w:t>Boccaccio je predstavnik renesančnega individualizma in sensualizma predvsem zaradi zbirke svojih novel.</w:t>
      </w:r>
    </w:p>
    <w:p w:rsidR="009E3FB9" w:rsidRPr="001E0FB3" w:rsidRDefault="009E3FB9" w:rsidP="00350D32">
      <w:pPr>
        <w:pStyle w:val="Heading2"/>
        <w:spacing w:line="360" w:lineRule="auto"/>
        <w:rPr>
          <w:rStyle w:val="mw-headline"/>
          <w:rFonts w:eastAsia="Arial Unicode MS"/>
          <w:sz w:val="24"/>
          <w:szCs w:val="24"/>
        </w:rPr>
      </w:pPr>
      <w:r w:rsidRPr="001E0FB3">
        <w:rPr>
          <w:rStyle w:val="mw-headline"/>
          <w:rFonts w:eastAsia="Arial Unicode MS"/>
          <w:sz w:val="24"/>
          <w:szCs w:val="24"/>
        </w:rPr>
        <w:t>Novela Dekameron</w:t>
      </w:r>
    </w:p>
    <w:p w:rsidR="001E0FB3" w:rsidRPr="001E0FB3" w:rsidRDefault="009E3FB9" w:rsidP="00350D32">
      <w:pPr>
        <w:pStyle w:val="Heading2"/>
        <w:spacing w:line="360" w:lineRule="auto"/>
        <w:rPr>
          <w:rFonts w:eastAsia="Arial Unicode MS"/>
          <w:b w:val="0"/>
          <w:sz w:val="24"/>
          <w:szCs w:val="24"/>
          <w:lang w:val="de-DE"/>
        </w:rPr>
      </w:pPr>
      <w:r w:rsidRPr="001E0FB3">
        <w:rPr>
          <w:rFonts w:eastAsia="Arial Unicode MS"/>
          <w:b w:val="0"/>
          <w:sz w:val="24"/>
          <w:szCs w:val="24"/>
          <w:lang w:val="de-DE"/>
        </w:rPr>
        <w:t>Gre za zbirko ________ zgodb, ki si jih pripoveduje 10 mladih ljudi. Za deset dni so pred _________ zbežali iz Firenc na podeželje (1348). Po vsebini so zgodbe pretežno ljubezenske, večinoma zabavne, moralistično - poučne in satirične, motivno pa prevzete iz _______________ _____________. Boccacciova izvirnost je v _____________ pripovedi, ki vsebinsko razližne zgodbe povezuje v _____________ _____________.</w:t>
      </w:r>
    </w:p>
    <w:p w:rsidR="001E0FB3" w:rsidRPr="001E0FB3" w:rsidRDefault="001E0FB3" w:rsidP="001E0FB3">
      <w:pPr>
        <w:pStyle w:val="Heading2"/>
        <w:spacing w:line="360" w:lineRule="auto"/>
        <w:rPr>
          <w:rStyle w:val="mw-headline"/>
          <w:rFonts w:eastAsia="Arial Unicode MS"/>
          <w:b w:val="0"/>
          <w:sz w:val="24"/>
          <w:szCs w:val="24"/>
        </w:rPr>
      </w:pPr>
      <w:r w:rsidRPr="001E0FB3">
        <w:rPr>
          <w:rFonts w:eastAsia="Arial Unicode MS"/>
          <w:sz w:val="24"/>
          <w:szCs w:val="24"/>
          <w:lang w:val="de-DE"/>
        </w:rPr>
        <w:t>Njegova dela:</w:t>
      </w:r>
      <w:r w:rsidRPr="001E0FB3">
        <w:rPr>
          <w:rFonts w:eastAsia="Arial Unicode MS"/>
          <w:b w:val="0"/>
          <w:sz w:val="24"/>
          <w:szCs w:val="24"/>
          <w:lang w:val="de-DE"/>
        </w:rPr>
        <w:t xml:space="preserve"> prozni roman Il Filocolo, ilida Ninfale d’Ameto, pesnitev L’amorosa visione, pripoved Fimmetta, pesnitev Il nimphale fiesolano, satira Il Corbacio o Laberinto d’amore, Dekamereon, Novela o sokolu…</w:t>
      </w:r>
    </w:p>
    <w:p w:rsidR="001E0FB3" w:rsidRDefault="001E0FB3" w:rsidP="00350D32">
      <w:pPr>
        <w:pStyle w:val="Heading2"/>
        <w:spacing w:line="360" w:lineRule="auto"/>
        <w:rPr>
          <w:rFonts w:ascii="Arial" w:hAnsi="Arial" w:cs="Arial"/>
          <w:b w:val="0"/>
          <w:sz w:val="24"/>
          <w:szCs w:val="24"/>
          <w:lang w:val="de-DE"/>
        </w:rPr>
      </w:pPr>
    </w:p>
    <w:p w:rsidR="00116BEE" w:rsidRPr="009E3FB9" w:rsidRDefault="00116BEE" w:rsidP="00350D32">
      <w:pPr>
        <w:spacing w:line="360" w:lineRule="auto"/>
        <w:rPr>
          <w:rFonts w:ascii="Arial" w:hAnsi="Arial" w:cs="Arial"/>
        </w:rPr>
      </w:pPr>
    </w:p>
    <w:sectPr w:rsidR="00116BEE" w:rsidRPr="009E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644"/>
    <w:rsid w:val="000B6BCB"/>
    <w:rsid w:val="00116BEE"/>
    <w:rsid w:val="00194BB0"/>
    <w:rsid w:val="001A7B5D"/>
    <w:rsid w:val="001E0FB3"/>
    <w:rsid w:val="00350D32"/>
    <w:rsid w:val="003E0A61"/>
    <w:rsid w:val="00580ED2"/>
    <w:rsid w:val="005C34CC"/>
    <w:rsid w:val="005E3644"/>
    <w:rsid w:val="00664D5B"/>
    <w:rsid w:val="006E1EE3"/>
    <w:rsid w:val="007C1106"/>
    <w:rsid w:val="009E3FB9"/>
    <w:rsid w:val="00B36D87"/>
    <w:rsid w:val="00C11586"/>
    <w:rsid w:val="00D35F1B"/>
    <w:rsid w:val="00DD6D27"/>
    <w:rsid w:val="00E54CA8"/>
    <w:rsid w:val="00E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5E36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5E36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5E3644"/>
  </w:style>
  <w:style w:type="paragraph" w:styleId="NormalWeb">
    <w:name w:val="Normal (Web)"/>
    <w:basedOn w:val="Normal"/>
    <w:rsid w:val="005E364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E3644"/>
    <w:rPr>
      <w:color w:val="0000FF"/>
      <w:u w:val="single"/>
    </w:rPr>
  </w:style>
  <w:style w:type="character" w:customStyle="1" w:styleId="editsection">
    <w:name w:val="editsection"/>
    <w:basedOn w:val="DefaultParagraphFont"/>
    <w:rsid w:val="005E3644"/>
  </w:style>
  <w:style w:type="paragraph" w:styleId="PlainText">
    <w:name w:val="Plain Text"/>
    <w:basedOn w:val="Normal"/>
    <w:rsid w:val="009E3FB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l.wikipedia.org/wiki/1339" TargetMode="External"/><Relationship Id="rId4" Type="http://schemas.openxmlformats.org/officeDocument/2006/relationships/hyperlink" Target="http://sl.wikipedia.org/w/index.php?title=Giovanni_Mazzuoli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Links>
    <vt:vector size="12" baseType="variant">
      <vt:variant>
        <vt:i4>720900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http://sl.wikipedia.org/wiki/1339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http://sl.wikipedia.org/w/index.php?title=Giovanni_Mazzuoli&amp;action=edit&amp;redlink=1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