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6FB2" w14:textId="77777777" w:rsidR="007A703C" w:rsidRDefault="008917C4" w:rsidP="008917C4">
      <w:pPr>
        <w:pStyle w:val="sredina"/>
      </w:pPr>
      <w:bookmarkStart w:id="0" w:name="_GoBack"/>
      <w:bookmarkEnd w:id="0"/>
      <w:r>
        <w:t>DOMAČE BRANJE</w:t>
      </w:r>
    </w:p>
    <w:p w14:paraId="300EC69F" w14:textId="77777777" w:rsidR="008917C4" w:rsidRDefault="008917C4" w:rsidP="008917C4">
      <w:pPr>
        <w:pStyle w:val="sredina"/>
      </w:pPr>
      <w:r>
        <w:t xml:space="preserve">Anton Tomaž Linhart, </w:t>
      </w:r>
      <w:r w:rsidRPr="008917C4">
        <w:rPr>
          <w:rStyle w:val="Heading3Char"/>
        </w:rPr>
        <w:t>Ta veseli dan ali Matiček se ženi</w:t>
      </w:r>
    </w:p>
    <w:p w14:paraId="41E69C20" w14:textId="77777777" w:rsidR="008917C4" w:rsidRDefault="008917C4" w:rsidP="008917C4">
      <w:pPr>
        <w:pStyle w:val="odebeljeno"/>
      </w:pPr>
      <w: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917C4" w14:paraId="1199CECB" w14:textId="77777777" w:rsidTr="002574FC">
        <w:tc>
          <w:tcPr>
            <w:tcW w:w="3070" w:type="dxa"/>
            <w:shd w:val="clear" w:color="auto" w:fill="auto"/>
          </w:tcPr>
          <w:p w14:paraId="470053B6" w14:textId="5B167A7D" w:rsidR="008917C4" w:rsidRDefault="002574FC" w:rsidP="007A703C">
            <w:r>
              <w:t>Datum:</w:t>
            </w:r>
          </w:p>
        </w:tc>
        <w:tc>
          <w:tcPr>
            <w:tcW w:w="3071" w:type="dxa"/>
            <w:shd w:val="clear" w:color="auto" w:fill="auto"/>
          </w:tcPr>
          <w:p w14:paraId="72985005" w14:textId="77777777" w:rsidR="008917C4" w:rsidRDefault="008917C4" w:rsidP="007A703C">
            <w:r>
              <w:t>Ime in priimek:</w:t>
            </w:r>
          </w:p>
        </w:tc>
        <w:tc>
          <w:tcPr>
            <w:tcW w:w="3071" w:type="dxa"/>
            <w:shd w:val="clear" w:color="auto" w:fill="auto"/>
          </w:tcPr>
          <w:p w14:paraId="5842C707" w14:textId="77777777" w:rsidR="008917C4" w:rsidRDefault="008917C4" w:rsidP="007A703C">
            <w:r>
              <w:t>Točke: 16 / _____</w:t>
            </w:r>
          </w:p>
          <w:p w14:paraId="14DA3116" w14:textId="77777777" w:rsidR="008917C4" w:rsidRDefault="008917C4" w:rsidP="008917C4">
            <w:pPr>
              <w:pStyle w:val="tnr"/>
            </w:pPr>
            <w:r>
              <w:t>vsak odgovor je vreden 2 točki.</w:t>
            </w:r>
          </w:p>
        </w:tc>
      </w:tr>
    </w:tbl>
    <w:p w14:paraId="549F0541" w14:textId="77777777" w:rsidR="008917C4" w:rsidRDefault="008917C4" w:rsidP="007A703C"/>
    <w:p w14:paraId="739981B3" w14:textId="77777777" w:rsidR="008917C4" w:rsidRDefault="008917C4" w:rsidP="00F4244C">
      <w:r>
        <w:t xml:space="preserve">1. </w:t>
      </w:r>
      <w:r w:rsidRPr="00F4244C">
        <w:t>V prvem nastopu prvega dejanja (akta) se pogovarjata Matiček in Nežka – o čem? Razložite repliki! Matiček: ''</w:t>
      </w:r>
      <w:r w:rsidRPr="00D97BA2">
        <w:rPr>
          <w:rStyle w:val="postraniChar"/>
        </w:rPr>
        <w:t>Tukaj bo naju prebivališče.</w:t>
      </w:r>
      <w:r w:rsidRPr="00F4244C">
        <w:t>'' Nežka: ''</w:t>
      </w:r>
      <w:r w:rsidRPr="00D97BA2">
        <w:rPr>
          <w:rStyle w:val="postraniChar"/>
        </w:rPr>
        <w:t>Ta ne bo pela, po nobeni ceni.</w:t>
      </w:r>
      <w:r w:rsidRPr="00F4244C">
        <w:t>''</w:t>
      </w:r>
    </w:p>
    <w:p w14:paraId="6311B03A" w14:textId="77777777" w:rsidR="008917C4" w:rsidRDefault="008917C4" w:rsidP="007A703C">
      <w:r>
        <w:t>2. V kaj je baron Naletel povišal graščinskega vrtnarja Matička?</w:t>
      </w:r>
    </w:p>
    <w:p w14:paraId="38A2992E" w14:textId="77777777" w:rsidR="008917C4" w:rsidRDefault="008917C4" w:rsidP="007A703C">
      <w:r>
        <w:t>3. Zakaj je hotel baron Naletel Tončka predčasno poslati s počitnic v Ljubljano?</w:t>
      </w:r>
    </w:p>
    <w:p w14:paraId="50DB5A11" w14:textId="77777777" w:rsidR="008917C4" w:rsidRDefault="008917C4" w:rsidP="007A703C">
      <w:r>
        <w:t>4. Kdo posluša za stolom, ko baron Nežki pove, da jo ljubi?</w:t>
      </w:r>
    </w:p>
    <w:p w14:paraId="0A1B2EA6" w14:textId="77777777" w:rsidR="00F4244C" w:rsidRDefault="008917C4" w:rsidP="00F4244C">
      <w:r w:rsidRPr="00F4244C">
        <w:t>5. Baron je skrit za stolom</w:t>
      </w:r>
      <w:r w:rsidR="00F4244C" w:rsidRPr="00F4244C">
        <w:t>, Tonček pokrit sedi na stolu. Žužek govori Nežki o Tončku, da rad vidi (gleda za) baronico. Kaj ob poslušanju stori baron?</w:t>
      </w:r>
      <w:r w:rsidR="00F4244C" w:rsidRPr="00F4244C">
        <w:br/>
      </w:r>
      <w:r w:rsidR="00F4244C">
        <w:t>6. Matiček je napisal pisemce za barona z lažno vsebino – kaj je napisal?</w:t>
      </w:r>
    </w:p>
    <w:p w14:paraId="4FD93C11" w14:textId="77777777" w:rsidR="00F4244C" w:rsidRDefault="00F4244C" w:rsidP="00F4244C">
      <w:r>
        <w:t xml:space="preserve">7. Razložite baronovi repliki! </w:t>
      </w:r>
      <w:r w:rsidRPr="00F4244C">
        <w:rPr>
          <w:rStyle w:val="postraniChar"/>
        </w:rPr>
        <w:t>''Tukaj sem se nalêtel!</w:t>
      </w:r>
      <w:r>
        <w:t>'' ''</w:t>
      </w:r>
      <w:r w:rsidRPr="00F4244C">
        <w:rPr>
          <w:rStyle w:val="postraniChar"/>
        </w:rPr>
        <w:t>Žena, ti dobro igraš svojo komedijo.</w:t>
      </w:r>
      <w:r>
        <w:t>''</w:t>
      </w:r>
    </w:p>
    <w:p w14:paraId="5BE246FE" w14:textId="77777777" w:rsidR="00F4244C" w:rsidRPr="00F4244C" w:rsidRDefault="00F4244C" w:rsidP="00F4244C">
      <w:pPr>
        <w:pStyle w:val="Style1"/>
      </w:pPr>
      <w:r>
        <w:t xml:space="preserve">8. V zadnjem (dvajsetem) nastopu drugega dejanja nastopata gospa Rozala in Nežka. Kaj </w:t>
      </w:r>
      <w:r w:rsidRPr="00F4244C">
        <w:t>predlaga gospa, da bi preverila »nezvestobo« svojega moža?</w:t>
      </w:r>
    </w:p>
    <w:p w14:paraId="12CA70EB" w14:textId="77777777" w:rsidR="008917C4" w:rsidRPr="007A703C" w:rsidRDefault="008917C4" w:rsidP="007A703C">
      <w:r>
        <w:t xml:space="preserve"> </w:t>
      </w:r>
    </w:p>
    <w:sectPr w:rsidR="008917C4" w:rsidRPr="007A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B99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574FC"/>
    <w:rsid w:val="002973CC"/>
    <w:rsid w:val="0054131A"/>
    <w:rsid w:val="005B4E4A"/>
    <w:rsid w:val="006A40A4"/>
    <w:rsid w:val="00715070"/>
    <w:rsid w:val="007A703C"/>
    <w:rsid w:val="008917C4"/>
    <w:rsid w:val="00AC24E1"/>
    <w:rsid w:val="00AD1D39"/>
    <w:rsid w:val="00BA6445"/>
    <w:rsid w:val="00BD6BC8"/>
    <w:rsid w:val="00D97BA2"/>
    <w:rsid w:val="00DF09C9"/>
    <w:rsid w:val="00E2617A"/>
    <w:rsid w:val="00F4244C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F0E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4C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A703C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17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917C4"/>
    <w:rPr>
      <w:rFonts w:cs="Arial"/>
      <w:b/>
      <w:bCs/>
      <w:sz w:val="24"/>
      <w:szCs w:val="26"/>
      <w:lang w:val="sl-SI" w:eastAsia="sl-SI" w:bidi="ar-SA"/>
    </w:rPr>
  </w:style>
  <w:style w:type="paragraph" w:customStyle="1" w:styleId="sredina">
    <w:name w:val="sredina"/>
    <w:basedOn w:val="Normal"/>
    <w:next w:val="Normal"/>
    <w:rsid w:val="008917C4"/>
    <w:pPr>
      <w:jc w:val="center"/>
    </w:pPr>
  </w:style>
  <w:style w:type="table" w:styleId="TableGrid">
    <w:name w:val="Table Grid"/>
    <w:basedOn w:val="TableNormal"/>
    <w:rsid w:val="008917C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">
    <w:name w:val="tnr"/>
    <w:aliases w:val="10"/>
    <w:basedOn w:val="Normal"/>
    <w:next w:val="Normal"/>
    <w:rsid w:val="008917C4"/>
    <w:rPr>
      <w:sz w:val="20"/>
    </w:rPr>
  </w:style>
  <w:style w:type="paragraph" w:customStyle="1" w:styleId="odebeljeno">
    <w:name w:val="odebeljeno"/>
    <w:basedOn w:val="Normal"/>
    <w:next w:val="Normal"/>
    <w:rsid w:val="008917C4"/>
    <w:pPr>
      <w:jc w:val="center"/>
    </w:pPr>
    <w:rPr>
      <w:b/>
    </w:rPr>
  </w:style>
  <w:style w:type="paragraph" w:customStyle="1" w:styleId="Style1">
    <w:name w:val="Style1"/>
    <w:basedOn w:val="Normal"/>
    <w:next w:val="Normal"/>
    <w:link w:val="Style1Char"/>
    <w:rsid w:val="00F4244C"/>
    <w:pPr>
      <w:spacing w:line="240" w:lineRule="auto"/>
    </w:pPr>
  </w:style>
  <w:style w:type="paragraph" w:customStyle="1" w:styleId="postrani">
    <w:name w:val="postrani"/>
    <w:basedOn w:val="Normal"/>
    <w:next w:val="Normal"/>
    <w:link w:val="postraniChar"/>
    <w:rsid w:val="008917C4"/>
    <w:rPr>
      <w:i/>
    </w:rPr>
  </w:style>
  <w:style w:type="character" w:customStyle="1" w:styleId="postraniChar">
    <w:name w:val="postrani Char"/>
    <w:link w:val="postrani"/>
    <w:rsid w:val="008917C4"/>
    <w:rPr>
      <w:i/>
      <w:sz w:val="24"/>
      <w:szCs w:val="24"/>
      <w:lang w:val="sl-SI" w:eastAsia="sl-SI" w:bidi="ar-SA"/>
    </w:rPr>
  </w:style>
  <w:style w:type="character" w:customStyle="1" w:styleId="Style1Char">
    <w:name w:val="Style1 Char"/>
    <w:link w:val="Style1"/>
    <w:rsid w:val="00F4244C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