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D77E0F">
        <w:trPr>
          <w:trHeight w:val="4140"/>
        </w:trPr>
        <w:tc>
          <w:tcPr>
            <w:tcW w:w="3060" w:type="dxa"/>
          </w:tcPr>
          <w:p w:rsidR="00D77E0F" w:rsidRPr="00133D22" w:rsidRDefault="00D77E0F">
            <w:pPr>
              <w:rPr>
                <w:sz w:val="14"/>
                <w:szCs w:val="14"/>
              </w:rPr>
            </w:pPr>
            <w:bookmarkStart w:id="0" w:name="_GoBack"/>
            <w:bookmarkEnd w:id="0"/>
            <w:r w:rsidRPr="00133D22">
              <w:rPr>
                <w:sz w:val="14"/>
                <w:szCs w:val="14"/>
                <w:u w:val="single"/>
              </w:rPr>
              <w:t>OPREDELITEV D. NEENAKOSTI in MOBILNOSTI</w:t>
            </w:r>
            <w:r w:rsidRPr="00133D22">
              <w:rPr>
                <w:sz w:val="14"/>
                <w:szCs w:val="14"/>
              </w:rPr>
              <w:t xml:space="preserve"> – razlikovanje v družbi se pojavlja ker imajo ljudje znotraj nje različne dejavnosti in različne funkcije, zaradi tega pa različne družbene statuse. Na temelju družbene neenakosti se oblikuje </w:t>
            </w:r>
            <w:r w:rsidRPr="00133D22">
              <w:rPr>
                <w:sz w:val="14"/>
                <w:szCs w:val="14"/>
                <w:u w:val="single"/>
              </w:rPr>
              <w:t>družbena slojevitost</w:t>
            </w:r>
            <w:r w:rsidRPr="00133D22">
              <w:rPr>
                <w:sz w:val="14"/>
                <w:szCs w:val="14"/>
              </w:rPr>
              <w:t>, ta pa je povezana z oblikovanjem družbenih skupin uvrščanih po fierarhičnem razmerju. Položaj posameznika je odvisen od sloja kateremu pripada. Družbena delitev je strukturirana(institucionalizirana), kar pomeni da obstajajo institucije ki vedno znova razporejajo bogastvo in moč na točno določen način. Zato je dr. sjevitost trajna in stabilna (tudi ker se dr. pložaj prenaša iz roda v rod)</w:t>
            </w:r>
            <w:r w:rsidR="00133D22" w:rsidRPr="00133D22">
              <w:rPr>
                <w:sz w:val="14"/>
                <w:szCs w:val="14"/>
              </w:rPr>
              <w:t>. Za vsako obliko dr. slojevitosti je tudi značilno da obstaja sistem idej, ki jo pojasnjujejo in upravičujejo (božja volja, pravične nagrade za težje delo, IQ), ki dajejo slojevitosti legitimnost. Stratifikacijski sistem se razlikuje po odprtosti</w:t>
            </w:r>
            <w:r w:rsidR="00133D22">
              <w:rPr>
                <w:sz w:val="14"/>
                <w:szCs w:val="14"/>
              </w:rPr>
              <w:t>(pridobljeni status)</w:t>
            </w:r>
            <w:r w:rsidR="00133D22" w:rsidRPr="00133D22">
              <w:rPr>
                <w:sz w:val="14"/>
                <w:szCs w:val="14"/>
              </w:rPr>
              <w:t>, oz. zaprtosti</w:t>
            </w:r>
            <w:r w:rsidR="00133D22">
              <w:rPr>
                <w:sz w:val="14"/>
                <w:szCs w:val="14"/>
              </w:rPr>
              <w:t>(pripisani status)</w:t>
            </w:r>
            <w:r w:rsidR="00133D22" w:rsidRPr="00133D22">
              <w:rPr>
                <w:sz w:val="14"/>
                <w:szCs w:val="14"/>
              </w:rPr>
              <w:t>, torej po možnosti</w:t>
            </w:r>
            <w:r w:rsidR="00133D22">
              <w:rPr>
                <w:sz w:val="14"/>
                <w:szCs w:val="14"/>
              </w:rPr>
              <w:t xml:space="preserve"> prehajanja med sloji. OBLIKE DR. SLOJEVITOSTI- </w:t>
            </w:r>
            <w:r w:rsidR="00133D22" w:rsidRPr="00133D22">
              <w:rPr>
                <w:sz w:val="14"/>
                <w:szCs w:val="14"/>
                <w:u w:val="single"/>
              </w:rPr>
              <w:t>1. Kastni sistem</w:t>
            </w:r>
            <w:r w:rsidR="00133D22">
              <w:rPr>
                <w:sz w:val="14"/>
                <w:szCs w:val="14"/>
              </w:rPr>
              <w:t xml:space="preserve"> (zaprt) Indijski kastni sistem je bil razdeljen na 4 kaste: svečeniki 3%, vojaki in vladarji, trgovci 7%, kmetje in obrtniki 70%, nedotakljivi 20%.  Te kaste se še delijo na podkaste, ki pa so odvisne od poklica.</w:t>
            </w:r>
          </w:p>
        </w:tc>
      </w:tr>
      <w:tr w:rsidR="00D77E0F">
        <w:trPr>
          <w:trHeight w:val="4140"/>
        </w:trPr>
        <w:tc>
          <w:tcPr>
            <w:tcW w:w="3060" w:type="dxa"/>
          </w:tcPr>
          <w:p w:rsidR="00D77E0F" w:rsidRPr="001016DC" w:rsidRDefault="001016DC" w:rsidP="0015212F">
            <w:pPr>
              <w:rPr>
                <w:sz w:val="14"/>
                <w:szCs w:val="14"/>
              </w:rPr>
            </w:pPr>
            <w:r>
              <w:rPr>
                <w:sz w:val="14"/>
                <w:szCs w:val="14"/>
              </w:rPr>
              <w:t xml:space="preserve">Kastni sistem je tesno povezan z hindujsko religijo in idejo o karmi in dharmi, karma pomeni, da je posameznik rojen v določeno kasto zaradi dejanj v preteklem življenju, dharma pa zahteva da ljudje živijo po tem sistemu, ker bo to zagotovilo nagrado v naslednjem življenju. Hierarhija utemeljena na obredih je bila povezana tudi s hierarhijo moči. Kastni sistem se je na podeželju kjub uradni preklicitvi obdržal še do danes. </w:t>
            </w:r>
            <w:r w:rsidR="00D678F0">
              <w:rPr>
                <w:sz w:val="14"/>
                <w:szCs w:val="14"/>
                <w:u w:val="single"/>
              </w:rPr>
              <w:t>2. Su</w:t>
            </w:r>
            <w:r w:rsidRPr="001016DC">
              <w:rPr>
                <w:sz w:val="14"/>
                <w:szCs w:val="14"/>
                <w:u w:val="single"/>
              </w:rPr>
              <w:t>žnjelastništvo</w:t>
            </w:r>
            <w:r>
              <w:rPr>
                <w:sz w:val="14"/>
                <w:szCs w:val="14"/>
              </w:rPr>
              <w:t>- je prevladujoča oblika dr. slojevitosti v starem veku. Razvije se ob dolinah rek( Nil, Tigris, Evfrat) in prevladuje do razpada Rimskega im., l. 476. V tem sistemu posamezniki pravnbo posedujejo drugega človeka. Po rimskem pravu je bil suženj stvar, največkrat vojni ujetniki, zadolženi posamezniki, kateri</w:t>
            </w:r>
            <w:r w:rsidR="00D13DFD">
              <w:rPr>
                <w:sz w:val="14"/>
                <w:szCs w:val="14"/>
              </w:rPr>
              <w:t xml:space="preserve">h otroci so pripadali lastniku. Sužnji so lahko bili v Grčiji in Rimu tudi na vodilnih položajih. Po letu 1517 se je trgovina z sužnji razmahnila v Ameriko za potrebe veleposestnikov in kolonistov, kar je povzročilo opustošenje celih afriških pokrajin. Delali so na plantažah brez pravic. Sužnjelastništvo so ukinili po koncu vojne leta 1864. </w:t>
            </w:r>
            <w:r w:rsidR="00D13DFD" w:rsidRPr="00D13DFD">
              <w:rPr>
                <w:sz w:val="14"/>
                <w:szCs w:val="14"/>
                <w:u w:val="single"/>
              </w:rPr>
              <w:t>3. Stanovi</w:t>
            </w:r>
            <w:r w:rsidR="00D13DFD">
              <w:rPr>
                <w:sz w:val="14"/>
                <w:szCs w:val="14"/>
              </w:rPr>
              <w:t xml:space="preserve"> – se pojavijo z evropskim fevdalnim sistemom. Obstajajo pa tudi drugje.</w:t>
            </w:r>
          </w:p>
        </w:tc>
      </w:tr>
    </w:tbl>
    <w:p w:rsidR="00D77E0F" w:rsidRDefault="00D77E0F" w:rsidP="00D77E0F"/>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D77E0F">
        <w:trPr>
          <w:trHeight w:val="4140"/>
        </w:trPr>
        <w:tc>
          <w:tcPr>
            <w:tcW w:w="3060" w:type="dxa"/>
          </w:tcPr>
          <w:p w:rsidR="00D77E0F" w:rsidRPr="00D678F0" w:rsidRDefault="00D13DFD" w:rsidP="0015212F">
            <w:pPr>
              <w:rPr>
                <w:sz w:val="14"/>
                <w:szCs w:val="14"/>
              </w:rPr>
            </w:pPr>
            <w:r>
              <w:rPr>
                <w:sz w:val="14"/>
                <w:szCs w:val="14"/>
              </w:rPr>
              <w:t xml:space="preserve">Za stanove je značilno, da imajo različni stanovi različne </w:t>
            </w:r>
            <w:r w:rsidRPr="00D13DFD">
              <w:rPr>
                <w:i/>
                <w:sz w:val="14"/>
                <w:szCs w:val="14"/>
              </w:rPr>
              <w:t>dolžnosti in pa pravice</w:t>
            </w:r>
            <w:r>
              <w:rPr>
                <w:sz w:val="14"/>
                <w:szCs w:val="14"/>
              </w:rPr>
              <w:t xml:space="preserve">, te pa so pridobljene z rojstvom zato so prehodi skoraj nemogoči. Ponekod so bili stanovi tudi pravno urejeni. V Evropi je prvi stan tvorilo plemstvo, 2. duhovščina, 3.kmetje, trgovci in obrtniki, večino prebivalstva tvorijo tlačani-kmetje. Prvi in drugi stan sta bila največja lastnika zemlje, legitimizacijo stanov pa je opravljala tudi krščanska religija. </w:t>
            </w:r>
            <w:r w:rsidR="00D678F0">
              <w:rPr>
                <w:sz w:val="14"/>
                <w:szCs w:val="14"/>
              </w:rPr>
              <w:t xml:space="preserve">Do doloočene mere je dopustno prehajanje med stanovi s poroko ali izjemnimi dejanji. </w:t>
            </w:r>
            <w:r w:rsidR="00D678F0" w:rsidRPr="00D678F0">
              <w:rPr>
                <w:sz w:val="14"/>
                <w:szCs w:val="14"/>
                <w:u w:val="single"/>
              </w:rPr>
              <w:t>4. Razredi</w:t>
            </w:r>
            <w:r w:rsidR="00D678F0">
              <w:rPr>
                <w:sz w:val="14"/>
                <w:szCs w:val="14"/>
              </w:rPr>
              <w:t xml:space="preserve"> – ta slojevitost ni niti pravno niti religiozno utemeljena, meje med razredi so bolj zabrisane. Možnosti prehoda med razredi so lažje a še zdaleč ne eake za vse. Odnosi delujejo prek neosebnih tržnih odnosov, ki so odvisni od celotne ekonomske strukture. DOLOČNICE DRUŽBENE SLOJEVITOSTI - </w:t>
            </w:r>
          </w:p>
        </w:tc>
      </w:tr>
    </w:tbl>
    <w:p w:rsidR="00D77E0F" w:rsidRDefault="00D77E0F" w:rsidP="00D77E0F"/>
    <w:p w:rsidR="00D77E0F" w:rsidRDefault="00D77E0F"/>
    <w:sectPr w:rsidR="00D77E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7E0F"/>
    <w:rsid w:val="001016DC"/>
    <w:rsid w:val="00133D22"/>
    <w:rsid w:val="0015212F"/>
    <w:rsid w:val="007B1391"/>
    <w:rsid w:val="00A93955"/>
    <w:rsid w:val="00D13DFD"/>
    <w:rsid w:val="00D678F0"/>
    <w:rsid w:val="00D77E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