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F0" w:rsidRPr="001C6EF0" w:rsidRDefault="001C6EF0">
      <w:pPr>
        <w:rPr>
          <w:color w:val="000000"/>
          <w:sz w:val="12"/>
          <w:szCs w:val="12"/>
        </w:rPr>
      </w:pPr>
      <w:bookmarkStart w:id="0" w:name="_GoBack"/>
      <w:bookmarkEnd w:id="0"/>
      <w:r w:rsidRPr="001C6EF0">
        <w:rPr>
          <w:color w:val="000000"/>
          <w:sz w:val="12"/>
          <w:szCs w:val="12"/>
        </w:rPr>
        <w:t>Odklonskost</w:t>
      </w:r>
      <w:r>
        <w:rPr>
          <w:color w:val="000000"/>
          <w:sz w:val="12"/>
          <w:szCs w:val="12"/>
        </w:rPr>
        <w:t>:</w:t>
      </w:r>
    </w:p>
    <w:p w:rsidR="001C6EF0" w:rsidRDefault="001C6EF0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-vsako vedenje, ki krši družbene norme in s tem odstopa od pričakovanj družbe.</w:t>
      </w:r>
    </w:p>
    <w:p w:rsidR="001C6EF0" w:rsidRDefault="001C6EF0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-kršenje neformalnih norm (neformalne sankcije), kriminaliteta (kršenje formalnih norm-pravila zakoni, formalne sankcije), izjemno ravnanje (stigmatizacija)</w:t>
      </w:r>
    </w:p>
    <w:p w:rsidR="001C6EF0" w:rsidRDefault="001C6EF0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-Durkheim in odklonskost:</w:t>
      </w:r>
    </w:p>
    <w:p w:rsidR="001C6EF0" w:rsidRDefault="001C6EF0" w:rsidP="001C6EF0">
      <w:pPr>
        <w:numPr>
          <w:ilvl w:val="0"/>
          <w:numId w:val="1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Dr. solidarnost  (kolektivna zavest- ista dru.,norme, vredn.</w:t>
      </w:r>
    </w:p>
    <w:p w:rsidR="001C6EF0" w:rsidRDefault="001C6EF0" w:rsidP="001C6EF0">
      <w:pPr>
        <w:numPr>
          <w:ilvl w:val="0"/>
          <w:numId w:val="1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Odklonskost je normalen, neizogiben vidik dr. življenja, vsaka družba ima svoje oblike odkl., vsaka dr. potrebuje odkl za obstoj.</w:t>
      </w:r>
    </w:p>
    <w:p w:rsidR="001C6EF0" w:rsidRDefault="001C6EF0" w:rsidP="00D13A11">
      <w:pPr>
        <w:numPr>
          <w:ilvl w:val="0"/>
          <w:numId w:val="1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Funkcije odkl.: z zavračanjem prestopnikov se ostali člani dr. potrjujejo kot </w:t>
      </w:r>
      <w:r w:rsidR="00D13A11">
        <w:rPr>
          <w:color w:val="000000"/>
          <w:sz w:val="12"/>
          <w:szCs w:val="12"/>
        </w:rPr>
        <w:t>dobri člani družbe, omogoča dr. spremembe.</w:t>
      </w:r>
    </w:p>
    <w:p w:rsidR="00D13A11" w:rsidRDefault="00D13A11" w:rsidP="00D13A11">
      <w:pPr>
        <w:numPr>
          <w:ilvl w:val="0"/>
          <w:numId w:val="1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Koncept anomije: stanje v dr., kjer norme ne veljajo, v družbi ni reda, oslabi kolektivna zavest zaradi hitrih dr. sprememb.</w:t>
      </w:r>
    </w:p>
    <w:p w:rsidR="00D13A11" w:rsidRDefault="00D13A11" w:rsidP="00D13A11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-Merton in odkl.:</w:t>
      </w:r>
    </w:p>
    <w:p w:rsidR="00D13A11" w:rsidRDefault="00D13A11" w:rsidP="00D13A11">
      <w:pPr>
        <w:numPr>
          <w:ilvl w:val="0"/>
          <w:numId w:val="2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Dr.solidarnost (kolektivna zavest)</w:t>
      </w:r>
    </w:p>
    <w:p w:rsidR="00D13A11" w:rsidRDefault="00D13A11" w:rsidP="00D13A11">
      <w:pPr>
        <w:numPr>
          <w:ilvl w:val="0"/>
          <w:numId w:val="2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Za razumevanje odkl. So pomembne: vrednote, cilji &gt;uspeh, norme za doseganje ciljev</w:t>
      </w:r>
    </w:p>
    <w:p w:rsidR="00D13A11" w:rsidRDefault="00D13A11" w:rsidP="00D13A11">
      <w:pPr>
        <w:numPr>
          <w:ilvl w:val="0"/>
          <w:numId w:val="2"/>
        </w:num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Anomija: pojavi se ker se </w:t>
      </w:r>
      <w:r w:rsidR="00F61B53">
        <w:rPr>
          <w:color w:val="000000"/>
          <w:sz w:val="12"/>
          <w:szCs w:val="12"/>
        </w:rPr>
        <w:t>preveč poudarjajo vrednote, izhaja iz frustracij, zmede</w:t>
      </w:r>
    </w:p>
    <w:p w:rsidR="00F61B53" w:rsidRDefault="00F61B5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Odkl. Je odziv posam. Na strukturno napetost. načini za prilagoditev:</w:t>
      </w:r>
    </w:p>
    <w:p w:rsidR="00F61B53" w:rsidRDefault="00F61B5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 konformizem (cilji, sredstva</w:t>
      </w:r>
      <w:r w:rsidR="008B1EC3" w:rsidRPr="008B1EC3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>delovanje v skladu z normami)</w:t>
      </w:r>
    </w:p>
    <w:p w:rsidR="00F61B53" w:rsidRDefault="00F61B5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2.inov</w:t>
      </w:r>
      <w:r w:rsidR="008B1EC3">
        <w:rPr>
          <w:color w:val="000000"/>
          <w:sz w:val="12"/>
          <w:szCs w:val="12"/>
        </w:rPr>
        <w:t>atorstvo (cilji, a ni stredstev</w:t>
      </w:r>
      <w:r w:rsidR="008B1EC3" w:rsidRPr="008B1EC3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>ilegalen način za dosego ciljev</w:t>
      </w:r>
      <w:r w:rsidR="008B1EC3">
        <w:rPr>
          <w:color w:val="000000"/>
          <w:sz w:val="12"/>
          <w:szCs w:val="12"/>
        </w:rPr>
        <w:t>)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3.ritualizem (ni ciljev, so sredstva</w:t>
      </w:r>
      <w:r w:rsidRPr="008B1EC3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 xml:space="preserve"> sprememba cilja, a držanje z normami)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4.ubežništvo (ni ciljev, ni sredstev</w:t>
      </w:r>
      <w:r w:rsidRPr="008B1EC3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>pijanci, brezdomci)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5.uporništvo (ni ciljev, ni vrednot</w:t>
      </w:r>
      <w:r w:rsidRPr="008B1EC3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 xml:space="preserve"> postavijo si nove cilje, vrednote)</w:t>
      </w:r>
    </w:p>
    <w:p w:rsidR="008B1EC3" w:rsidRDefault="008B1EC3" w:rsidP="00F61B53">
      <w:pPr>
        <w:rPr>
          <w:color w:val="000000"/>
          <w:sz w:val="12"/>
          <w:szCs w:val="12"/>
        </w:rPr>
      </w:pP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Odklonska subkultura (Cohen):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 kritizirajo Mertonovo razlago odkl.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-vandalizem, hitra vožnja</w:t>
      </w:r>
      <w:r w:rsidRPr="008B1EC3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>merton ne razlaga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-odklonskost je rezultat nasprotja med domin. kult. (vrednotami) subkult. vredn.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-oblikujejo svoje vrednote (v naspr. vredn.</w:t>
      </w:r>
    </w:p>
    <w:p w:rsidR="008B1EC3" w:rsidRDefault="008B1EC3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višjega razr.</w:t>
      </w:r>
      <w:r w:rsidR="00CA7C19">
        <w:rPr>
          <w:color w:val="000000"/>
          <w:sz w:val="12"/>
          <w:szCs w:val="12"/>
        </w:rPr>
        <w:t>, da dosežejo lastno potrditev.</w:t>
      </w: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-odkl. subkult. </w:t>
      </w:r>
      <w:r w:rsidRPr="00CA7C19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>naj bi bila rešitev skupnih problemov mladostnikov, posledica zavračanja domin. vrednot, norm in omejenih dr. možnosti</w:t>
      </w:r>
    </w:p>
    <w:p w:rsidR="00CA7C19" w:rsidRDefault="00CA7C19" w:rsidP="00F61B53">
      <w:pPr>
        <w:rPr>
          <w:color w:val="000000"/>
          <w:sz w:val="12"/>
          <w:szCs w:val="12"/>
        </w:rPr>
      </w:pP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Teorija etiketiranja (simb. Interakc.):</w:t>
      </w: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-odkl. dejanje je dejanje ki ga dr. označi za odkl.</w:t>
      </w: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1.primarna odkl.:so odkl. dejanja, ki še niso javno označena za odkl.</w:t>
      </w: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2.sekudnarna odkl.:ljudi, ki jih ima dr. za odkl. jih zavrača, potiska na obrobje (odkl. identiteta)</w:t>
      </w: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-nižji dr. sloji</w:t>
      </w:r>
    </w:p>
    <w:p w:rsidR="00CA7C19" w:rsidRDefault="00CA7C19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</w:t>
      </w:r>
      <w:r w:rsidR="0051530F">
        <w:rPr>
          <w:color w:val="000000"/>
          <w:sz w:val="12"/>
          <w:szCs w:val="12"/>
        </w:rPr>
        <w:t>etnične norme manjšine</w:t>
      </w:r>
    </w:p>
    <w:p w:rsidR="0051530F" w:rsidRDefault="0051530F" w:rsidP="00F61B53">
      <w:pPr>
        <w:rPr>
          <w:color w:val="000000"/>
          <w:sz w:val="12"/>
          <w:szCs w:val="12"/>
        </w:rPr>
      </w:pP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Družbeni nadzor: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Neformalni d.n.: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-temelji na nenapisanih pravilih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-poteka povsod (v vseh skupinah)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-neprestano navzoč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-sledi takojšno ukrepanje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-izvajamo ga vsi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-sankcije: pozitivne (pohvala, nagrada)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Negativne(posmeh, grožnje…)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Formalni d.n.:</w:t>
      </w:r>
    </w:p>
    <w:p w:rsidR="0051530F" w:rsidRDefault="0051530F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-uradni, državni nadzor, </w:t>
      </w:r>
      <w:r w:rsidR="00CF3A92">
        <w:rPr>
          <w:color w:val="000000"/>
          <w:sz w:val="12"/>
          <w:szCs w:val="12"/>
        </w:rPr>
        <w:t>ki temelji na pravnih normah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-policija, sodišča, vojska, inšpekcije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-temelji na oblasti in moči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-vsaki kršitvi sledijo sankcije- samo negat.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-psihiatrične ustanove, centri za soc. delo, strokovnjaki</w:t>
      </w:r>
      <w:r w:rsidRPr="00CF3A92">
        <w:rPr>
          <w:color w:val="000000"/>
          <w:sz w:val="12"/>
          <w:szCs w:val="12"/>
        </w:rPr>
        <w:sym w:font="Wingdings" w:char="F0E0"/>
      </w:r>
      <w:r>
        <w:rPr>
          <w:color w:val="000000"/>
          <w:sz w:val="12"/>
          <w:szCs w:val="12"/>
        </w:rPr>
        <w:t>pomožne ustanove za resocializacije</w:t>
      </w:r>
    </w:p>
    <w:p w:rsidR="00CF3A92" w:rsidRDefault="00CF3A92" w:rsidP="00F61B53">
      <w:pPr>
        <w:rPr>
          <w:color w:val="000000"/>
          <w:sz w:val="12"/>
          <w:szCs w:val="12"/>
        </w:rPr>
      </w:pP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Podobnosti med form. in neform. nadz.: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-preprečitev odkl. dejanj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-pravila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-negativne sankcije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Razlike med form. in neform. nadz: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-nefrom. nadzor ima še pozitivne sankcije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-napisana/ nenapisana pravila</w:t>
      </w:r>
    </w:p>
    <w:p w:rsidR="00CF3A92" w:rsidRDefault="00CF3A92" w:rsidP="00F61B53">
      <w:pP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-neform. nadz. Je bolj učinkovit.</w:t>
      </w:r>
    </w:p>
    <w:p w:rsidR="00CF3A92" w:rsidRDefault="00CF3A92" w:rsidP="00F61B53">
      <w:pPr>
        <w:rPr>
          <w:color w:val="000000"/>
          <w:sz w:val="12"/>
          <w:szCs w:val="12"/>
        </w:rPr>
      </w:pPr>
    </w:p>
    <w:p w:rsidR="00CF3A92" w:rsidRPr="001C6EF0" w:rsidRDefault="00CF3A92" w:rsidP="00F61B53">
      <w:pPr>
        <w:rPr>
          <w:color w:val="000000"/>
          <w:sz w:val="12"/>
          <w:szCs w:val="12"/>
        </w:rPr>
      </w:pPr>
    </w:p>
    <w:sectPr w:rsidR="00CF3A92" w:rsidRPr="001C6EF0" w:rsidSect="001C6EF0">
      <w:pgSz w:w="11906" w:h="16838"/>
      <w:pgMar w:top="1417" w:right="83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232"/>
    <w:multiLevelType w:val="hybridMultilevel"/>
    <w:tmpl w:val="AEBA9B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E1B"/>
    <w:multiLevelType w:val="hybridMultilevel"/>
    <w:tmpl w:val="85BE6F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EF0"/>
    <w:rsid w:val="001C6EF0"/>
    <w:rsid w:val="002A3F19"/>
    <w:rsid w:val="0051530F"/>
    <w:rsid w:val="00812C68"/>
    <w:rsid w:val="008B1EC3"/>
    <w:rsid w:val="008B7176"/>
    <w:rsid w:val="00CA7C19"/>
    <w:rsid w:val="00CF3A92"/>
    <w:rsid w:val="00D13A11"/>
    <w:rsid w:val="00ED7502"/>
    <w:rsid w:val="00F6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