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4D49F" w14:textId="4B00AA12" w:rsidR="0015323A" w:rsidRDefault="000D16BB">
      <w:pPr>
        <w:jc w:val="both"/>
        <w:rPr>
          <w:sz w:val="12"/>
          <w:lang w:val="sl-SI"/>
        </w:rPr>
      </w:pPr>
      <w:bookmarkStart w:id="0" w:name="_GoBack"/>
      <w:bookmarkEnd w:id="0"/>
      <w:r>
        <w:rPr>
          <w:b/>
          <w:sz w:val="14"/>
          <w:lang w:val="sl-SI"/>
        </w:rPr>
        <w:t>Sociologija (S):</w:t>
      </w:r>
      <w:r>
        <w:rPr>
          <w:sz w:val="14"/>
          <w:lang w:val="sl-SI"/>
        </w:rPr>
        <w:t xml:space="preserve"> je znanost o družbenih pojavih &amp; oblikah; </w:t>
      </w:r>
      <w:r>
        <w:rPr>
          <w:sz w:val="14"/>
          <w:u w:val="single"/>
          <w:lang w:val="sl-SI"/>
        </w:rPr>
        <w:t>družba</w:t>
      </w:r>
      <w:r>
        <w:rPr>
          <w:sz w:val="14"/>
          <w:lang w:val="sl-SI"/>
        </w:rPr>
        <w:t xml:space="preserve">=skupina ljudi, organizacija; v vsaki družbi se razvijejo tisti družbeni pojavi, ki so zanjo značilni; S proučuje dejstva, podatke &amp; tudi procese zbliževanja &amp; razvijanja; je tudi znanost o institucijah &amp; njihovi moči nad posamezniki; S je znanost, ki proučuje družbeno pogojena obnašanja; </w:t>
      </w:r>
      <w:r>
        <w:rPr>
          <w:sz w:val="14"/>
          <w:u w:val="single"/>
          <w:lang w:val="sl-SI"/>
        </w:rPr>
        <w:t>oče:</w:t>
      </w:r>
      <w:r>
        <w:rPr>
          <w:sz w:val="14"/>
          <w:lang w:val="sl-SI"/>
        </w:rPr>
        <w:t xml:space="preserve"> </w:t>
      </w:r>
      <w:r>
        <w:rPr>
          <w:sz w:val="14"/>
          <w:u w:val="single"/>
          <w:lang w:val="sl-SI"/>
        </w:rPr>
        <w:t>Auguste Comte</w:t>
      </w:r>
      <w:r>
        <w:rPr>
          <w:sz w:val="14"/>
          <w:lang w:val="sl-SI"/>
        </w:rPr>
        <w:t xml:space="preserve"> (1798-1857)-pozitivist: S sprva imenuje socialna fizika; trdi, da je družba organizem, za katerega veljajo drugačni zakoni, kot za živi org.; uvede osnovne pojme: predmet preučevanja: družba, metode raziskovanja: anketa, poskus; teorija; </w:t>
      </w:r>
      <w:r>
        <w:rPr>
          <w:sz w:val="14"/>
          <w:u w:val="single"/>
          <w:lang w:val="sl-SI"/>
        </w:rPr>
        <w:t>Emile Dürkheim</w:t>
      </w:r>
      <w:r>
        <w:rPr>
          <w:sz w:val="14"/>
          <w:lang w:val="sl-SI"/>
        </w:rPr>
        <w:t xml:space="preserve">: funkcionalist, pozitivist; </w:t>
      </w:r>
      <w:r>
        <w:rPr>
          <w:sz w:val="12"/>
          <w:lang w:val="sl-SI"/>
        </w:rPr>
        <w:t>'S naj se ukvarja s preučevanjem dejstev. Družbena dejstva so neodvisna od naših prepričanj, zato nam lahko delujejo tuje. Družbeni pojavi se oblikujejo kot odnosi med ljudmi, vendar teh pojavov ne moremo razlagati z motivi posameznikov.'</w:t>
      </w:r>
      <w:r>
        <w:rPr>
          <w:sz w:val="14"/>
          <w:lang w:val="sl-SI"/>
        </w:rPr>
        <w:t xml:space="preserve">; </w:t>
      </w:r>
      <w:r>
        <w:rPr>
          <w:sz w:val="14"/>
          <w:u w:val="single"/>
          <w:lang w:val="sl-SI"/>
        </w:rPr>
        <w:t>Max Weber</w:t>
      </w:r>
      <w:r>
        <w:rPr>
          <w:sz w:val="14"/>
          <w:lang w:val="sl-SI"/>
        </w:rPr>
        <w:t xml:space="preserve">: </w:t>
      </w:r>
      <w:r>
        <w:rPr>
          <w:sz w:val="12"/>
          <w:lang w:val="sl-SI"/>
        </w:rPr>
        <w:t xml:space="preserve">'S naj preučuje družbeno delovanje. Ko preučujemo ravnanje ljudi, moramo izhajati iz njihovih motivov &amp; tako spoznati subjektivne motive. Tako ne moremo odkriti splošnih zakonitosti. Te lahko spoznamo le pri idealnih tipih.'; </w:t>
      </w:r>
      <w:r>
        <w:rPr>
          <w:sz w:val="14"/>
          <w:lang w:val="sl-SI"/>
        </w:rPr>
        <w:t xml:space="preserve">tipi S-analize: -z izpraševanjem posameznikov pridemo do podatkov &amp; dejstev, -primerjalna vprašanja, -razvojna vprašanja, -vzročna vprašanja; odnos S do drugih ved: S-zgo: dejstva v družbenih sistemih skozi zgodovino, S-psi: posameznikova vloga v družbi; S-antropologija: pred-, po- &amp; industrijske družbe; S-politologija; sociolog mora imeti znanja iz vseh teh ved, saj se vse ukvarjajo z družbo; </w:t>
      </w:r>
      <w:r>
        <w:rPr>
          <w:sz w:val="14"/>
          <w:u w:val="single"/>
          <w:lang w:val="sl-SI"/>
        </w:rPr>
        <w:t>faze raziskovalnega dela</w:t>
      </w:r>
      <w:r>
        <w:rPr>
          <w:sz w:val="14"/>
          <w:lang w:val="sl-SI"/>
        </w:rPr>
        <w:t xml:space="preserve">: </w:t>
      </w:r>
      <w:r>
        <w:rPr>
          <w:sz w:val="14"/>
          <w:lang w:val="sl-SI"/>
        </w:rPr>
        <w:sym w:font="Wingdings" w:char="F081"/>
      </w:r>
      <w:r>
        <w:rPr>
          <w:sz w:val="14"/>
          <w:lang w:val="sl-SI"/>
        </w:rPr>
        <w:t xml:space="preserve"> opredelitev problema, </w:t>
      </w:r>
      <w:r>
        <w:rPr>
          <w:sz w:val="14"/>
          <w:lang w:val="sl-SI"/>
        </w:rPr>
        <w:sym w:font="Wingdings" w:char="F082"/>
      </w:r>
      <w:r>
        <w:rPr>
          <w:sz w:val="14"/>
          <w:lang w:val="sl-SI"/>
        </w:rPr>
        <w:t xml:space="preserve"> zbiranje literature, </w:t>
      </w:r>
      <w:r>
        <w:rPr>
          <w:sz w:val="14"/>
          <w:lang w:val="sl-SI"/>
        </w:rPr>
        <w:sym w:font="Wingdings" w:char="F083"/>
      </w:r>
      <w:r>
        <w:rPr>
          <w:sz w:val="14"/>
          <w:lang w:val="sl-SI"/>
        </w:rPr>
        <w:t xml:space="preserve"> postavitev hipoteze, </w:t>
      </w:r>
      <w:r>
        <w:rPr>
          <w:sz w:val="14"/>
          <w:lang w:val="sl-SI"/>
        </w:rPr>
        <w:sym w:font="Wingdings" w:char="F084"/>
      </w:r>
      <w:r>
        <w:rPr>
          <w:sz w:val="14"/>
          <w:lang w:val="sl-SI"/>
        </w:rPr>
        <w:t xml:space="preserve"> izbor metod, </w:t>
      </w:r>
      <w:r>
        <w:rPr>
          <w:sz w:val="14"/>
          <w:lang w:val="sl-SI"/>
        </w:rPr>
        <w:sym w:font="Wingdings" w:char="F085"/>
      </w:r>
      <w:r>
        <w:rPr>
          <w:sz w:val="14"/>
          <w:lang w:val="sl-SI"/>
        </w:rPr>
        <w:t xml:space="preserve"> zbiranje podatkov, </w:t>
      </w:r>
      <w:r>
        <w:rPr>
          <w:sz w:val="14"/>
          <w:lang w:val="sl-SI"/>
        </w:rPr>
        <w:sym w:font="Wingdings" w:char="F086"/>
      </w:r>
      <w:r>
        <w:rPr>
          <w:sz w:val="14"/>
          <w:lang w:val="sl-SI"/>
        </w:rPr>
        <w:t xml:space="preserve"> analiza rezultatov, </w:t>
      </w:r>
      <w:r>
        <w:rPr>
          <w:sz w:val="14"/>
          <w:lang w:val="sl-SI"/>
        </w:rPr>
        <w:sym w:font="Wingdings" w:char="F087"/>
      </w:r>
      <w:r>
        <w:rPr>
          <w:sz w:val="14"/>
          <w:lang w:val="sl-SI"/>
        </w:rPr>
        <w:t xml:space="preserve"> zaključek; </w:t>
      </w:r>
      <w:r>
        <w:rPr>
          <w:sz w:val="14"/>
          <w:u w:val="single"/>
          <w:lang w:val="sl-SI"/>
        </w:rPr>
        <w:t>znanstveno spoznanje</w:t>
      </w:r>
      <w:r>
        <w:rPr>
          <w:sz w:val="14"/>
          <w:lang w:val="sl-SI"/>
        </w:rPr>
        <w:t xml:space="preserve">: mora biti objektivno, natančno, imeti mora neko mero splošnosti, biti mora preverljivo, zanesljivo, vsi podatki morajo biti v skladu s hipotezo, korelacija (povezanost z drugimi spoznanji); </w:t>
      </w:r>
      <w:r>
        <w:rPr>
          <w:sz w:val="14"/>
          <w:u w:val="single"/>
          <w:lang w:val="sl-SI"/>
        </w:rPr>
        <w:t>vzorčenje</w:t>
      </w:r>
      <w:r>
        <w:rPr>
          <w:sz w:val="14"/>
          <w:lang w:val="sl-SI"/>
        </w:rPr>
        <w:t xml:space="preserve">: metoda preučevanja, pri kateri si izberemo vzorec neke družbe, ki ima enako sestavo, kot družba, ki jo zastopa; </w:t>
      </w:r>
      <w:r>
        <w:rPr>
          <w:sz w:val="14"/>
          <w:u w:val="single"/>
          <w:lang w:val="sl-SI"/>
        </w:rPr>
        <w:t>metode raziskovanja</w:t>
      </w:r>
      <w:r>
        <w:rPr>
          <w:sz w:val="14"/>
          <w:lang w:val="sl-SI"/>
        </w:rPr>
        <w:t xml:space="preserve">: </w:t>
      </w:r>
      <w:r>
        <w:rPr>
          <w:sz w:val="14"/>
          <w:lang w:val="sl-SI"/>
        </w:rPr>
        <w:sym w:font="Wingdings" w:char="F081"/>
      </w:r>
      <w:r>
        <w:rPr>
          <w:sz w:val="14"/>
          <w:lang w:val="sl-SI"/>
        </w:rPr>
        <w:t xml:space="preserve"> subjektivne: -opazovanje z udeležbo, -opazovanje brez udeležbe, </w:t>
      </w:r>
      <w:r>
        <w:rPr>
          <w:sz w:val="14"/>
          <w:lang w:val="sl-SI"/>
        </w:rPr>
        <w:sym w:font="Wingdings" w:char="F082"/>
      </w:r>
      <w:r>
        <w:rPr>
          <w:sz w:val="14"/>
          <w:lang w:val="sl-SI"/>
        </w:rPr>
        <w:t xml:space="preserve"> eksperiment: po mnenju nekaterih je neetičen, v družboslovju se redko uporablja; nastopata vedno dve skupini: kontrolna &amp; experimentalna; </w:t>
      </w:r>
      <w:r>
        <w:rPr>
          <w:sz w:val="14"/>
          <w:lang w:val="sl-SI"/>
        </w:rPr>
        <w:sym w:font="Wingdings" w:char="F083"/>
      </w:r>
      <w:r>
        <w:rPr>
          <w:sz w:val="14"/>
          <w:lang w:val="sl-SI"/>
        </w:rPr>
        <w:t xml:space="preserve"> spraševanje: -intervju (strukturiran-vsa vprašanja vnaprej pripravljena, nestrukt-podvprašanja &amp; mnenja); -anketa: zaprta, odprta &amp; pilotska (poskusna) vprašanja, ki morajo biti jasna &amp; razumljiva; </w:t>
      </w:r>
      <w:r>
        <w:rPr>
          <w:sz w:val="14"/>
          <w:lang w:val="sl-SI"/>
        </w:rPr>
        <w:sym w:font="Wingdings" w:char="F084"/>
      </w:r>
      <w:r>
        <w:rPr>
          <w:sz w:val="14"/>
          <w:lang w:val="sl-SI"/>
        </w:rPr>
        <w:t xml:space="preserve"> analiza dokumentov: sekundarni vir informacij, lahko so le delni ali neverodostojni; </w:t>
      </w:r>
      <w:r>
        <w:rPr>
          <w:sz w:val="14"/>
          <w:u w:val="single"/>
          <w:lang w:val="sl-SI"/>
        </w:rPr>
        <w:t>vzorci:</w:t>
      </w:r>
      <w:r>
        <w:rPr>
          <w:sz w:val="14"/>
          <w:lang w:val="sl-SI"/>
        </w:rPr>
        <w:t xml:space="preserve"> -pilotski, -snežna kepa (na podlagi izpraševanja pridemo do novih ljudi), -strukturiran: sestavljen iz razl. slojev, vendar proporcionalno točno določen glede na populacijo; </w:t>
      </w:r>
      <w:r>
        <w:rPr>
          <w:sz w:val="14"/>
          <w:u w:val="single"/>
          <w:lang w:val="sl-SI"/>
        </w:rPr>
        <w:t>študije:</w:t>
      </w:r>
      <w:r>
        <w:rPr>
          <w:sz w:val="14"/>
          <w:lang w:val="sl-SI"/>
        </w:rPr>
        <w:t xml:space="preserve"> -Š primera: samo določen primer, rezultati uporabni samo za ta primer; -longitudialna Š: nek primer dolgo časa proučujemo; -presečna Š: na hitro se izve mnenje ljudi o nečem; </w:t>
      </w:r>
      <w:r>
        <w:rPr>
          <w:sz w:val="14"/>
          <w:u w:val="single"/>
          <w:lang w:val="sl-SI"/>
        </w:rPr>
        <w:t>statistični pojmi:</w:t>
      </w:r>
      <w:r>
        <w:rPr>
          <w:sz w:val="14"/>
          <w:lang w:val="sl-SI"/>
        </w:rPr>
        <w:t xml:space="preserve"> aritmetična sredina, modus-vrednost spremenljivke, ki se v družbi najpogosteje pojavlja; mediana: vrednost, za katero velja, da jo ima polovica skupine večjo, polovica pa manjšo; varianca: stopnja razpršenosti pojava, korelacija: povezanost med pojavoma; empirizem: praktični podatki; kvantitativna (koliko) &amp; kvalitativna (zakaj) analiza; </w:t>
      </w:r>
      <w:r>
        <w:rPr>
          <w:sz w:val="14"/>
          <w:u w:val="single"/>
          <w:lang w:val="sl-SI"/>
        </w:rPr>
        <w:t>kultura:</w:t>
      </w:r>
      <w:r>
        <w:rPr>
          <w:sz w:val="14"/>
          <w:lang w:val="sl-SI"/>
        </w:rPr>
        <w:t xml:space="preserve"> pojmi: -akulturacija:</w:t>
      </w:r>
      <w:r>
        <w:rPr>
          <w:sz w:val="12"/>
          <w:lang w:val="sl-SI"/>
        </w:rPr>
        <w:t xml:space="preserve"> neka skupina sprejema elemente kulture druge skup.(svoje zanemarja); </w:t>
      </w:r>
      <w:r>
        <w:rPr>
          <w:sz w:val="14"/>
          <w:lang w:val="sl-SI"/>
        </w:rPr>
        <w:t>-interkulturalizem:</w:t>
      </w:r>
      <w:r>
        <w:rPr>
          <w:sz w:val="12"/>
          <w:lang w:val="sl-SI"/>
        </w:rPr>
        <w:t xml:space="preserve"> neka skupina prevzame dobre elemente druge kulture; </w:t>
      </w:r>
      <w:r>
        <w:rPr>
          <w:sz w:val="14"/>
          <w:lang w:val="sl-SI"/>
        </w:rPr>
        <w:t>-etnocid:</w:t>
      </w:r>
      <w:r>
        <w:rPr>
          <w:sz w:val="12"/>
          <w:lang w:val="sl-SI"/>
        </w:rPr>
        <w:t xml:space="preserve"> uničevanje elementov druge kulture; </w:t>
      </w:r>
      <w:r>
        <w:rPr>
          <w:sz w:val="14"/>
          <w:lang w:val="sl-SI"/>
        </w:rPr>
        <w:t>-inovacija:</w:t>
      </w:r>
      <w:r>
        <w:rPr>
          <w:sz w:val="12"/>
          <w:lang w:val="sl-SI"/>
        </w:rPr>
        <w:t xml:space="preserve"> novost; </w:t>
      </w:r>
      <w:r>
        <w:rPr>
          <w:sz w:val="14"/>
          <w:lang w:val="sl-SI"/>
        </w:rPr>
        <w:t xml:space="preserve">-multikulturalnost: </w:t>
      </w:r>
      <w:r>
        <w:rPr>
          <w:sz w:val="12"/>
          <w:lang w:val="sl-SI"/>
        </w:rPr>
        <w:t xml:space="preserve">sobstoj več kultur ali subkultur (ostajata dominantna &amp; marginalna); </w:t>
      </w:r>
      <w:r>
        <w:rPr>
          <w:sz w:val="14"/>
          <w:lang w:val="sl-SI"/>
        </w:rPr>
        <w:t>-difuznost:</w:t>
      </w:r>
      <w:r>
        <w:rPr>
          <w:sz w:val="12"/>
          <w:lang w:val="sl-SI"/>
        </w:rPr>
        <w:t xml:space="preserve"> razširjanje kulture iz neke smeri; </w:t>
      </w:r>
      <w:r>
        <w:rPr>
          <w:sz w:val="14"/>
          <w:lang w:val="sl-SI"/>
        </w:rPr>
        <w:t>-etnocentrizem:</w:t>
      </w:r>
      <w:r>
        <w:rPr>
          <w:sz w:val="12"/>
          <w:lang w:val="sl-SI"/>
        </w:rPr>
        <w:t xml:space="preserve"> neko kulturo ocenjujejo z vidika svoje; </w:t>
      </w:r>
      <w:r>
        <w:rPr>
          <w:sz w:val="14"/>
          <w:lang w:val="sl-SI"/>
        </w:rPr>
        <w:t>-kulturni relativizem:</w:t>
      </w:r>
      <w:r>
        <w:rPr>
          <w:sz w:val="12"/>
          <w:lang w:val="sl-SI"/>
        </w:rPr>
        <w:t xml:space="preserve"> izhajamo iz načel kulture, katero proučujemo; </w:t>
      </w:r>
      <w:r>
        <w:rPr>
          <w:sz w:val="14"/>
          <w:u w:val="single"/>
          <w:lang w:val="sl-SI"/>
        </w:rPr>
        <w:t>znak, jezik, govor</w:t>
      </w:r>
      <w:r>
        <w:rPr>
          <w:sz w:val="14"/>
          <w:lang w:val="sl-SI"/>
        </w:rPr>
        <w:t xml:space="preserve">: živali se sporazumevajo s signaliziranjem (genetsko pogojeno), človek pa s signifikacijo, ki je večinoma priučena; -znak-zveza med označencem &amp; označevalcem, zamenjava za konkretno; -jezik-sistem glasovnih znakov, ki jih je možno ponazoriti grafično (pisava); mnoge stvari imajo simbolen pomen (obleka); moderne družbe so stratificirane-ločene po poklicu, starosti, regligiji, spolu, rasi, bogastvu; -kulturna pluralnost-kulturna strpnost; </w:t>
      </w:r>
      <w:r>
        <w:rPr>
          <w:sz w:val="14"/>
          <w:u w:val="single"/>
          <w:lang w:val="sl-SI"/>
        </w:rPr>
        <w:t>vrste kulure:</w:t>
      </w:r>
      <w:r>
        <w:rPr>
          <w:sz w:val="14"/>
          <w:lang w:val="sl-SI"/>
        </w:rPr>
        <w:t xml:space="preserve"> množična, elitna, ljubiteljska, ljudska; socializacija: prehajanje kult. iz ene generacije v drugo; inkulturacija: </w:t>
      </w:r>
      <w:r>
        <w:rPr>
          <w:sz w:val="14"/>
          <w:lang w:val="sl-SI"/>
        </w:rPr>
        <w:t xml:space="preserve">socializacija s pomenom na vsebini; </w:t>
      </w:r>
      <w:r>
        <w:rPr>
          <w:sz w:val="14"/>
          <w:u w:val="single"/>
          <w:lang w:val="sl-SI"/>
        </w:rPr>
        <w:t>posameznik &amp; družba</w:t>
      </w:r>
      <w:r>
        <w:rPr>
          <w:sz w:val="14"/>
          <w:lang w:val="sl-SI"/>
        </w:rPr>
        <w:t xml:space="preserve">: človek je družbeno bitje, ki se mora vsega naučiti, živali pa se obnašajo insktinktivno, česar pri človeku skoraj ni, saj je omejen z družbo; bistvena razl. med živalmi in človekom je abstraktno mišljenje; človek uporablja tudi načrte; gnetljivost nagonske strukture: značilnost človeka-nagoni so spremenljivi; sodoben človek je proizvod družbe; človek je družbeno in biološko determiniran; kultura dobi v antiki umski pomen-umetnost, duhovno in materialno ustvarjanje; kultura: jezik, vzorci vedenja, norme; implicitna (duhovna) &amp; explicitna (materialna) kultura; </w:t>
      </w:r>
      <w:r>
        <w:rPr>
          <w:sz w:val="14"/>
          <w:u w:val="single"/>
          <w:lang w:val="sl-SI"/>
        </w:rPr>
        <w:t>socializacija:</w:t>
      </w:r>
      <w:r>
        <w:rPr>
          <w:sz w:val="14"/>
          <w:lang w:val="sl-SI"/>
        </w:rPr>
        <w:t xml:space="preserve"> primarna (dom, vrtec, do 3.leta), sekundarna (šola, vrstniki), terciarna (služba, odraslo življenje); -posnemanje (sprejmemo lastnosti idealov), -prizadevanje za nagrado (izogibanje kazni), -učenje vlog, identifikacija z drugo osebo; internalizacija: ponotranjenje (tuje norme sprejemamo kot svoje); snakcije: formalne &amp; neformalne, poz. &amp; neg.; sankcije nas spodbujajo, da sledimo normam in se zavedamo vrednot; </w:t>
      </w:r>
      <w:r>
        <w:rPr>
          <w:sz w:val="14"/>
          <w:u w:val="single"/>
          <w:lang w:val="sl-SI"/>
        </w:rPr>
        <w:t>življenski potek:</w:t>
      </w:r>
      <w:r>
        <w:rPr>
          <w:sz w:val="14"/>
          <w:lang w:val="sl-SI"/>
        </w:rPr>
        <w:t xml:space="preserve"> otroštvo, odraščanje, odraslost, starost; iniciacija-obred za sprejem v svet odraslih; </w:t>
      </w:r>
      <w:r>
        <w:rPr>
          <w:sz w:val="14"/>
          <w:u w:val="single"/>
          <w:lang w:val="sl-SI"/>
        </w:rPr>
        <w:t>konformnost in odklonost:</w:t>
      </w:r>
      <w:r>
        <w:rPr>
          <w:sz w:val="14"/>
          <w:lang w:val="sl-SI"/>
        </w:rPr>
        <w:t xml:space="preserve"> konformist=tisti, ki se drži norm; internalizacija=ponotranjenje norm; odklonskost=neupoštevanje norm, pravil, odvisna je od časa, kulure in posameznika; </w:t>
      </w:r>
      <w:r>
        <w:rPr>
          <w:sz w:val="14"/>
          <w:u w:val="single"/>
          <w:lang w:val="sl-SI"/>
        </w:rPr>
        <w:t>družbeni nadzor:</w:t>
      </w:r>
      <w:r>
        <w:rPr>
          <w:sz w:val="14"/>
          <w:lang w:val="sl-SI"/>
        </w:rPr>
        <w:t xml:space="preserve"> formalni: sodišča, policija, inspekcije; neformalni; funkcije sankcij: prisiljevanje na konformnost, preventiva, resocializacija; </w:t>
      </w:r>
      <w:r>
        <w:rPr>
          <w:sz w:val="14"/>
          <w:u w:val="single"/>
          <w:lang w:val="sl-SI"/>
        </w:rPr>
        <w:t>vzroki za odklonskost:</w:t>
      </w:r>
      <w:r>
        <w:rPr>
          <w:sz w:val="14"/>
          <w:lang w:val="sl-SI"/>
        </w:rPr>
        <w:t xml:space="preserve"> </w:t>
      </w:r>
      <w:r>
        <w:rPr>
          <w:sz w:val="14"/>
          <w:lang w:val="sl-SI"/>
        </w:rPr>
        <w:sym w:font="Wingdings" w:char="F081"/>
      </w:r>
      <w:r>
        <w:rPr>
          <w:sz w:val="14"/>
          <w:lang w:val="sl-SI"/>
        </w:rPr>
        <w:t xml:space="preserve">biološki: atavistični znaki: nizko čelo, velika čeljust; lahko tudi možganska sprememba ali pa priučeno; </w:t>
      </w:r>
      <w:r>
        <w:rPr>
          <w:sz w:val="14"/>
          <w:lang w:val="sl-SI"/>
        </w:rPr>
        <w:sym w:font="Wingdings" w:char="F082"/>
      </w:r>
      <w:r>
        <w:rPr>
          <w:sz w:val="14"/>
          <w:lang w:val="sl-SI"/>
        </w:rPr>
        <w:t xml:space="preserve"> socialno-psihološki: neustreznost socializacije, pomanjkanje ljubezni, neustrezne družinske razmere; želja po kazni; </w:t>
      </w:r>
      <w:r>
        <w:rPr>
          <w:sz w:val="14"/>
          <w:lang w:val="sl-SI"/>
        </w:rPr>
        <w:sym w:font="Wingdings" w:char="F083"/>
      </w:r>
      <w:r>
        <w:rPr>
          <w:sz w:val="14"/>
          <w:lang w:val="sl-SI"/>
        </w:rPr>
        <w:t xml:space="preserve"> sociološki: Mertontova teorija strukurne napetosti (izhodišče: denar, uspeh); -komformisti: sprejemajo cilje družbe (legalna sredstva), -inovatorji: sprejemajo cilje (nelegalna sredstva); -ritualisti: opustijo cilj (legalna sredstva); -ubežniki: nimajo cilja (narkomani, alkoholiki), -uporniki: alternativni (alternativna sredstva); </w:t>
      </w:r>
      <w:r>
        <w:rPr>
          <w:sz w:val="14"/>
          <w:u w:val="single"/>
          <w:lang w:val="sl-SI"/>
        </w:rPr>
        <w:t>teorije odklonske subkulture:</w:t>
      </w:r>
      <w:r>
        <w:rPr>
          <w:sz w:val="14"/>
          <w:lang w:val="sl-SI"/>
        </w:rPr>
        <w:t xml:space="preserve"> Cohen: statusne frustracije (odklonsko ravnanje zaradi maščevanja, ki ga povzroči frustracija); Muller: način življenja (odklonskost zaradi želje po avanturah); Cloward&amp;Ohlin: zločinska subkultura (otroci se učijo zločinskega vedenja, ki je v soseski normalno); -konfliktna subkultura: tam, kjer je velika fluktuacija; ubežniška subkultura; </w:t>
      </w:r>
      <w:r>
        <w:rPr>
          <w:sz w:val="14"/>
          <w:u w:val="single"/>
          <w:lang w:val="sl-SI"/>
        </w:rPr>
        <w:t>teorija etiketiranja:</w:t>
      </w:r>
      <w:r>
        <w:rPr>
          <w:sz w:val="14"/>
          <w:lang w:val="sl-SI"/>
        </w:rPr>
        <w:t xml:space="preserve"> H. Becker: primarno (vsakdanje življenje) &amp; sekundarno (zaporniki) etiket.; </w:t>
      </w:r>
      <w:r>
        <w:rPr>
          <w:sz w:val="14"/>
          <w:u w:val="single"/>
          <w:lang w:val="sl-SI"/>
        </w:rPr>
        <w:t>konfliktna perspektiva:</w:t>
      </w:r>
      <w:r>
        <w:rPr>
          <w:sz w:val="14"/>
          <w:lang w:val="sl-SI"/>
        </w:rPr>
        <w:t xml:space="preserve"> obsoja tiste, ki imajo moč in jo zlorabljajo nad šibkejšimi; *če ne bi bilo odklonskosti v družbi, ne bi bilo sprememb, družba se ne bi razvijala; odklonskost je potrebna kot grešni kozel; </w:t>
      </w:r>
      <w:r>
        <w:rPr>
          <w:i/>
          <w:sz w:val="14"/>
          <w:lang w:val="sl-SI"/>
        </w:rPr>
        <w:t>družbena struktura:</w:t>
      </w:r>
      <w:r>
        <w:rPr>
          <w:sz w:val="14"/>
          <w:lang w:val="sl-SI"/>
        </w:rPr>
        <w:t xml:space="preserve"> strukturni deli: </w:t>
      </w:r>
      <w:r>
        <w:rPr>
          <w:sz w:val="14"/>
          <w:lang w:val="sl-SI"/>
        </w:rPr>
        <w:sym w:font="Wingdings" w:char="F081"/>
      </w:r>
      <w:r>
        <w:rPr>
          <w:sz w:val="14"/>
          <w:lang w:val="sl-SI"/>
        </w:rPr>
        <w:t xml:space="preserve">odnosi: </w:t>
      </w:r>
      <w:r>
        <w:rPr>
          <w:sz w:val="14"/>
          <w:u w:val="single"/>
          <w:lang w:val="sl-SI"/>
        </w:rPr>
        <w:t>konjuktivni (združevalni):</w:t>
      </w:r>
      <w:r>
        <w:rPr>
          <w:sz w:val="14"/>
          <w:lang w:val="sl-SI"/>
        </w:rPr>
        <w:t xml:space="preserve"> -kooperacija (sodelovanje), -akomodacija (prilagajanje): </w:t>
      </w:r>
      <w:r>
        <w:rPr>
          <w:sz w:val="12"/>
          <w:lang w:val="sl-SI"/>
        </w:rPr>
        <w:t>tolerirano, kompromisno, prisiljevalno</w:t>
      </w:r>
      <w:r>
        <w:rPr>
          <w:sz w:val="14"/>
          <w:lang w:val="sl-SI"/>
        </w:rPr>
        <w:t xml:space="preserve">, -asimilacija; </w:t>
      </w:r>
      <w:r>
        <w:rPr>
          <w:sz w:val="14"/>
          <w:u w:val="single"/>
          <w:lang w:val="sl-SI"/>
        </w:rPr>
        <w:t>diskjunktivni: (razdruževalni)</w:t>
      </w:r>
      <w:r>
        <w:rPr>
          <w:sz w:val="14"/>
          <w:lang w:val="sl-SI"/>
        </w:rPr>
        <w:t xml:space="preserve"> tekmovanje, nasprotovanje, konflikti; </w:t>
      </w:r>
      <w:r>
        <w:rPr>
          <w:sz w:val="14"/>
          <w:lang w:val="sl-SI"/>
        </w:rPr>
        <w:sym w:font="Wingdings" w:char="F082"/>
      </w:r>
      <w:r>
        <w:rPr>
          <w:sz w:val="14"/>
          <w:lang w:val="sl-SI"/>
        </w:rPr>
        <w:t xml:space="preserve"> vloge: v medsebojne odnose vstopamo kot nosilci vlog </w:t>
      </w:r>
      <w:r>
        <w:rPr>
          <w:sz w:val="12"/>
          <w:lang w:val="sl-SI"/>
        </w:rPr>
        <w:t>(vloga učenca, vloga učitelja)</w:t>
      </w:r>
      <w:r>
        <w:rPr>
          <w:sz w:val="14"/>
          <w:lang w:val="sl-SI"/>
        </w:rPr>
        <w:t xml:space="preserve">, tipi vlog: idealna, dejanska, obvezna, zaželjena, pričakovana, dopustna, </w:t>
      </w:r>
      <w:r>
        <w:rPr>
          <w:sz w:val="14"/>
          <w:lang w:val="sl-SI"/>
        </w:rPr>
        <w:sym w:font="Wingdings" w:char="F083"/>
      </w:r>
      <w:r>
        <w:rPr>
          <w:sz w:val="14"/>
          <w:lang w:val="sl-SI"/>
        </w:rPr>
        <w:t xml:space="preserve">statusi-položaji: -pripisani (etnično družinsko poreklo, rasa, spol, starost), -pridobljeni (temeljijo na uspehu in denarju-izobrazba, poklic); ključni status: za življenje najpomembnejši; </w:t>
      </w:r>
      <w:r>
        <w:rPr>
          <w:sz w:val="14"/>
          <w:lang w:val="sl-SI"/>
        </w:rPr>
        <w:sym w:font="Wingdings" w:char="F084"/>
      </w:r>
      <w:r>
        <w:rPr>
          <w:sz w:val="14"/>
          <w:lang w:val="sl-SI"/>
        </w:rPr>
        <w:t xml:space="preserve">skupine: najmanj dva človeka, skupne vrednote, norme, stališča; funkcionalna klasifikacija: ekonomske, politične, športne, kulturne, vzgojno-izobraževalne, družinsko-sorodstvene; dikotomna klasifikacija: primarne &amp; sekundarne skupine, formalne &amp; neformalne skupine; </w:t>
      </w:r>
      <w:r>
        <w:rPr>
          <w:sz w:val="14"/>
          <w:lang w:val="sl-SI"/>
        </w:rPr>
        <w:sym w:font="Wingdings" w:char="F085"/>
      </w:r>
      <w:r>
        <w:rPr>
          <w:sz w:val="14"/>
          <w:lang w:val="sl-SI"/>
        </w:rPr>
        <w:t xml:space="preserve"> organizacije: dolgotrajnejša, neodvisna od posameznika; </w:t>
      </w:r>
      <w:r>
        <w:rPr>
          <w:sz w:val="14"/>
          <w:u w:val="single"/>
          <w:lang w:val="sl-SI"/>
        </w:rPr>
        <w:t>birokratski tip:</w:t>
      </w:r>
      <w:r>
        <w:rPr>
          <w:sz w:val="14"/>
          <w:lang w:val="sl-SI"/>
        </w:rPr>
        <w:t xml:space="preserve"> Max Weber:-specializirana, v skladu s pisanimi pravili, hierarhične, napredovanje; poceni, kvalitetne, ni ustvarjalnosti; </w:t>
      </w:r>
      <w:r>
        <w:rPr>
          <w:sz w:val="14"/>
          <w:u w:val="single"/>
          <w:lang w:val="sl-SI"/>
        </w:rPr>
        <w:t>totalne organizacije:</w:t>
      </w:r>
      <w:r>
        <w:rPr>
          <w:sz w:val="14"/>
          <w:lang w:val="sl-SI"/>
        </w:rPr>
        <w:t xml:space="preserve"> zapori, psihiatrične ustanove (NASA center-Polje), samostani, vojašnice; </w:t>
      </w:r>
      <w:r>
        <w:rPr>
          <w:sz w:val="14"/>
          <w:u w:val="single"/>
          <w:lang w:val="sl-SI"/>
        </w:rPr>
        <w:t>človek organizacija:</w:t>
      </w:r>
      <w:r>
        <w:rPr>
          <w:sz w:val="14"/>
          <w:lang w:val="sl-SI"/>
        </w:rPr>
        <w:t xml:space="preserve"> ljudje, ki vodijo podjetje </w:t>
      </w:r>
      <w:r>
        <w:rPr>
          <w:sz w:val="14"/>
          <w:lang w:val="sl-SI"/>
        </w:rPr>
        <w:sym w:font="Wingdings" w:char="F086"/>
      </w:r>
      <w:r>
        <w:rPr>
          <w:sz w:val="14"/>
          <w:lang w:val="sl-SI"/>
        </w:rPr>
        <w:t xml:space="preserve"> institucije: še dolgotrajnejša, splošna; sistem norm, vlog, odnosov; -univerzalne: </w:t>
      </w:r>
      <w:r>
        <w:rPr>
          <w:sz w:val="12"/>
          <w:lang w:val="sl-SI"/>
        </w:rPr>
        <w:t xml:space="preserve">šola, vlada, </w:t>
      </w:r>
      <w:r>
        <w:rPr>
          <w:sz w:val="12"/>
          <w:lang w:val="sl-SI"/>
        </w:rPr>
        <w:lastRenderedPageBreak/>
        <w:t>bolnica, sodišče, policija, vojska, družina</w:t>
      </w:r>
      <w:r>
        <w:rPr>
          <w:sz w:val="14"/>
          <w:lang w:val="sl-SI"/>
        </w:rPr>
        <w:t>; značilnosti: relativno trajne, strukturirane, zadovoljujejo potrebo, so družbeno priznane in naravne;</w:t>
      </w:r>
      <w:r>
        <w:rPr>
          <w:rFonts w:ascii="Van Dijk" w:hAnsi="Van Dijk"/>
          <w:sz w:val="14"/>
          <w:lang w:val="sl-SI"/>
        </w:rPr>
        <w:t xml:space="preserve">       </w:t>
      </w:r>
      <w:r>
        <w:rPr>
          <w:rFonts w:ascii="Van Dijk" w:hAnsi="Van Dijk"/>
          <w:sz w:val="14"/>
          <w:lang w:val="sl-SI"/>
        </w:rPr>
        <w:tab/>
      </w:r>
      <w:r>
        <w:rPr>
          <w:rFonts w:ascii="Van Dijk" w:hAnsi="Van Dijk"/>
          <w:sz w:val="14"/>
          <w:lang w:val="sl-SI"/>
        </w:rPr>
        <w:tab/>
      </w:r>
      <w:r>
        <w:rPr>
          <w:rFonts w:ascii="Van Dijk" w:hAnsi="Van Dijk"/>
          <w:sz w:val="14"/>
          <w:lang w:val="sl-SI"/>
        </w:rPr>
        <w:tab/>
      </w:r>
      <w:r>
        <w:rPr>
          <w:rFonts w:ascii="Van Dijk" w:hAnsi="Van Dijk"/>
          <w:sz w:val="14"/>
          <w:lang w:val="sl-SI"/>
        </w:rPr>
        <w:tab/>
        <w:t xml:space="preserve">            </w:t>
      </w:r>
      <w:r>
        <w:rPr>
          <w:rFonts w:ascii="Van Dijk" w:hAnsi="Van Dijk"/>
          <w:noProof/>
          <w:sz w:val="14"/>
        </w:rPr>
        <w:t xml:space="preserve"> </w:t>
      </w:r>
      <w:r>
        <w:rPr>
          <w:rFonts w:ascii="Van Dijk" w:hAnsi="Van Dijk"/>
          <w:sz w:val="14"/>
          <w:lang w:val="sl-SI"/>
        </w:rPr>
        <w:t xml:space="preserve">    </w:t>
      </w:r>
    </w:p>
    <w:sectPr w:rsidR="0015323A">
      <w:pgSz w:w="11909" w:h="16834" w:code="9"/>
      <w:pgMar w:top="360" w:right="403" w:bottom="9216" w:left="360" w:header="706" w:footer="706" w:gutter="0"/>
      <w:cols w:num="2" w:space="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n Dijk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16BB"/>
    <w:rsid w:val="00044663"/>
    <w:rsid w:val="000D16BB"/>
    <w:rsid w:val="0015323A"/>
    <w:rsid w:val="008C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F8F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1281</Words>
  <Characters>7307</Characters>
  <Application>Microsoft Office Word</Application>
  <DocSecurity>0</DocSecurity>
  <Lines>60</Lines>
  <Paragraphs>17</Paragraphs>
  <ScaleCrop>false</ScaleCrop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