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D4B4"/>
  <w:body>
    <w:p w:rsidR="00F10913" w:rsidRPr="00CB0A41" w:rsidRDefault="00F10913" w:rsidP="00F10913">
      <w:pPr>
        <w:jc w:val="center"/>
        <w:rPr>
          <w:rFonts w:cs="Calibri"/>
          <w:sz w:val="28"/>
        </w:rPr>
      </w:pPr>
      <w:bookmarkStart w:id="0" w:name="_GoBack"/>
      <w:bookmarkEnd w:id="0"/>
      <w:r w:rsidRPr="00CB0A41">
        <w:rPr>
          <w:rFonts w:cs="Calibri"/>
          <w:sz w:val="28"/>
        </w:rPr>
        <w:t>AMIŠI</w:t>
      </w:r>
    </w:p>
    <w:p w:rsidR="00F10913" w:rsidRPr="00CB0A41" w:rsidRDefault="00F10913" w:rsidP="00F10913">
      <w:pPr>
        <w:jc w:val="both"/>
        <w:rPr>
          <w:rFonts w:cs="Calibri"/>
          <w:sz w:val="24"/>
        </w:rPr>
      </w:pPr>
      <w:r w:rsidRPr="00CB0A41">
        <w:rPr>
          <w:rFonts w:cs="Calibri"/>
          <w:sz w:val="24"/>
        </w:rPr>
        <w:t>Amiši so veja švicarskih anabap</w:t>
      </w:r>
      <w:r w:rsidR="00121789" w:rsidRPr="00CB0A41">
        <w:rPr>
          <w:rFonts w:cs="Calibri"/>
          <w:sz w:val="24"/>
        </w:rPr>
        <w:t>tistov, ki so se v začetku 18. s</w:t>
      </w:r>
      <w:r w:rsidRPr="00CB0A41">
        <w:rPr>
          <w:rFonts w:cs="Calibri"/>
          <w:sz w:val="24"/>
        </w:rPr>
        <w:t>toletja začeli množično izseljevati iz Evrope v ZDA. Danes jih najdemo</w:t>
      </w:r>
      <w:r w:rsidR="008D5D55" w:rsidRPr="00CB0A41">
        <w:rPr>
          <w:rFonts w:cs="Calibri"/>
          <w:sz w:val="24"/>
        </w:rPr>
        <w:t xml:space="preserve"> </w:t>
      </w:r>
      <w:r w:rsidRPr="00CB0A41">
        <w:rPr>
          <w:rFonts w:cs="Calibri"/>
          <w:sz w:val="24"/>
        </w:rPr>
        <w:t xml:space="preserve">v Ohiu, Pennsylvaniji, Indiani in kanadskem Ontariu. </w:t>
      </w:r>
    </w:p>
    <w:p w:rsidR="00F10913" w:rsidRPr="00CB0A41" w:rsidRDefault="00121789" w:rsidP="00F10913">
      <w:pPr>
        <w:jc w:val="both"/>
        <w:rPr>
          <w:rFonts w:cs="Calibri"/>
          <w:sz w:val="24"/>
        </w:rPr>
      </w:pPr>
      <w:r w:rsidRPr="00CB0A41">
        <w:rPr>
          <w:rFonts w:cs="Calibri"/>
          <w:sz w:val="24"/>
        </w:rPr>
        <w:t>Pred 50. l</w:t>
      </w:r>
      <w:r w:rsidR="00F10913" w:rsidRPr="00CB0A41">
        <w:rPr>
          <w:rFonts w:cs="Calibri"/>
          <w:sz w:val="24"/>
        </w:rPr>
        <w:t>eti so jim sociologi napovedali, da se bodo asimilirali v dominantno ameriško kulturo. Vendar</w:t>
      </w:r>
      <w:r w:rsidRPr="00CB0A41">
        <w:rPr>
          <w:rFonts w:cs="Calibri"/>
          <w:sz w:val="24"/>
        </w:rPr>
        <w:t xml:space="preserve"> so</w:t>
      </w:r>
      <w:r w:rsidR="00F10913" w:rsidRPr="00CB0A41">
        <w:rPr>
          <w:rFonts w:cs="Calibri"/>
          <w:sz w:val="24"/>
        </w:rPr>
        <w:t xml:space="preserve"> kljub temu, da živijo sredi  industrializirane Amerike, uspeli minimalizirati vpliv le-te na svoja življenja in vrednote. Zadnja leta veljajo celo za najhitreje rastočo populacijo na svetu. V povprečju imajo namreč 7 otrok  na dr</w:t>
      </w:r>
      <w:r w:rsidRPr="00CB0A41">
        <w:rPr>
          <w:rFonts w:cs="Calibri"/>
          <w:sz w:val="24"/>
        </w:rPr>
        <w:t>užino. Starostna sestava Amišev</w:t>
      </w:r>
      <w:r w:rsidR="00F10913" w:rsidRPr="00CB0A41">
        <w:rPr>
          <w:rFonts w:cs="Calibri"/>
          <w:sz w:val="24"/>
        </w:rPr>
        <w:t xml:space="preserve"> se razlikuje od ostale populacije v ZDA. Med Amiši je manjši delež ljudi starih nad 65 let in to kar za polovico. Imajo pa enkrat večje število mlajših od 20 let.</w:t>
      </w:r>
    </w:p>
    <w:p w:rsidR="00F10913" w:rsidRPr="00CB0A41" w:rsidRDefault="00F10913" w:rsidP="00F10913">
      <w:pPr>
        <w:jc w:val="both"/>
        <w:rPr>
          <w:rFonts w:cs="Calibri"/>
          <w:sz w:val="24"/>
        </w:rPr>
      </w:pPr>
      <w:r w:rsidRPr="00CB0A41">
        <w:rPr>
          <w:rFonts w:cs="Calibri"/>
          <w:sz w:val="24"/>
        </w:rPr>
        <w:t>Religija in kultura sta pri njih tesno prepleteni, Amiši so namreč prepričani, da je treba vero živeti.</w:t>
      </w:r>
    </w:p>
    <w:p w:rsidR="00F10913" w:rsidRPr="00CB0A41" w:rsidRDefault="00F10913" w:rsidP="00F10913">
      <w:pPr>
        <w:jc w:val="both"/>
        <w:rPr>
          <w:rFonts w:cs="Calibri"/>
          <w:sz w:val="24"/>
        </w:rPr>
      </w:pPr>
      <w:r w:rsidRPr="00CB0A41">
        <w:rPr>
          <w:rFonts w:cs="Calibri"/>
          <w:sz w:val="24"/>
        </w:rPr>
        <w:t>ZGODOVINA AMIŠEV</w:t>
      </w:r>
    </w:p>
    <w:p w:rsidR="00F10913" w:rsidRPr="00CB0A41" w:rsidRDefault="00F10913" w:rsidP="00F10913">
      <w:pPr>
        <w:jc w:val="both"/>
        <w:rPr>
          <w:rFonts w:cs="Calibri"/>
          <w:sz w:val="24"/>
        </w:rPr>
      </w:pPr>
      <w:r w:rsidRPr="00CB0A41">
        <w:rPr>
          <w:rFonts w:cs="Calibri"/>
          <w:sz w:val="24"/>
        </w:rPr>
        <w:t xml:space="preserve">Amiši so potomci evropskih anabaptististov. Njihovo gibanje se je oblikovalo v tri verske skupine: menonite na Nizozemskem, huterite v Avstriji in švicarski brethren v Švici. Amiši so veja švicarskega brethrena in so poimenovani po voditelju Jacobu Ammanu. </w:t>
      </w:r>
    </w:p>
    <w:p w:rsidR="00F10913" w:rsidRPr="00CB0A41" w:rsidRDefault="00F10913" w:rsidP="00F10913">
      <w:pPr>
        <w:jc w:val="both"/>
        <w:rPr>
          <w:rFonts w:cs="Calibri"/>
          <w:sz w:val="24"/>
        </w:rPr>
      </w:pPr>
      <w:r w:rsidRPr="00CB0A41">
        <w:rPr>
          <w:rFonts w:cs="Calibri"/>
          <w:sz w:val="24"/>
        </w:rPr>
        <w:t>V Evropi so Amiši živeli precej razmršeno in sicer v Švici, Alzaciji, Franciji, Nemčiji, Holandiji, na Bavarskem, na Poljskem in v Rusiji.</w:t>
      </w:r>
    </w:p>
    <w:p w:rsidR="00F10913" w:rsidRPr="00CB0A41" w:rsidRDefault="00F10913" w:rsidP="00F10913">
      <w:pPr>
        <w:jc w:val="both"/>
        <w:rPr>
          <w:rFonts w:cs="Calibri"/>
          <w:sz w:val="24"/>
        </w:rPr>
      </w:pPr>
      <w:r w:rsidRPr="00CB0A41">
        <w:rPr>
          <w:rFonts w:cs="Calibri"/>
          <w:sz w:val="24"/>
        </w:rPr>
        <w:t>NASELITEV V ZDA</w:t>
      </w:r>
    </w:p>
    <w:p w:rsidR="00F10913" w:rsidRPr="00CB0A41" w:rsidRDefault="00F10913" w:rsidP="00F10913">
      <w:pPr>
        <w:jc w:val="both"/>
        <w:rPr>
          <w:rFonts w:cs="Calibri"/>
          <w:sz w:val="24"/>
        </w:rPr>
      </w:pPr>
      <w:r w:rsidRPr="00CB0A41">
        <w:rPr>
          <w:rFonts w:cs="Calibri"/>
          <w:sz w:val="24"/>
        </w:rPr>
        <w:t xml:space="preserve">Amiši so v Ameriko prišli v dveh obdobjih. Prvi val migracij je bil v 18.stoletju.  </w:t>
      </w:r>
      <w:r w:rsidR="00121789" w:rsidRPr="00CB0A41">
        <w:rPr>
          <w:rFonts w:cs="Calibri"/>
          <w:sz w:val="24"/>
        </w:rPr>
        <w:t xml:space="preserve">Njihova prva </w:t>
      </w:r>
      <w:r w:rsidRPr="00CB0A41">
        <w:rPr>
          <w:rFonts w:cs="Calibri"/>
          <w:sz w:val="24"/>
        </w:rPr>
        <w:t xml:space="preserve">ladja naj bi prispela v Ameriko leta 1737. Drugi val migracij je potekal med leti </w:t>
      </w:r>
      <w:smartTag w:uri="urn:schemas-microsoft-com:office:smarttags" w:element="metricconverter">
        <w:smartTagPr>
          <w:attr w:name="ProductID" w:val="1816 in"/>
        </w:smartTagPr>
        <w:r w:rsidRPr="00CB0A41">
          <w:rPr>
            <w:rFonts w:cs="Calibri"/>
            <w:sz w:val="24"/>
          </w:rPr>
          <w:t>1816 in</w:t>
        </w:r>
      </w:smartTag>
      <w:r w:rsidRPr="00CB0A41">
        <w:rPr>
          <w:rFonts w:cs="Calibri"/>
          <w:sz w:val="24"/>
        </w:rPr>
        <w:t xml:space="preserve"> 1860. Skupno jih je v 19. stoletju v Ameriko prišlo okoli 3000.</w:t>
      </w:r>
    </w:p>
    <w:p w:rsidR="00F10913" w:rsidRPr="00CB0A41" w:rsidRDefault="00F10913" w:rsidP="00F10913">
      <w:pPr>
        <w:jc w:val="both"/>
        <w:rPr>
          <w:rFonts w:cs="Calibri"/>
          <w:sz w:val="24"/>
        </w:rPr>
      </w:pPr>
      <w:r w:rsidRPr="00CB0A41">
        <w:rPr>
          <w:rFonts w:cs="Calibri"/>
          <w:sz w:val="24"/>
        </w:rPr>
        <w:t>VSAKDANJE ŽIVLJENJE</w:t>
      </w:r>
    </w:p>
    <w:p w:rsidR="00F10913" w:rsidRPr="00CB0A41" w:rsidRDefault="00F10913" w:rsidP="00F10913">
      <w:pPr>
        <w:jc w:val="both"/>
        <w:rPr>
          <w:rFonts w:cs="Calibri"/>
          <w:sz w:val="24"/>
        </w:rPr>
      </w:pPr>
      <w:r w:rsidRPr="00CB0A41">
        <w:rPr>
          <w:rFonts w:cs="Calibri"/>
          <w:sz w:val="24"/>
        </w:rPr>
        <w:t xml:space="preserve">Za Amiše najvišje vrednote v življenju predstavljajo: zakon, družina, otroci in disciplinirano življenje v skupnosti. Amiši strogo zavračajo orožje, se ne vključujejo v vojno in nasilje. V njihovem življenju ima zelo velik pomen krst. Sprejetje tega zakona pomeni zvestobo Bogu in skupnosti. Vendar je krst prostovoljno dejanje odrasle osebe. Amiši poznajo poseben običaj imenovan </w:t>
      </w:r>
      <w:r w:rsidRPr="00CB0A41">
        <w:rPr>
          <w:rFonts w:cs="Calibri"/>
          <w:i/>
          <w:sz w:val="24"/>
        </w:rPr>
        <w:t xml:space="preserve">Rumspringa, </w:t>
      </w:r>
      <w:r w:rsidRPr="00CB0A41">
        <w:rPr>
          <w:rFonts w:cs="Calibri"/>
          <w:sz w:val="24"/>
        </w:rPr>
        <w:t>kar v njihovem jeziku pomeni »tekati na</w:t>
      </w:r>
      <w:r w:rsidR="00121789" w:rsidRPr="00CB0A41">
        <w:rPr>
          <w:rFonts w:cs="Calibri"/>
          <w:sz w:val="24"/>
        </w:rPr>
        <w:t>okrog«. Ko otrok dopolni 16 let</w:t>
      </w:r>
      <w:r w:rsidRPr="00CB0A41">
        <w:rPr>
          <w:rFonts w:cs="Calibri"/>
          <w:sz w:val="24"/>
        </w:rPr>
        <w:t xml:space="preserve"> dobi možnost, da izkusi življenje po ameriških standardih. To pomeni, da lahko uporabljajo elektriko, gledajo televizijo, hodijo v kino, lahko eksperimentirajo z drogami, alkoholom in spolnostjo. Rumspringa lahko traja  od enega tedna, pa tudi do več let. Otrok se  lahko kadarkoli vključi v skupnost in vrne k skromnemu življenju. Če tega ne stori je njegova duša za vedno izgubljena. Starši se čutijo odgovorne Bogu, da vzgojijo otroke v veri. Če jim to ne uspe, izgubijo upanje, da bodo skupaj v večnem življenju v nebesih.</w:t>
      </w:r>
    </w:p>
    <w:p w:rsidR="00F10913" w:rsidRPr="00CB0A41" w:rsidRDefault="00F10913" w:rsidP="00F10913">
      <w:pPr>
        <w:jc w:val="both"/>
        <w:rPr>
          <w:rFonts w:cs="Calibri"/>
          <w:sz w:val="24"/>
        </w:rPr>
      </w:pPr>
      <w:r w:rsidRPr="00CB0A41">
        <w:rPr>
          <w:rFonts w:cs="Calibri"/>
          <w:sz w:val="24"/>
        </w:rPr>
        <w:lastRenderedPageBreak/>
        <w:t xml:space="preserve">Amiši poudarjajo vrline kot so: čistost, predanost, iskrenost in zvestoba. Najbolj cenjene značajske lastnosti so: samozatajevanje, skromnost, pohlevnost in ubogljivost </w:t>
      </w:r>
    </w:p>
    <w:p w:rsidR="00F10913" w:rsidRPr="00CB0A41" w:rsidRDefault="00F10913" w:rsidP="00F10913">
      <w:pPr>
        <w:jc w:val="both"/>
        <w:rPr>
          <w:rFonts w:cs="Calibri"/>
          <w:sz w:val="24"/>
        </w:rPr>
      </w:pPr>
      <w:r w:rsidRPr="00CB0A41">
        <w:rPr>
          <w:rFonts w:cs="Calibri"/>
          <w:sz w:val="24"/>
        </w:rPr>
        <w:t>Osnovo vsega predstavlja Ordnung oziroma cerkveni red. Molitev opravljajo v hiši enega od članov, saj cerkve za njih predstavljajo nepotreben luksuz in strošek.</w:t>
      </w:r>
    </w:p>
    <w:p w:rsidR="00F10913" w:rsidRPr="00CB0A41" w:rsidRDefault="00F10913" w:rsidP="00F10913">
      <w:pPr>
        <w:jc w:val="both"/>
        <w:rPr>
          <w:rFonts w:cs="Calibri"/>
          <w:sz w:val="24"/>
        </w:rPr>
      </w:pPr>
      <w:r w:rsidRPr="00CB0A41">
        <w:rPr>
          <w:rFonts w:cs="Calibri"/>
          <w:sz w:val="24"/>
        </w:rPr>
        <w:t>Jezik Amišev se imenuje Pennsylvania Dutch oz. pensilvanska nemščina, ki je pogovorni jezik. Amiši pa govorijo tudi angleško in pa visok nemški jezik, vendar le pri branju Biblije in drugih obredih.</w:t>
      </w:r>
    </w:p>
    <w:p w:rsidR="00F10913" w:rsidRPr="00CB0A41" w:rsidRDefault="00F10913" w:rsidP="00F10913">
      <w:pPr>
        <w:jc w:val="both"/>
        <w:rPr>
          <w:rFonts w:cs="Calibri"/>
          <w:sz w:val="24"/>
        </w:rPr>
      </w:pPr>
      <w:r w:rsidRPr="00CB0A41">
        <w:rPr>
          <w:rFonts w:cs="Calibri"/>
          <w:sz w:val="24"/>
        </w:rPr>
        <w:t>Oblačila so predpisana in onemogočajo izstopanje. Vsi moški in ženske so oblečeni približno enako: v preprosta, temna oblačila. Obleka je simbol enotnosti in kaže posameznikovo starost, spol ter položaj v družbi. Obleke lahko imajo samo gumbe in naramnice, ne smejo imeti zadrg. Moški mora nositi klobuk, preprosto črno obleko in naramnice. Amiši ne smejo nositi nakita, niti poročnih prstanov. Znak, da je moški poročen predstavlja dolga brada. Ženske ne smejo nositi svetlečih ali oprijetih oblek. Obleka mora biti dolga. Je pa ženskam dovoljeno več barvne raznolikosti kot pri moških, le da morajo biti barve enotne in brez vzorca. Značilno žensko pokrivalo j</w:t>
      </w:r>
      <w:r w:rsidR="00121789" w:rsidRPr="00CB0A41">
        <w:rPr>
          <w:rFonts w:cs="Calibri"/>
          <w:sz w:val="24"/>
        </w:rPr>
        <w:t>e Kapp, za poročene ženske je</w:t>
      </w:r>
      <w:r w:rsidRPr="00CB0A41">
        <w:rPr>
          <w:rFonts w:cs="Calibri"/>
          <w:sz w:val="24"/>
        </w:rPr>
        <w:t xml:space="preserve"> bele, za samske pa črne barve. Tako ženske kot moški pa morajo imeti dolge lase.  </w:t>
      </w:r>
    </w:p>
    <w:p w:rsidR="00F10913" w:rsidRPr="00CB0A41" w:rsidRDefault="00F10913" w:rsidP="00F10913">
      <w:pPr>
        <w:jc w:val="both"/>
        <w:rPr>
          <w:rFonts w:cs="Calibri"/>
          <w:sz w:val="24"/>
        </w:rPr>
      </w:pPr>
      <w:r w:rsidRPr="00CB0A41">
        <w:rPr>
          <w:rFonts w:cs="Calibri"/>
          <w:sz w:val="24"/>
        </w:rPr>
        <w:t>Glavna dejavnost Amiše</w:t>
      </w:r>
      <w:r w:rsidR="00510542" w:rsidRPr="00CB0A41">
        <w:rPr>
          <w:rFonts w:cs="Calibri"/>
          <w:sz w:val="24"/>
        </w:rPr>
        <w:t>v</w:t>
      </w:r>
      <w:r w:rsidRPr="00CB0A41">
        <w:rPr>
          <w:rFonts w:cs="Calibri"/>
          <w:sz w:val="24"/>
        </w:rPr>
        <w:t xml:space="preserve"> je je kmetijst</w:t>
      </w:r>
      <w:r w:rsidR="00121789" w:rsidRPr="00CB0A41">
        <w:rPr>
          <w:rFonts w:cs="Calibri"/>
          <w:sz w:val="24"/>
        </w:rPr>
        <w:t>vo. Po njihovem prepričanju je z</w:t>
      </w:r>
      <w:r w:rsidRPr="00CB0A41">
        <w:rPr>
          <w:rFonts w:cs="Calibri"/>
          <w:sz w:val="24"/>
        </w:rPr>
        <w:t xml:space="preserve">emlja v lasti Boga, njihova naloga pa je, da jo negujejo in skrbijo zanjo. Kmetije Amišev so majhne in služijo samooskrbi, saj Amiši ne kmetujejo, da bi zaslužili denar, temveč da preživijo sebe in družino. Zaradi naraščanja cen zemljišč, širjenja predmestij, naraščanja turizma ipd. so bili prisiljeni za preživetje delati tudi izven doma in kmetije, to pa predstavlja velik izziv za ohranitev njihovega načina življenja. </w:t>
      </w:r>
    </w:p>
    <w:p w:rsidR="00F10913" w:rsidRPr="00CB0A41" w:rsidRDefault="00F10913" w:rsidP="00F10913">
      <w:pPr>
        <w:jc w:val="both"/>
        <w:rPr>
          <w:rFonts w:cs="Calibri"/>
          <w:sz w:val="24"/>
        </w:rPr>
      </w:pPr>
      <w:r w:rsidRPr="00CB0A41">
        <w:rPr>
          <w:rFonts w:cs="Calibri"/>
          <w:sz w:val="24"/>
        </w:rPr>
        <w:t xml:space="preserve">Nedelja predstavlja gospodov dan in na ta dan je dovoljeno delati samo najnujnejše opravke, npr. nahraniti živino. Ob nedeljah je strogo prepovedano trgovati. </w:t>
      </w:r>
    </w:p>
    <w:p w:rsidR="00F10913" w:rsidRPr="00CB0A41" w:rsidRDefault="00F10913" w:rsidP="00F10913">
      <w:pPr>
        <w:jc w:val="both"/>
        <w:rPr>
          <w:rFonts w:cs="Calibri"/>
          <w:sz w:val="24"/>
        </w:rPr>
      </w:pPr>
      <w:r w:rsidRPr="00CB0A41">
        <w:rPr>
          <w:rFonts w:cs="Calibri"/>
          <w:sz w:val="24"/>
        </w:rPr>
        <w:t>Amiši sprejemajo nekatere novosti, ki jim omogočajo sodobno kmetijstvo. Telefon je dovoljen, vendar samo za nujne odhodne klice</w:t>
      </w:r>
      <w:r w:rsidR="00121789" w:rsidRPr="00CB0A41">
        <w:rPr>
          <w:rFonts w:cs="Calibri"/>
          <w:sz w:val="24"/>
        </w:rPr>
        <w:t xml:space="preserve"> </w:t>
      </w:r>
      <w:r w:rsidRPr="00CB0A41">
        <w:rPr>
          <w:rFonts w:cs="Calibri"/>
          <w:sz w:val="24"/>
        </w:rPr>
        <w:t>(telefon ne sme biti v hiši). Po potrebi lahko najamejo šoferja in  avtomobil (kadar potrebujejo prevoz v oddaljene kraje), ampak mora biti črne barve.</w:t>
      </w:r>
    </w:p>
    <w:p w:rsidR="00F10913" w:rsidRPr="00CB0A41" w:rsidRDefault="00F10913" w:rsidP="00F10913">
      <w:pPr>
        <w:jc w:val="both"/>
        <w:rPr>
          <w:rFonts w:cs="Calibri"/>
          <w:sz w:val="24"/>
        </w:rPr>
      </w:pPr>
      <w:r w:rsidRPr="00CB0A41">
        <w:rPr>
          <w:rFonts w:cs="Calibri"/>
          <w:sz w:val="24"/>
        </w:rPr>
        <w:t xml:space="preserve">Od države neradi sprejemajo kakršnokoli pomoč. Plačujejo vse državne davke razen davka za socialno varnost, saj ne prejemajo socialne pomoči.  Zdravstvene pomoči ne zavračajo, vendar poskušajo večino bolezni  pozdraviti s svojimi domačimi zdravili. Njihova prehrana je izključno organskega izvora, sveža in lokalno pridelana. Prav tako ne uporabljajo kemično sintetiziranih zdravil in cepiv. Ker živijo v od sveta ločenih skupnostih, so se sčasoma pri njih razvile določene genetske posebnosti in značilnosti. V okrožju Lancaster je zelo visoka stopnja pritlikavosti. Med pripadniki Amišev v Ohiu je pogosta predvsem hemofilija. Število samomorov je višje pri moških kot pri ženskah ter višje med mlajšo populacijo kot starejšo. </w:t>
      </w:r>
    </w:p>
    <w:p w:rsidR="00F10913" w:rsidRPr="00CB0A41" w:rsidRDefault="00F10913" w:rsidP="00F10913">
      <w:pPr>
        <w:jc w:val="both"/>
        <w:rPr>
          <w:rFonts w:cs="Calibri"/>
          <w:sz w:val="24"/>
        </w:rPr>
      </w:pPr>
      <w:r w:rsidRPr="00CB0A41">
        <w:rPr>
          <w:rFonts w:cs="Calibri"/>
          <w:sz w:val="24"/>
        </w:rPr>
        <w:lastRenderedPageBreak/>
        <w:t>DRUŽINA</w:t>
      </w:r>
    </w:p>
    <w:p w:rsidR="00F10913" w:rsidRPr="00CB0A41" w:rsidRDefault="00F10913" w:rsidP="00F10913">
      <w:pPr>
        <w:jc w:val="both"/>
        <w:rPr>
          <w:rFonts w:cs="Calibri"/>
          <w:sz w:val="24"/>
        </w:rPr>
      </w:pPr>
      <w:r w:rsidRPr="00CB0A41">
        <w:rPr>
          <w:rFonts w:cs="Calibri"/>
          <w:sz w:val="24"/>
        </w:rPr>
        <w:t xml:space="preserve">Za Amiše so značilne velike razširjene družine, kjer poleg zakonskega para in otrok živijo še stari starši, tete, strici in ostalo bližje sorodstvo. Poroka je pri Amiših zelo pomemben dogodek, velja tudi kot obred prehoda v odraslost. Večina porok se odvija v novembru in začetku decembra, ko je žetev končana in lahko pri poroki sodeluje cela skupnost. Na poroki ni bleščečih oblek, poljubljanja in izmenjave prstanov. Nevesta nosi poseben </w:t>
      </w:r>
      <w:r w:rsidR="00121789" w:rsidRPr="00CB0A41">
        <w:rPr>
          <w:rFonts w:cs="Calibri"/>
          <w:sz w:val="24"/>
        </w:rPr>
        <w:t>b</w:t>
      </w:r>
      <w:r w:rsidRPr="00CB0A41">
        <w:rPr>
          <w:rFonts w:cs="Calibri"/>
          <w:sz w:val="24"/>
        </w:rPr>
        <w:t>el predpasnik, ki ga bo od tedaj nosila ob nedeljah. Ločitev je pri Amiših nemogoča. Prepovedana je zveza</w:t>
      </w:r>
      <w:r w:rsidR="00AF7B1C" w:rsidRPr="00CB0A41">
        <w:rPr>
          <w:rFonts w:cs="Calibri"/>
          <w:sz w:val="24"/>
        </w:rPr>
        <w:t xml:space="preserve"> </w:t>
      </w:r>
      <w:r w:rsidRPr="00CB0A41">
        <w:rPr>
          <w:rFonts w:cs="Calibri"/>
          <w:sz w:val="24"/>
        </w:rPr>
        <w:t xml:space="preserve">Amišev </w:t>
      </w:r>
      <w:r w:rsidR="00AF7B1C" w:rsidRPr="00CB0A41">
        <w:rPr>
          <w:rFonts w:cs="Calibri"/>
          <w:sz w:val="24"/>
        </w:rPr>
        <w:t xml:space="preserve">z </w:t>
      </w:r>
      <w:r w:rsidRPr="00CB0A41">
        <w:rPr>
          <w:rFonts w:cs="Calibri"/>
          <w:sz w:val="24"/>
        </w:rPr>
        <w:t>neamišem.</w:t>
      </w:r>
    </w:p>
    <w:p w:rsidR="00F10913" w:rsidRPr="00CB0A41" w:rsidRDefault="00F10913" w:rsidP="00F10913">
      <w:pPr>
        <w:jc w:val="both"/>
        <w:rPr>
          <w:rFonts w:cs="Calibri"/>
          <w:sz w:val="24"/>
        </w:rPr>
      </w:pPr>
      <w:r w:rsidRPr="00CB0A41">
        <w:rPr>
          <w:rFonts w:cs="Calibri"/>
          <w:sz w:val="24"/>
        </w:rPr>
        <w:t xml:space="preserve">Družina je v skladu z Biblijo strogo monogamna in </w:t>
      </w:r>
      <w:r w:rsidR="00121789" w:rsidRPr="00CB0A41">
        <w:rPr>
          <w:rFonts w:cs="Calibri"/>
          <w:sz w:val="24"/>
        </w:rPr>
        <w:t xml:space="preserve">tudi </w:t>
      </w:r>
      <w:r w:rsidRPr="00CB0A41">
        <w:rPr>
          <w:rFonts w:cs="Calibri"/>
          <w:sz w:val="24"/>
        </w:rPr>
        <w:t>patriarhalna. Od žene se pričakuje da bo pri vsem podpirala svojega moža. Vendar mora biti mož do žene pozoren. Ženine dolžnosti so: skrb za otroke, k</w:t>
      </w:r>
      <w:r w:rsidR="00510542" w:rsidRPr="00CB0A41">
        <w:rPr>
          <w:rFonts w:cs="Calibri"/>
          <w:sz w:val="24"/>
        </w:rPr>
        <w:t>uhanje, čiščenje, vrtnarjenje, p</w:t>
      </w:r>
      <w:r w:rsidRPr="00CB0A41">
        <w:rPr>
          <w:rFonts w:cs="Calibri"/>
          <w:sz w:val="24"/>
        </w:rPr>
        <w:t>ripravljanje pridelka za prodajo na tržnici, šivanje oblek za celo družino in vlaganje hrane. Osebni odnos med zakoncema je tih, brez očitnih izrazov naklonjenosti. Pri njih je v zakonu temeljno spoštovanje.</w:t>
      </w:r>
    </w:p>
    <w:p w:rsidR="00F10913" w:rsidRPr="00CB0A41" w:rsidRDefault="00F10913" w:rsidP="00F10913">
      <w:pPr>
        <w:jc w:val="both"/>
        <w:rPr>
          <w:rFonts w:cs="Calibri"/>
          <w:sz w:val="24"/>
        </w:rPr>
      </w:pPr>
      <w:r w:rsidRPr="00CB0A41">
        <w:rPr>
          <w:rFonts w:cs="Calibri"/>
          <w:sz w:val="24"/>
        </w:rPr>
        <w:t>Otroci so pojmovani kot božje darilo.</w:t>
      </w:r>
    </w:p>
    <w:p w:rsidR="00F10913" w:rsidRDefault="00F10913">
      <w:pPr>
        <w:rPr>
          <w:sz w:val="24"/>
        </w:rPr>
      </w:pPr>
      <w:r>
        <w:rPr>
          <w:sz w:val="24"/>
        </w:rPr>
        <w:br w:type="page"/>
      </w:r>
    </w:p>
    <w:p w:rsidR="00F10913" w:rsidRPr="00CB0A41" w:rsidRDefault="00F10913" w:rsidP="00F10913">
      <w:pPr>
        <w:jc w:val="both"/>
        <w:rPr>
          <w:rFonts w:cs="Calibri"/>
          <w:sz w:val="24"/>
        </w:rPr>
      </w:pPr>
      <w:r>
        <w:rPr>
          <w:sz w:val="24"/>
        </w:rPr>
        <w:t xml:space="preserve">VIRI:                                                                                                                                               </w:t>
      </w:r>
      <w:hyperlink r:id="rId4" w:history="1">
        <w:r w:rsidRPr="00D92F14">
          <w:rPr>
            <w:rStyle w:val="Hyperlink"/>
            <w:sz w:val="24"/>
          </w:rPr>
          <w:t>http://dk.fdv.uni-lj.si/dela/Zlobec-Vanja.PDF</w:t>
        </w:r>
      </w:hyperlink>
      <w:r>
        <w:rPr>
          <w:sz w:val="24"/>
        </w:rPr>
        <w:t xml:space="preserve">                                           </w:t>
      </w:r>
      <w:hyperlink r:id="rId5" w:history="1">
        <w:r w:rsidRPr="00D92F14">
          <w:rPr>
            <w:rStyle w:val="Hyperlink"/>
            <w:sz w:val="24"/>
          </w:rPr>
          <w:t>http://sl:wikipwdia.org/wiki/Amiši</w:t>
        </w:r>
      </w:hyperlink>
    </w:p>
    <w:p w:rsidR="00F10913" w:rsidRDefault="00F10913" w:rsidP="00F10913">
      <w:pPr>
        <w:rPr>
          <w:sz w:val="24"/>
        </w:rPr>
      </w:pPr>
    </w:p>
    <w:p w:rsidR="00493897" w:rsidRDefault="00493897"/>
    <w:sectPr w:rsidR="00493897" w:rsidSect="009D0BD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913"/>
    <w:rsid w:val="00121789"/>
    <w:rsid w:val="00493897"/>
    <w:rsid w:val="004D1D38"/>
    <w:rsid w:val="00503B7B"/>
    <w:rsid w:val="00510542"/>
    <w:rsid w:val="008D5D55"/>
    <w:rsid w:val="009D0BDC"/>
    <w:rsid w:val="00AF7B1C"/>
    <w:rsid w:val="00BD3E07"/>
    <w:rsid w:val="00BD58B3"/>
    <w:rsid w:val="00CB0A41"/>
    <w:rsid w:val="00F10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wikipwdia.org/wiki/Ami&#353;i" TargetMode="External"/><Relationship Id="rId4" Type="http://schemas.openxmlformats.org/officeDocument/2006/relationships/hyperlink" Target="http://dk.fdv.uni-lj.si/dela/Zlobec-Van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Links>
    <vt:vector size="12" baseType="variant">
      <vt:variant>
        <vt:i4>7209275</vt:i4>
      </vt:variant>
      <vt:variant>
        <vt:i4>3</vt:i4>
      </vt:variant>
      <vt:variant>
        <vt:i4>0</vt:i4>
      </vt:variant>
      <vt:variant>
        <vt:i4>5</vt:i4>
      </vt:variant>
      <vt:variant>
        <vt:lpwstr>http://sl:wikipwdia.org/wiki/Amiši</vt:lpwstr>
      </vt:variant>
      <vt:variant>
        <vt:lpwstr/>
      </vt:variant>
      <vt:variant>
        <vt:i4>4587526</vt:i4>
      </vt:variant>
      <vt:variant>
        <vt:i4>0</vt:i4>
      </vt:variant>
      <vt:variant>
        <vt:i4>0</vt:i4>
      </vt:variant>
      <vt:variant>
        <vt:i4>5</vt:i4>
      </vt:variant>
      <vt:variant>
        <vt:lpwstr>http://dk.fdv.uni-lj.si/dela/Zlobec-Vanja.PDF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