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F7" w:rsidRPr="008A35FD" w:rsidRDefault="004A33F7" w:rsidP="00A35AB6">
      <w:pPr>
        <w:spacing w:after="0" w:line="276" w:lineRule="auto"/>
        <w:jc w:val="center"/>
        <w:rPr>
          <w:rFonts w:ascii="Arial" w:hAnsi="Arial" w:cs="Arial"/>
          <w:sz w:val="24"/>
          <w:szCs w:val="24"/>
        </w:rPr>
      </w:pPr>
      <w:bookmarkStart w:id="0" w:name="_GoBack"/>
      <w:bookmarkEnd w:id="0"/>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674617" w:rsidRPr="008A35FD" w:rsidRDefault="00674617" w:rsidP="00A35AB6">
      <w:pPr>
        <w:spacing w:after="0" w:line="276" w:lineRule="auto"/>
        <w:jc w:val="center"/>
        <w:rPr>
          <w:rFonts w:ascii="Arial" w:hAnsi="Arial" w:cs="Arial"/>
          <w:sz w:val="24"/>
          <w:szCs w:val="24"/>
        </w:rPr>
      </w:pPr>
    </w:p>
    <w:p w:rsidR="00674617" w:rsidRPr="008A35FD" w:rsidRDefault="00674617" w:rsidP="00A35AB6">
      <w:pPr>
        <w:spacing w:after="0" w:line="276" w:lineRule="auto"/>
        <w:jc w:val="center"/>
        <w:rPr>
          <w:rFonts w:ascii="Arial" w:hAnsi="Arial" w:cs="Arial"/>
          <w:sz w:val="24"/>
          <w:szCs w:val="24"/>
        </w:rPr>
      </w:pPr>
    </w:p>
    <w:p w:rsidR="008A35FD" w:rsidRPr="008A35FD" w:rsidRDefault="008A35FD"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r w:rsidRPr="008A35FD">
        <w:rPr>
          <w:rFonts w:ascii="Arial" w:hAnsi="Arial" w:cs="Arial"/>
          <w:sz w:val="24"/>
          <w:szCs w:val="24"/>
        </w:rPr>
        <w:t>SEMINARSKA NALOGA:</w:t>
      </w:r>
    </w:p>
    <w:p w:rsidR="00C96015" w:rsidRPr="008A35FD" w:rsidRDefault="00C96015" w:rsidP="00A35AB6">
      <w:pPr>
        <w:spacing w:after="0" w:line="276" w:lineRule="auto"/>
        <w:jc w:val="center"/>
        <w:rPr>
          <w:rFonts w:ascii="Arial" w:hAnsi="Arial" w:cs="Arial"/>
          <w:sz w:val="24"/>
          <w:szCs w:val="24"/>
        </w:rPr>
      </w:pPr>
      <w:r w:rsidRPr="008A35FD">
        <w:rPr>
          <w:rFonts w:ascii="Arial" w:hAnsi="Arial" w:cs="Arial"/>
          <w:sz w:val="24"/>
          <w:szCs w:val="24"/>
        </w:rPr>
        <w:t>BEGUNSKA PROBLEMATIKA</w:t>
      </w: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674617" w:rsidRPr="008A35FD" w:rsidRDefault="00674617" w:rsidP="00A35AB6">
      <w:pPr>
        <w:spacing w:after="0" w:line="276" w:lineRule="auto"/>
        <w:rPr>
          <w:rFonts w:ascii="Arial" w:hAnsi="Arial" w:cs="Arial"/>
          <w:sz w:val="24"/>
          <w:szCs w:val="24"/>
        </w:rPr>
      </w:pPr>
    </w:p>
    <w:p w:rsidR="008A35FD" w:rsidRPr="008A35FD" w:rsidRDefault="008A35FD" w:rsidP="00A35AB6">
      <w:pPr>
        <w:spacing w:after="0" w:line="276" w:lineRule="auto"/>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C96015" w:rsidRPr="008A35FD" w:rsidRDefault="004C0DAA" w:rsidP="00A35AB6">
      <w:pPr>
        <w:spacing w:after="0" w:line="276" w:lineRule="auto"/>
        <w:jc w:val="center"/>
        <w:rPr>
          <w:rFonts w:ascii="Arial" w:hAnsi="Arial" w:cs="Arial"/>
          <w:sz w:val="24"/>
          <w:szCs w:val="24"/>
        </w:rPr>
      </w:pPr>
      <w:r>
        <w:rPr>
          <w:rFonts w:ascii="Arial" w:hAnsi="Arial" w:cs="Arial"/>
          <w:sz w:val="24"/>
          <w:szCs w:val="24"/>
        </w:rPr>
        <w:t xml:space="preserve"> </w:t>
      </w:r>
    </w:p>
    <w:p w:rsidR="00C96015" w:rsidRPr="008A35FD" w:rsidRDefault="0018632C" w:rsidP="00A35AB6">
      <w:pPr>
        <w:spacing w:after="0" w:line="276" w:lineRule="auto"/>
        <w:jc w:val="center"/>
        <w:rPr>
          <w:rFonts w:ascii="Arial" w:hAnsi="Arial" w:cs="Arial"/>
          <w:sz w:val="24"/>
          <w:szCs w:val="24"/>
        </w:rPr>
      </w:pPr>
      <w:r w:rsidRPr="008A35FD">
        <w:rPr>
          <w:rFonts w:ascii="Arial" w:hAnsi="Arial" w:cs="Arial"/>
          <w:sz w:val="24"/>
          <w:szCs w:val="24"/>
        </w:rPr>
        <w:t>Šolsko leto: 2016/2017</w:t>
      </w:r>
    </w:p>
    <w:p w:rsidR="0018632C" w:rsidRPr="008A35FD" w:rsidRDefault="0018632C" w:rsidP="00A35AB6">
      <w:pPr>
        <w:spacing w:after="0" w:line="276" w:lineRule="auto"/>
        <w:jc w:val="center"/>
        <w:rPr>
          <w:rFonts w:ascii="Arial" w:hAnsi="Arial" w:cs="Arial"/>
          <w:sz w:val="24"/>
          <w:szCs w:val="24"/>
        </w:rPr>
      </w:pPr>
      <w:r w:rsidRPr="008A35FD">
        <w:rPr>
          <w:rFonts w:ascii="Arial" w:hAnsi="Arial" w:cs="Arial"/>
          <w:sz w:val="24"/>
          <w:szCs w:val="24"/>
        </w:rPr>
        <w:t>Šola: Srednja elektro-računalniška šola Maribor</w:t>
      </w:r>
    </w:p>
    <w:p w:rsidR="00C96015" w:rsidRPr="008A35FD" w:rsidRDefault="00C96015" w:rsidP="00A35AB6">
      <w:pPr>
        <w:spacing w:after="0" w:line="276" w:lineRule="auto"/>
        <w:jc w:val="center"/>
        <w:rPr>
          <w:rFonts w:ascii="Arial" w:hAnsi="Arial" w:cs="Arial"/>
          <w:sz w:val="24"/>
          <w:szCs w:val="24"/>
        </w:rPr>
      </w:pPr>
    </w:p>
    <w:p w:rsidR="00C96015" w:rsidRPr="008A35FD" w:rsidRDefault="00C96015" w:rsidP="00A35AB6">
      <w:pPr>
        <w:spacing w:after="0" w:line="276" w:lineRule="auto"/>
        <w:rPr>
          <w:rFonts w:ascii="Arial" w:hAnsi="Arial" w:cs="Arial"/>
          <w:sz w:val="24"/>
          <w:szCs w:val="24"/>
        </w:rPr>
      </w:pPr>
    </w:p>
    <w:p w:rsidR="0018632C" w:rsidRPr="008A35FD" w:rsidRDefault="0018632C" w:rsidP="00A35AB6">
      <w:pPr>
        <w:spacing w:after="0" w:line="276" w:lineRule="auto"/>
        <w:rPr>
          <w:rFonts w:ascii="Arial" w:hAnsi="Arial" w:cs="Arial"/>
          <w:sz w:val="24"/>
          <w:szCs w:val="24"/>
        </w:rPr>
      </w:pPr>
    </w:p>
    <w:p w:rsidR="0018632C" w:rsidRPr="008A35FD" w:rsidRDefault="0018632C" w:rsidP="00A35AB6">
      <w:pPr>
        <w:spacing w:after="0" w:line="276" w:lineRule="auto"/>
        <w:rPr>
          <w:rFonts w:ascii="Arial" w:hAnsi="Arial" w:cs="Arial"/>
          <w:sz w:val="24"/>
          <w:szCs w:val="24"/>
        </w:rPr>
      </w:pPr>
    </w:p>
    <w:p w:rsidR="0018632C" w:rsidRPr="008A35FD" w:rsidRDefault="0018632C" w:rsidP="00A35AB6">
      <w:pPr>
        <w:spacing w:after="0" w:line="276" w:lineRule="auto"/>
        <w:rPr>
          <w:rFonts w:ascii="Arial" w:hAnsi="Arial" w:cs="Arial"/>
          <w:sz w:val="24"/>
          <w:szCs w:val="24"/>
        </w:rPr>
      </w:pPr>
    </w:p>
    <w:p w:rsidR="00C96015" w:rsidRPr="008A35FD" w:rsidRDefault="00C96015" w:rsidP="00A35AB6">
      <w:pPr>
        <w:spacing w:after="0" w:line="276" w:lineRule="auto"/>
        <w:jc w:val="center"/>
        <w:rPr>
          <w:rFonts w:ascii="Arial" w:hAnsi="Arial" w:cs="Arial"/>
          <w:sz w:val="24"/>
          <w:szCs w:val="24"/>
        </w:rPr>
      </w:pPr>
    </w:p>
    <w:p w:rsidR="008A35FD" w:rsidRPr="008A35FD" w:rsidRDefault="008A35FD" w:rsidP="00A35AB6">
      <w:pPr>
        <w:spacing w:after="0" w:line="276" w:lineRule="auto"/>
        <w:jc w:val="center"/>
        <w:rPr>
          <w:rFonts w:ascii="Arial" w:hAnsi="Arial" w:cs="Arial"/>
          <w:sz w:val="24"/>
          <w:szCs w:val="24"/>
        </w:rPr>
      </w:pPr>
    </w:p>
    <w:p w:rsidR="008A35FD" w:rsidRPr="008A35FD" w:rsidRDefault="008A35FD" w:rsidP="00A35AB6">
      <w:pPr>
        <w:spacing w:after="0" w:line="276" w:lineRule="auto"/>
        <w:jc w:val="center"/>
        <w:rPr>
          <w:rFonts w:ascii="Arial" w:hAnsi="Arial" w:cs="Arial"/>
          <w:sz w:val="24"/>
          <w:szCs w:val="24"/>
        </w:rPr>
      </w:pPr>
    </w:p>
    <w:sdt>
      <w:sdtPr>
        <w:rPr>
          <w:rFonts w:ascii="Arial" w:eastAsiaTheme="minorHAnsi" w:hAnsi="Arial" w:cs="Arial"/>
          <w:color w:val="auto"/>
          <w:sz w:val="24"/>
          <w:szCs w:val="24"/>
          <w:lang w:val="sl-SI"/>
        </w:rPr>
        <w:id w:val="1299729566"/>
        <w:docPartObj>
          <w:docPartGallery w:val="Table of Contents"/>
          <w:docPartUnique/>
        </w:docPartObj>
      </w:sdtPr>
      <w:sdtEndPr>
        <w:rPr>
          <w:bCs/>
          <w:noProof/>
        </w:rPr>
      </w:sdtEndPr>
      <w:sdtContent>
        <w:p w:rsidR="00A35AB6" w:rsidRPr="00EE5BEC" w:rsidRDefault="00A35AB6" w:rsidP="00A35AB6">
          <w:pPr>
            <w:pStyle w:val="TOCHeading"/>
            <w:spacing w:before="0" w:line="276" w:lineRule="auto"/>
            <w:rPr>
              <w:rFonts w:ascii="Arial" w:hAnsi="Arial" w:cs="Arial"/>
              <w:b/>
              <w:color w:val="auto"/>
              <w:sz w:val="24"/>
              <w:szCs w:val="24"/>
            </w:rPr>
          </w:pPr>
        </w:p>
        <w:p w:rsidR="0018632C" w:rsidRPr="00EE5BEC" w:rsidRDefault="0018632C" w:rsidP="00A35AB6">
          <w:pPr>
            <w:pStyle w:val="TOCHeading"/>
            <w:spacing w:before="0" w:line="276" w:lineRule="auto"/>
            <w:rPr>
              <w:rFonts w:ascii="Arial" w:hAnsi="Arial" w:cs="Arial"/>
              <w:b/>
              <w:color w:val="auto"/>
              <w:sz w:val="24"/>
              <w:szCs w:val="24"/>
            </w:rPr>
          </w:pPr>
          <w:r w:rsidRPr="00EE5BEC">
            <w:rPr>
              <w:rFonts w:ascii="Arial" w:hAnsi="Arial" w:cs="Arial"/>
              <w:b/>
              <w:color w:val="auto"/>
              <w:sz w:val="24"/>
              <w:szCs w:val="24"/>
            </w:rPr>
            <w:t>KAZALO</w:t>
          </w:r>
          <w:r w:rsidR="00A97BD1" w:rsidRPr="00EE5BEC">
            <w:rPr>
              <w:rFonts w:ascii="Arial" w:hAnsi="Arial" w:cs="Arial"/>
              <w:b/>
              <w:color w:val="auto"/>
              <w:sz w:val="24"/>
              <w:szCs w:val="24"/>
            </w:rPr>
            <w:t>:</w:t>
          </w:r>
        </w:p>
        <w:p w:rsidR="008A35FD" w:rsidRPr="00EE5BEC" w:rsidRDefault="008A35FD" w:rsidP="00EE5BEC">
          <w:pPr>
            <w:spacing w:after="0" w:line="276" w:lineRule="auto"/>
            <w:rPr>
              <w:rFonts w:ascii="Arial" w:hAnsi="Arial" w:cs="Arial"/>
              <w:sz w:val="24"/>
              <w:szCs w:val="24"/>
              <w:lang w:val="en-US"/>
            </w:rPr>
          </w:pPr>
        </w:p>
        <w:p w:rsidR="00EE5BEC" w:rsidRPr="00EE5BEC" w:rsidRDefault="0018632C" w:rsidP="00EE5BEC">
          <w:pPr>
            <w:pStyle w:val="TOC1"/>
            <w:tabs>
              <w:tab w:val="right" w:leader="dot" w:pos="9062"/>
            </w:tabs>
            <w:spacing w:after="0" w:line="276" w:lineRule="auto"/>
            <w:rPr>
              <w:rFonts w:ascii="Arial" w:eastAsiaTheme="minorEastAsia" w:hAnsi="Arial" w:cs="Arial"/>
              <w:noProof/>
              <w:sz w:val="24"/>
              <w:szCs w:val="24"/>
              <w:lang w:eastAsia="sl-SI"/>
            </w:rPr>
          </w:pPr>
          <w:r w:rsidRPr="00EE5BEC">
            <w:rPr>
              <w:rFonts w:ascii="Arial" w:hAnsi="Arial" w:cs="Arial"/>
              <w:sz w:val="24"/>
              <w:szCs w:val="24"/>
            </w:rPr>
            <w:fldChar w:fldCharType="begin"/>
          </w:r>
          <w:r w:rsidRPr="00EE5BEC">
            <w:rPr>
              <w:rFonts w:ascii="Arial" w:hAnsi="Arial" w:cs="Arial"/>
              <w:sz w:val="24"/>
              <w:szCs w:val="24"/>
            </w:rPr>
            <w:instrText xml:space="preserve"> TOC \o "1-3" \h \z \u </w:instrText>
          </w:r>
          <w:r w:rsidRPr="00EE5BEC">
            <w:rPr>
              <w:rFonts w:ascii="Arial" w:hAnsi="Arial" w:cs="Arial"/>
              <w:sz w:val="24"/>
              <w:szCs w:val="24"/>
            </w:rPr>
            <w:fldChar w:fldCharType="separate"/>
          </w:r>
          <w:hyperlink w:anchor="_Toc482918909" w:history="1">
            <w:r w:rsidR="00EE5BEC" w:rsidRPr="00EE5BEC">
              <w:rPr>
                <w:rStyle w:val="Hyperlink"/>
                <w:rFonts w:ascii="Arial" w:hAnsi="Arial" w:cs="Arial"/>
                <w:noProof/>
                <w:sz w:val="24"/>
                <w:szCs w:val="24"/>
              </w:rPr>
              <w:t>UVOD</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_Toc482918909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3</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0" w:history="1">
            <w:r w:rsidR="00EE5BEC" w:rsidRPr="00EE5BEC">
              <w:rPr>
                <w:rStyle w:val="Hyperlink"/>
                <w:rFonts w:ascii="Arial" w:hAnsi="Arial" w:cs="Arial"/>
                <w:noProof/>
                <w:sz w:val="24"/>
                <w:szCs w:val="24"/>
              </w:rPr>
              <w:t>1. VZROKI ZA TRENUTNO BEGUNSKO PROBLEMATIKO</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_Toc482918910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4</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1" w:history="1">
            <w:r w:rsidR="00EE5BEC" w:rsidRPr="00EE5BEC">
              <w:rPr>
                <w:rStyle w:val="Hyperlink"/>
                <w:rFonts w:ascii="Arial" w:hAnsi="Arial" w:cs="Arial"/>
                <w:noProof/>
                <w:sz w:val="24"/>
                <w:szCs w:val="24"/>
              </w:rPr>
              <w:t>2. ZAKAJ V EVROPO?</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_Toc482918911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5</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2" w:history="1">
            <w:r w:rsidR="00EE5BEC" w:rsidRPr="00EE5BEC">
              <w:rPr>
                <w:rStyle w:val="Hyperlink"/>
                <w:rFonts w:ascii="Arial" w:hAnsi="Arial" w:cs="Arial"/>
                <w:noProof/>
                <w:sz w:val="24"/>
                <w:szCs w:val="24"/>
              </w:rPr>
              <w:t>3. YURI YATSKO: ''BEGUNSKA KRIZA JE BILA USTVARJENA NAČRTNO''</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_Toc482918912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6</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3" w:history="1">
            <w:r w:rsidR="00EE5BEC" w:rsidRPr="00EE5BEC">
              <w:rPr>
                <w:rStyle w:val="Hyperlink"/>
                <w:rFonts w:ascii="Arial" w:hAnsi="Arial" w:cs="Arial"/>
                <w:noProof/>
                <w:sz w:val="24"/>
                <w:szCs w:val="24"/>
              </w:rPr>
              <w:t>4. BOLJŠE ŽIVLJENJE, VIŠJI STANDARD</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_Toc482918913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7</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4" w:history="1">
            <w:r w:rsidR="00EE5BEC" w:rsidRPr="00EE5BEC">
              <w:rPr>
                <w:rStyle w:val="Hyperlink"/>
                <w:rFonts w:ascii="Arial" w:hAnsi="Arial" w:cs="Arial"/>
                <w:noProof/>
                <w:sz w:val="24"/>
                <w:szCs w:val="24"/>
              </w:rPr>
              <w:t>5. POZITIVNE IN NEGATIVNE POSLEDICE BEGUNSKE KRIZE V EVROPI</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_Toc482918914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8</w:t>
            </w:r>
            <w:r w:rsidR="00EE5BEC" w:rsidRPr="00EE5BEC">
              <w:rPr>
                <w:rFonts w:ascii="Arial" w:hAnsi="Arial" w:cs="Arial"/>
                <w:noProof/>
                <w:webHidden/>
                <w:sz w:val="24"/>
                <w:szCs w:val="24"/>
              </w:rPr>
              <w:fldChar w:fldCharType="end"/>
            </w:r>
          </w:hyperlink>
        </w:p>
        <w:p w:rsidR="00EE5BEC" w:rsidRPr="00EE5BEC" w:rsidRDefault="00565FFD" w:rsidP="00EE5BEC">
          <w:pPr>
            <w:pStyle w:val="TOC2"/>
            <w:tabs>
              <w:tab w:val="right" w:leader="dot" w:pos="9062"/>
            </w:tabs>
            <w:spacing w:after="0" w:line="276" w:lineRule="auto"/>
            <w:rPr>
              <w:rFonts w:ascii="Arial" w:eastAsiaTheme="minorEastAsia" w:hAnsi="Arial" w:cs="Arial"/>
              <w:noProof/>
              <w:sz w:val="24"/>
              <w:szCs w:val="24"/>
              <w:lang w:eastAsia="sl-SI"/>
            </w:rPr>
          </w:pPr>
          <w:hyperlink w:anchor="_Toc482918915" w:history="1">
            <w:r w:rsidR="00EE5BEC" w:rsidRPr="00EE5BEC">
              <w:rPr>
                <w:rStyle w:val="Hyperlink"/>
                <w:rFonts w:ascii="Arial" w:hAnsi="Arial" w:cs="Arial"/>
                <w:noProof/>
                <w:sz w:val="24"/>
                <w:szCs w:val="24"/>
              </w:rPr>
              <w:t>5.1. POZITIVNE POSLEDICE</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_Toc482918915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8</w:t>
            </w:r>
            <w:r w:rsidR="00EE5BEC" w:rsidRPr="00EE5BEC">
              <w:rPr>
                <w:rFonts w:ascii="Arial" w:hAnsi="Arial" w:cs="Arial"/>
                <w:noProof/>
                <w:webHidden/>
                <w:sz w:val="24"/>
                <w:szCs w:val="24"/>
              </w:rPr>
              <w:fldChar w:fldCharType="end"/>
            </w:r>
          </w:hyperlink>
        </w:p>
        <w:p w:rsidR="00EE5BEC" w:rsidRPr="00EE5BEC" w:rsidRDefault="00565FFD" w:rsidP="00EE5BEC">
          <w:pPr>
            <w:pStyle w:val="TOC2"/>
            <w:tabs>
              <w:tab w:val="right" w:leader="dot" w:pos="9062"/>
            </w:tabs>
            <w:spacing w:after="0" w:line="276" w:lineRule="auto"/>
            <w:rPr>
              <w:rFonts w:ascii="Arial" w:eastAsiaTheme="minorEastAsia" w:hAnsi="Arial" w:cs="Arial"/>
              <w:noProof/>
              <w:sz w:val="24"/>
              <w:szCs w:val="24"/>
              <w:lang w:eastAsia="sl-SI"/>
            </w:rPr>
          </w:pPr>
          <w:hyperlink w:anchor="_Toc482918916" w:history="1">
            <w:r w:rsidR="00EE5BEC" w:rsidRPr="00EE5BEC">
              <w:rPr>
                <w:rStyle w:val="Hyperlink"/>
                <w:rFonts w:ascii="Arial" w:hAnsi="Arial" w:cs="Arial"/>
                <w:noProof/>
                <w:sz w:val="24"/>
                <w:szCs w:val="24"/>
              </w:rPr>
              <w:t>5.2. NEGATIVNE POSLEDICE</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_Toc482918916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8</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7" w:history="1">
            <w:r w:rsidR="00EE5BEC" w:rsidRPr="00EE5BEC">
              <w:rPr>
                <w:rStyle w:val="Hyperlink"/>
                <w:rFonts w:ascii="Arial" w:hAnsi="Arial" w:cs="Arial"/>
                <w:noProof/>
                <w:sz w:val="24"/>
                <w:szCs w:val="24"/>
              </w:rPr>
              <w:t>6. PREDLOGI ZA REŠEVANJE BEGUNSKE PROBLEMATIKE</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_Toc482918917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9</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8" w:history="1">
            <w:r w:rsidR="00EE5BEC" w:rsidRPr="00EE5BEC">
              <w:rPr>
                <w:rStyle w:val="Hyperlink"/>
                <w:rFonts w:ascii="Arial" w:hAnsi="Arial" w:cs="Arial"/>
                <w:noProof/>
                <w:sz w:val="24"/>
                <w:szCs w:val="24"/>
              </w:rPr>
              <w:t>ZAKLJUČEK</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_Toc482918918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10</w:t>
            </w:r>
            <w:r w:rsidR="00EE5BEC" w:rsidRPr="00EE5BEC">
              <w:rPr>
                <w:rFonts w:ascii="Arial" w:hAnsi="Arial" w:cs="Arial"/>
                <w:noProof/>
                <w:webHidden/>
                <w:sz w:val="24"/>
                <w:szCs w:val="24"/>
              </w:rPr>
              <w:fldChar w:fldCharType="end"/>
            </w:r>
          </w:hyperlink>
        </w:p>
        <w:p w:rsidR="00EE5BEC" w:rsidRPr="00EE5BEC" w:rsidRDefault="00565FFD" w:rsidP="00EE5BEC">
          <w:pPr>
            <w:pStyle w:val="TOC1"/>
            <w:tabs>
              <w:tab w:val="right" w:leader="dot" w:pos="9062"/>
            </w:tabs>
            <w:spacing w:after="0" w:line="276" w:lineRule="auto"/>
            <w:rPr>
              <w:rFonts w:ascii="Arial" w:eastAsiaTheme="minorEastAsia" w:hAnsi="Arial" w:cs="Arial"/>
              <w:noProof/>
              <w:sz w:val="24"/>
              <w:szCs w:val="24"/>
              <w:lang w:eastAsia="sl-SI"/>
            </w:rPr>
          </w:pPr>
          <w:hyperlink w:anchor="_Toc482918919" w:history="1">
            <w:r w:rsidR="00EE5BEC" w:rsidRPr="00EE5BEC">
              <w:rPr>
                <w:rStyle w:val="Hyperlink"/>
                <w:rFonts w:ascii="Arial" w:hAnsi="Arial" w:cs="Arial"/>
                <w:noProof/>
                <w:sz w:val="24"/>
                <w:szCs w:val="24"/>
              </w:rPr>
              <w:t>VIRI</w:t>
            </w:r>
            <w:r w:rsidR="00EE5BEC" w:rsidRPr="00EE5BEC">
              <w:rPr>
                <w:rFonts w:ascii="Arial" w:hAnsi="Arial" w:cs="Arial"/>
                <w:noProof/>
                <w:webHidden/>
                <w:sz w:val="24"/>
                <w:szCs w:val="24"/>
              </w:rPr>
              <w:tab/>
            </w:r>
            <w:r w:rsidR="00EE5BEC" w:rsidRPr="00EE5BEC">
              <w:rPr>
                <w:rFonts w:ascii="Arial" w:hAnsi="Arial" w:cs="Arial"/>
                <w:noProof/>
                <w:webHidden/>
                <w:sz w:val="24"/>
                <w:szCs w:val="24"/>
              </w:rPr>
              <w:fldChar w:fldCharType="begin"/>
            </w:r>
            <w:r w:rsidR="00EE5BEC" w:rsidRPr="00EE5BEC">
              <w:rPr>
                <w:rFonts w:ascii="Arial" w:hAnsi="Arial" w:cs="Arial"/>
                <w:noProof/>
                <w:webHidden/>
                <w:sz w:val="24"/>
                <w:szCs w:val="24"/>
              </w:rPr>
              <w:instrText xml:space="preserve"> PAGEREF _Toc482918919 \h </w:instrText>
            </w:r>
            <w:r w:rsidR="00EE5BEC" w:rsidRPr="00EE5BEC">
              <w:rPr>
                <w:rFonts w:ascii="Arial" w:hAnsi="Arial" w:cs="Arial"/>
                <w:noProof/>
                <w:webHidden/>
                <w:sz w:val="24"/>
                <w:szCs w:val="24"/>
              </w:rPr>
            </w:r>
            <w:r w:rsidR="00EE5BEC" w:rsidRPr="00EE5BEC">
              <w:rPr>
                <w:rFonts w:ascii="Arial" w:hAnsi="Arial" w:cs="Arial"/>
                <w:noProof/>
                <w:webHidden/>
                <w:sz w:val="24"/>
                <w:szCs w:val="24"/>
              </w:rPr>
              <w:fldChar w:fldCharType="separate"/>
            </w:r>
            <w:r w:rsidR="00EE5BEC">
              <w:rPr>
                <w:rFonts w:ascii="Arial" w:hAnsi="Arial" w:cs="Arial"/>
                <w:noProof/>
                <w:webHidden/>
                <w:sz w:val="24"/>
                <w:szCs w:val="24"/>
              </w:rPr>
              <w:t>11</w:t>
            </w:r>
            <w:r w:rsidR="00EE5BEC" w:rsidRPr="00EE5BEC">
              <w:rPr>
                <w:rFonts w:ascii="Arial" w:hAnsi="Arial" w:cs="Arial"/>
                <w:noProof/>
                <w:webHidden/>
                <w:sz w:val="24"/>
                <w:szCs w:val="24"/>
              </w:rPr>
              <w:fldChar w:fldCharType="end"/>
            </w:r>
          </w:hyperlink>
        </w:p>
        <w:p w:rsidR="008A35FD" w:rsidRPr="008A35FD" w:rsidRDefault="0018632C" w:rsidP="00EE5BEC">
          <w:pPr>
            <w:spacing w:after="0" w:line="276" w:lineRule="auto"/>
            <w:rPr>
              <w:rFonts w:ascii="Arial" w:hAnsi="Arial" w:cs="Arial"/>
              <w:bCs/>
              <w:noProof/>
              <w:sz w:val="24"/>
              <w:szCs w:val="24"/>
            </w:rPr>
          </w:pPr>
          <w:r w:rsidRPr="00EE5BEC">
            <w:rPr>
              <w:rFonts w:ascii="Arial" w:hAnsi="Arial" w:cs="Arial"/>
              <w:bCs/>
              <w:noProof/>
              <w:sz w:val="24"/>
              <w:szCs w:val="24"/>
            </w:rPr>
            <w:fldChar w:fldCharType="end"/>
          </w:r>
          <w:r w:rsidR="002A7F0C" w:rsidRPr="008A35FD">
            <w:rPr>
              <w:rFonts w:ascii="Arial" w:hAnsi="Arial" w:cs="Arial"/>
              <w:bCs/>
              <w:noProof/>
              <w:sz w:val="24"/>
              <w:szCs w:val="24"/>
            </w:rPr>
            <w:t xml:space="preserve"> </w:t>
          </w:r>
        </w:p>
        <w:p w:rsidR="00A35AB6" w:rsidRPr="008A35FD" w:rsidRDefault="00565FFD" w:rsidP="008A35FD">
          <w:pPr>
            <w:spacing w:after="0" w:line="276" w:lineRule="auto"/>
            <w:rPr>
              <w:rFonts w:ascii="Arial" w:hAnsi="Arial" w:cs="Arial"/>
              <w:sz w:val="24"/>
              <w:szCs w:val="24"/>
            </w:rPr>
          </w:pPr>
        </w:p>
      </w:sdtContent>
    </w:sdt>
    <w:p w:rsidR="00A35AB6" w:rsidRPr="008A35FD" w:rsidRDefault="00A35AB6" w:rsidP="00A35AB6">
      <w:pPr>
        <w:pStyle w:val="TableofFigures"/>
        <w:tabs>
          <w:tab w:val="right" w:leader="dot" w:pos="9062"/>
        </w:tabs>
        <w:rPr>
          <w:rFonts w:ascii="Arial" w:hAnsi="Arial" w:cs="Arial"/>
          <w:sz w:val="24"/>
          <w:szCs w:val="24"/>
        </w:rPr>
      </w:pPr>
    </w:p>
    <w:p w:rsidR="008A35FD" w:rsidRPr="008A35FD" w:rsidRDefault="008A35FD" w:rsidP="00A35AB6">
      <w:pPr>
        <w:pStyle w:val="TableofFigures"/>
        <w:tabs>
          <w:tab w:val="right" w:leader="dot" w:pos="9062"/>
        </w:tabs>
        <w:rPr>
          <w:rFonts w:ascii="Arial" w:hAnsi="Arial" w:cs="Arial"/>
          <w:b/>
          <w:sz w:val="24"/>
          <w:szCs w:val="24"/>
        </w:rPr>
      </w:pPr>
    </w:p>
    <w:p w:rsidR="008A35FD" w:rsidRPr="008A35FD" w:rsidRDefault="008A35FD" w:rsidP="00A35AB6">
      <w:pPr>
        <w:pStyle w:val="TableofFigures"/>
        <w:tabs>
          <w:tab w:val="right" w:leader="dot" w:pos="9062"/>
        </w:tabs>
        <w:rPr>
          <w:rFonts w:ascii="Arial" w:hAnsi="Arial" w:cs="Arial"/>
          <w:b/>
          <w:sz w:val="24"/>
          <w:szCs w:val="24"/>
        </w:rPr>
      </w:pPr>
    </w:p>
    <w:p w:rsidR="008A35FD" w:rsidRPr="008A35FD" w:rsidRDefault="008A35FD" w:rsidP="00A35AB6">
      <w:pPr>
        <w:pStyle w:val="TableofFigures"/>
        <w:tabs>
          <w:tab w:val="right" w:leader="dot" w:pos="9062"/>
        </w:tabs>
        <w:rPr>
          <w:rFonts w:ascii="Arial" w:hAnsi="Arial" w:cs="Arial"/>
          <w:b/>
          <w:sz w:val="24"/>
          <w:szCs w:val="24"/>
        </w:rPr>
      </w:pPr>
    </w:p>
    <w:p w:rsidR="004614B7" w:rsidRPr="008A35FD" w:rsidRDefault="004614B7" w:rsidP="00A35AB6">
      <w:pPr>
        <w:pStyle w:val="TableofFigures"/>
        <w:tabs>
          <w:tab w:val="right" w:leader="dot" w:pos="9062"/>
        </w:tabs>
        <w:rPr>
          <w:rFonts w:ascii="Arial" w:hAnsi="Arial" w:cs="Arial"/>
          <w:b/>
          <w:sz w:val="24"/>
          <w:szCs w:val="24"/>
        </w:rPr>
      </w:pPr>
      <w:r w:rsidRPr="008A35FD">
        <w:rPr>
          <w:rFonts w:ascii="Arial" w:hAnsi="Arial" w:cs="Arial"/>
          <w:b/>
          <w:sz w:val="24"/>
          <w:szCs w:val="24"/>
        </w:rPr>
        <w:t>KAZALO SLIK:</w:t>
      </w:r>
    </w:p>
    <w:p w:rsidR="008A35FD" w:rsidRPr="008A35FD" w:rsidRDefault="008A35FD" w:rsidP="008A35FD">
      <w:pPr>
        <w:rPr>
          <w:rFonts w:ascii="Arial" w:hAnsi="Arial" w:cs="Arial"/>
          <w:sz w:val="24"/>
          <w:szCs w:val="24"/>
        </w:rPr>
      </w:pPr>
    </w:p>
    <w:p w:rsidR="008A35FD" w:rsidRPr="008A35FD" w:rsidRDefault="008A35FD">
      <w:pPr>
        <w:pStyle w:val="TableofFigures"/>
        <w:tabs>
          <w:tab w:val="right" w:leader="dot" w:pos="9062"/>
        </w:tabs>
        <w:rPr>
          <w:rFonts w:ascii="Arial" w:eastAsiaTheme="minorEastAsia" w:hAnsi="Arial" w:cs="Arial"/>
          <w:noProof/>
          <w:sz w:val="24"/>
          <w:szCs w:val="24"/>
          <w:lang w:eastAsia="sl-SI"/>
        </w:rPr>
      </w:pPr>
      <w:r w:rsidRPr="008A35FD">
        <w:rPr>
          <w:rFonts w:ascii="Arial" w:hAnsi="Arial" w:cs="Arial"/>
          <w:sz w:val="24"/>
          <w:szCs w:val="24"/>
        </w:rPr>
        <w:fldChar w:fldCharType="begin"/>
      </w:r>
      <w:r w:rsidRPr="008A35FD">
        <w:rPr>
          <w:rFonts w:ascii="Arial" w:hAnsi="Arial" w:cs="Arial"/>
          <w:sz w:val="24"/>
          <w:szCs w:val="24"/>
        </w:rPr>
        <w:instrText xml:space="preserve"> TOC \h \z \c "Slika" </w:instrText>
      </w:r>
      <w:r w:rsidRPr="008A35FD">
        <w:rPr>
          <w:rFonts w:ascii="Arial" w:hAnsi="Arial" w:cs="Arial"/>
          <w:sz w:val="24"/>
          <w:szCs w:val="24"/>
        </w:rPr>
        <w:fldChar w:fldCharType="separate"/>
      </w:r>
      <w:hyperlink w:anchor="_Toc482917677" w:history="1">
        <w:r w:rsidR="00A97BD1">
          <w:rPr>
            <w:rStyle w:val="Hyperlink"/>
            <w:rFonts w:ascii="Arial" w:hAnsi="Arial" w:cs="Arial"/>
            <w:noProof/>
            <w:color w:val="auto"/>
            <w:sz w:val="24"/>
            <w:szCs w:val="24"/>
          </w:rPr>
          <w:t>SLIKA 1: SLOVENIJA PREPL</w:t>
        </w:r>
        <w:r w:rsidR="00754857" w:rsidRPr="008A35FD">
          <w:rPr>
            <w:rStyle w:val="Hyperlink"/>
            <w:rFonts w:ascii="Arial" w:hAnsi="Arial" w:cs="Arial"/>
            <w:noProof/>
            <w:color w:val="auto"/>
            <w:sz w:val="24"/>
            <w:szCs w:val="24"/>
          </w:rPr>
          <w:t>AVLJENA S BEGUNCI.</w:t>
        </w:r>
        <w:r w:rsidR="00754857" w:rsidRPr="008A35FD">
          <w:rPr>
            <w:rFonts w:ascii="Arial" w:hAnsi="Arial" w:cs="Arial"/>
            <w:noProof/>
            <w:webHidden/>
            <w:sz w:val="24"/>
            <w:szCs w:val="24"/>
          </w:rPr>
          <w:tab/>
        </w:r>
        <w:r w:rsidRPr="008A35FD">
          <w:rPr>
            <w:rFonts w:ascii="Arial" w:hAnsi="Arial" w:cs="Arial"/>
            <w:noProof/>
            <w:webHidden/>
            <w:sz w:val="24"/>
            <w:szCs w:val="24"/>
          </w:rPr>
          <w:fldChar w:fldCharType="begin"/>
        </w:r>
        <w:r w:rsidRPr="008A35FD">
          <w:rPr>
            <w:rFonts w:ascii="Arial" w:hAnsi="Arial" w:cs="Arial"/>
            <w:noProof/>
            <w:webHidden/>
            <w:sz w:val="24"/>
            <w:szCs w:val="24"/>
          </w:rPr>
          <w:instrText xml:space="preserve"> PAGEREF _Toc482917677 \h </w:instrText>
        </w:r>
        <w:r w:rsidRPr="008A35FD">
          <w:rPr>
            <w:rFonts w:ascii="Arial" w:hAnsi="Arial" w:cs="Arial"/>
            <w:noProof/>
            <w:webHidden/>
            <w:sz w:val="24"/>
            <w:szCs w:val="24"/>
          </w:rPr>
        </w:r>
        <w:r w:rsidRPr="008A35FD">
          <w:rPr>
            <w:rFonts w:ascii="Arial" w:hAnsi="Arial" w:cs="Arial"/>
            <w:noProof/>
            <w:webHidden/>
            <w:sz w:val="24"/>
            <w:szCs w:val="24"/>
          </w:rPr>
          <w:fldChar w:fldCharType="separate"/>
        </w:r>
        <w:r w:rsidR="00EE5BEC">
          <w:rPr>
            <w:rFonts w:ascii="Arial" w:hAnsi="Arial" w:cs="Arial"/>
            <w:noProof/>
            <w:webHidden/>
            <w:sz w:val="24"/>
            <w:szCs w:val="24"/>
          </w:rPr>
          <w:t>4</w:t>
        </w:r>
        <w:r w:rsidRPr="008A35FD">
          <w:rPr>
            <w:rFonts w:ascii="Arial" w:hAnsi="Arial" w:cs="Arial"/>
            <w:noProof/>
            <w:webHidden/>
            <w:sz w:val="24"/>
            <w:szCs w:val="24"/>
          </w:rPr>
          <w:fldChar w:fldCharType="end"/>
        </w:r>
      </w:hyperlink>
    </w:p>
    <w:p w:rsidR="008A35FD" w:rsidRPr="008A35FD" w:rsidRDefault="00565FFD">
      <w:pPr>
        <w:pStyle w:val="TableofFigures"/>
        <w:tabs>
          <w:tab w:val="right" w:leader="dot" w:pos="9062"/>
        </w:tabs>
        <w:rPr>
          <w:rFonts w:ascii="Arial" w:eastAsiaTheme="minorEastAsia" w:hAnsi="Arial" w:cs="Arial"/>
          <w:noProof/>
          <w:sz w:val="24"/>
          <w:szCs w:val="24"/>
          <w:lang w:eastAsia="sl-SI"/>
        </w:rPr>
      </w:pPr>
      <w:hyperlink w:anchor="_Toc482917678" w:history="1">
        <w:r w:rsidR="00754857" w:rsidRPr="008A35FD">
          <w:rPr>
            <w:rStyle w:val="Hyperlink"/>
            <w:rFonts w:ascii="Arial" w:hAnsi="Arial" w:cs="Arial"/>
            <w:noProof/>
            <w:color w:val="auto"/>
            <w:sz w:val="24"/>
            <w:szCs w:val="24"/>
          </w:rPr>
          <w:t xml:space="preserve">SLIKA 2: VELIKO ŠTEVILO BEGUNCEV, KI TVEGAJO SVOJA ŽIVLJENJA NA MAJHNIH </w:t>
        </w:r>
        <w:r w:rsidR="00754857" w:rsidRPr="00EE5BEC">
          <w:rPr>
            <w:rStyle w:val="Hyperlink"/>
            <w:rFonts w:ascii="Arial" w:hAnsi="Arial" w:cs="Arial"/>
            <w:noProof/>
            <w:color w:val="auto"/>
            <w:sz w:val="24"/>
            <w:szCs w:val="24"/>
          </w:rPr>
          <w:t>ČOLNIH</w:t>
        </w:r>
        <w:r w:rsidR="00754857" w:rsidRPr="008A35FD">
          <w:rPr>
            <w:rStyle w:val="Hyperlink"/>
            <w:rFonts w:ascii="Arial" w:hAnsi="Arial" w:cs="Arial"/>
            <w:noProof/>
            <w:color w:val="auto"/>
            <w:sz w:val="24"/>
            <w:szCs w:val="24"/>
          </w:rPr>
          <w:t>.</w:t>
        </w:r>
        <w:r w:rsidR="00754857" w:rsidRPr="008A35FD">
          <w:rPr>
            <w:rFonts w:ascii="Arial" w:hAnsi="Arial" w:cs="Arial"/>
            <w:noProof/>
            <w:webHidden/>
            <w:sz w:val="24"/>
            <w:szCs w:val="24"/>
          </w:rPr>
          <w:tab/>
        </w:r>
        <w:r w:rsidR="008A35FD" w:rsidRPr="008A35FD">
          <w:rPr>
            <w:rFonts w:ascii="Arial" w:hAnsi="Arial" w:cs="Arial"/>
            <w:noProof/>
            <w:webHidden/>
            <w:sz w:val="24"/>
            <w:szCs w:val="24"/>
          </w:rPr>
          <w:fldChar w:fldCharType="begin"/>
        </w:r>
        <w:r w:rsidR="008A35FD" w:rsidRPr="008A35FD">
          <w:rPr>
            <w:rFonts w:ascii="Arial" w:hAnsi="Arial" w:cs="Arial"/>
            <w:noProof/>
            <w:webHidden/>
            <w:sz w:val="24"/>
            <w:szCs w:val="24"/>
          </w:rPr>
          <w:instrText xml:space="preserve"> PAGEREF _Toc482917678 \h </w:instrText>
        </w:r>
        <w:r w:rsidR="008A35FD" w:rsidRPr="008A35FD">
          <w:rPr>
            <w:rFonts w:ascii="Arial" w:hAnsi="Arial" w:cs="Arial"/>
            <w:noProof/>
            <w:webHidden/>
            <w:sz w:val="24"/>
            <w:szCs w:val="24"/>
          </w:rPr>
        </w:r>
        <w:r w:rsidR="008A35FD" w:rsidRPr="008A35FD">
          <w:rPr>
            <w:rFonts w:ascii="Arial" w:hAnsi="Arial" w:cs="Arial"/>
            <w:noProof/>
            <w:webHidden/>
            <w:sz w:val="24"/>
            <w:szCs w:val="24"/>
          </w:rPr>
          <w:fldChar w:fldCharType="separate"/>
        </w:r>
        <w:r w:rsidR="00EE5BEC">
          <w:rPr>
            <w:rFonts w:ascii="Arial" w:hAnsi="Arial" w:cs="Arial"/>
            <w:noProof/>
            <w:webHidden/>
            <w:sz w:val="24"/>
            <w:szCs w:val="24"/>
          </w:rPr>
          <w:t>5</w:t>
        </w:r>
        <w:r w:rsidR="008A35FD" w:rsidRPr="008A35FD">
          <w:rPr>
            <w:rFonts w:ascii="Arial" w:hAnsi="Arial" w:cs="Arial"/>
            <w:noProof/>
            <w:webHidden/>
            <w:sz w:val="24"/>
            <w:szCs w:val="24"/>
          </w:rPr>
          <w:fldChar w:fldCharType="end"/>
        </w:r>
      </w:hyperlink>
    </w:p>
    <w:p w:rsidR="008A35FD" w:rsidRPr="008A35FD" w:rsidRDefault="00565FFD">
      <w:pPr>
        <w:pStyle w:val="TableofFigures"/>
        <w:tabs>
          <w:tab w:val="right" w:leader="dot" w:pos="9062"/>
        </w:tabs>
        <w:rPr>
          <w:rFonts w:ascii="Arial" w:eastAsiaTheme="minorEastAsia" w:hAnsi="Arial" w:cs="Arial"/>
          <w:noProof/>
          <w:sz w:val="24"/>
          <w:szCs w:val="24"/>
          <w:lang w:eastAsia="sl-SI"/>
        </w:rPr>
      </w:pPr>
      <w:hyperlink w:anchor="_Toc482917679" w:history="1">
        <w:r w:rsidR="00754857" w:rsidRPr="008A35FD">
          <w:rPr>
            <w:rStyle w:val="Hyperlink"/>
            <w:rFonts w:ascii="Arial" w:hAnsi="Arial" w:cs="Arial"/>
            <w:noProof/>
            <w:color w:val="auto"/>
            <w:sz w:val="24"/>
            <w:szCs w:val="24"/>
          </w:rPr>
          <w:t>SLIKA 3: YURI YATSKO MED INTERVJUJEM.</w:t>
        </w:r>
        <w:r w:rsidR="00754857" w:rsidRPr="008A35FD">
          <w:rPr>
            <w:rFonts w:ascii="Arial" w:hAnsi="Arial" w:cs="Arial"/>
            <w:noProof/>
            <w:webHidden/>
            <w:sz w:val="24"/>
            <w:szCs w:val="24"/>
          </w:rPr>
          <w:tab/>
        </w:r>
        <w:r w:rsidR="008A35FD" w:rsidRPr="008A35FD">
          <w:rPr>
            <w:rFonts w:ascii="Arial" w:hAnsi="Arial" w:cs="Arial"/>
            <w:noProof/>
            <w:webHidden/>
            <w:sz w:val="24"/>
            <w:szCs w:val="24"/>
          </w:rPr>
          <w:fldChar w:fldCharType="begin"/>
        </w:r>
        <w:r w:rsidR="008A35FD" w:rsidRPr="008A35FD">
          <w:rPr>
            <w:rFonts w:ascii="Arial" w:hAnsi="Arial" w:cs="Arial"/>
            <w:noProof/>
            <w:webHidden/>
            <w:sz w:val="24"/>
            <w:szCs w:val="24"/>
          </w:rPr>
          <w:instrText xml:space="preserve"> PAGEREF _Toc482917679 \h </w:instrText>
        </w:r>
        <w:r w:rsidR="008A35FD" w:rsidRPr="008A35FD">
          <w:rPr>
            <w:rFonts w:ascii="Arial" w:hAnsi="Arial" w:cs="Arial"/>
            <w:noProof/>
            <w:webHidden/>
            <w:sz w:val="24"/>
            <w:szCs w:val="24"/>
          </w:rPr>
        </w:r>
        <w:r w:rsidR="008A35FD" w:rsidRPr="008A35FD">
          <w:rPr>
            <w:rFonts w:ascii="Arial" w:hAnsi="Arial" w:cs="Arial"/>
            <w:noProof/>
            <w:webHidden/>
            <w:sz w:val="24"/>
            <w:szCs w:val="24"/>
          </w:rPr>
          <w:fldChar w:fldCharType="separate"/>
        </w:r>
        <w:r w:rsidR="00EE5BEC">
          <w:rPr>
            <w:rFonts w:ascii="Arial" w:hAnsi="Arial" w:cs="Arial"/>
            <w:noProof/>
            <w:webHidden/>
            <w:sz w:val="24"/>
            <w:szCs w:val="24"/>
          </w:rPr>
          <w:t>6</w:t>
        </w:r>
        <w:r w:rsidR="008A35FD" w:rsidRPr="008A35FD">
          <w:rPr>
            <w:rFonts w:ascii="Arial" w:hAnsi="Arial" w:cs="Arial"/>
            <w:noProof/>
            <w:webHidden/>
            <w:sz w:val="24"/>
            <w:szCs w:val="24"/>
          </w:rPr>
          <w:fldChar w:fldCharType="end"/>
        </w:r>
      </w:hyperlink>
    </w:p>
    <w:p w:rsidR="008A35FD" w:rsidRPr="008A35FD" w:rsidRDefault="00565FFD">
      <w:pPr>
        <w:pStyle w:val="TableofFigures"/>
        <w:tabs>
          <w:tab w:val="right" w:leader="dot" w:pos="9062"/>
        </w:tabs>
        <w:rPr>
          <w:rFonts w:ascii="Arial" w:eastAsiaTheme="minorEastAsia" w:hAnsi="Arial" w:cs="Arial"/>
          <w:noProof/>
          <w:sz w:val="24"/>
          <w:szCs w:val="24"/>
          <w:lang w:eastAsia="sl-SI"/>
        </w:rPr>
      </w:pPr>
      <w:hyperlink w:anchor="_Toc482917680" w:history="1">
        <w:r w:rsidR="00754857" w:rsidRPr="008A35FD">
          <w:rPr>
            <w:rStyle w:val="Hyperlink"/>
            <w:rFonts w:ascii="Arial" w:hAnsi="Arial" w:cs="Arial"/>
            <w:noProof/>
            <w:color w:val="auto"/>
            <w:sz w:val="24"/>
            <w:szCs w:val="24"/>
          </w:rPr>
          <w:t>SLIKA 4: SIRSKA BEGUNCA Z DOSTOPOM DO NAJNOVEJŠE TEHNOLOGIJE.</w:t>
        </w:r>
        <w:r w:rsidR="00754857" w:rsidRPr="008A35FD">
          <w:rPr>
            <w:rFonts w:ascii="Arial" w:hAnsi="Arial" w:cs="Arial"/>
            <w:noProof/>
            <w:webHidden/>
            <w:sz w:val="24"/>
            <w:szCs w:val="24"/>
          </w:rPr>
          <w:tab/>
        </w:r>
        <w:r w:rsidR="008A35FD" w:rsidRPr="008A35FD">
          <w:rPr>
            <w:rFonts w:ascii="Arial" w:hAnsi="Arial" w:cs="Arial"/>
            <w:noProof/>
            <w:webHidden/>
            <w:sz w:val="24"/>
            <w:szCs w:val="24"/>
          </w:rPr>
          <w:fldChar w:fldCharType="begin"/>
        </w:r>
        <w:r w:rsidR="008A35FD" w:rsidRPr="008A35FD">
          <w:rPr>
            <w:rFonts w:ascii="Arial" w:hAnsi="Arial" w:cs="Arial"/>
            <w:noProof/>
            <w:webHidden/>
            <w:sz w:val="24"/>
            <w:szCs w:val="24"/>
          </w:rPr>
          <w:instrText xml:space="preserve"> PAGEREF _Toc482917680 \h </w:instrText>
        </w:r>
        <w:r w:rsidR="008A35FD" w:rsidRPr="008A35FD">
          <w:rPr>
            <w:rFonts w:ascii="Arial" w:hAnsi="Arial" w:cs="Arial"/>
            <w:noProof/>
            <w:webHidden/>
            <w:sz w:val="24"/>
            <w:szCs w:val="24"/>
          </w:rPr>
        </w:r>
        <w:r w:rsidR="008A35FD" w:rsidRPr="008A35FD">
          <w:rPr>
            <w:rFonts w:ascii="Arial" w:hAnsi="Arial" w:cs="Arial"/>
            <w:noProof/>
            <w:webHidden/>
            <w:sz w:val="24"/>
            <w:szCs w:val="24"/>
          </w:rPr>
          <w:fldChar w:fldCharType="separate"/>
        </w:r>
        <w:r w:rsidR="00EE5BEC">
          <w:rPr>
            <w:rFonts w:ascii="Arial" w:hAnsi="Arial" w:cs="Arial"/>
            <w:noProof/>
            <w:webHidden/>
            <w:sz w:val="24"/>
            <w:szCs w:val="24"/>
          </w:rPr>
          <w:t>7</w:t>
        </w:r>
        <w:r w:rsidR="008A35FD" w:rsidRPr="008A35FD">
          <w:rPr>
            <w:rFonts w:ascii="Arial" w:hAnsi="Arial" w:cs="Arial"/>
            <w:noProof/>
            <w:webHidden/>
            <w:sz w:val="24"/>
            <w:szCs w:val="24"/>
          </w:rPr>
          <w:fldChar w:fldCharType="end"/>
        </w:r>
      </w:hyperlink>
    </w:p>
    <w:p w:rsidR="008A35FD" w:rsidRPr="008A35FD" w:rsidRDefault="00565FFD">
      <w:pPr>
        <w:pStyle w:val="TableofFigures"/>
        <w:tabs>
          <w:tab w:val="right" w:leader="dot" w:pos="9062"/>
        </w:tabs>
        <w:rPr>
          <w:rFonts w:ascii="Arial" w:eastAsiaTheme="minorEastAsia" w:hAnsi="Arial" w:cs="Arial"/>
          <w:noProof/>
          <w:sz w:val="24"/>
          <w:szCs w:val="24"/>
          <w:lang w:eastAsia="sl-SI"/>
        </w:rPr>
      </w:pPr>
      <w:hyperlink w:anchor="_Toc482917681" w:history="1">
        <w:r w:rsidR="00754857" w:rsidRPr="008A35FD">
          <w:rPr>
            <w:rStyle w:val="Hyperlink"/>
            <w:rFonts w:ascii="Arial" w:hAnsi="Arial" w:cs="Arial"/>
            <w:noProof/>
            <w:color w:val="auto"/>
            <w:sz w:val="24"/>
            <w:szCs w:val="24"/>
          </w:rPr>
          <w:t>SLIKA 5: SIRSKI DEČEK V TABORIŠČU ZA MIGRANTE.</w:t>
        </w:r>
        <w:r w:rsidR="00754857" w:rsidRPr="008A35FD">
          <w:rPr>
            <w:rFonts w:ascii="Arial" w:hAnsi="Arial" w:cs="Arial"/>
            <w:noProof/>
            <w:webHidden/>
            <w:sz w:val="24"/>
            <w:szCs w:val="24"/>
          </w:rPr>
          <w:tab/>
        </w:r>
        <w:r w:rsidR="008A35FD" w:rsidRPr="008A35FD">
          <w:rPr>
            <w:rFonts w:ascii="Arial" w:hAnsi="Arial" w:cs="Arial"/>
            <w:noProof/>
            <w:webHidden/>
            <w:sz w:val="24"/>
            <w:szCs w:val="24"/>
          </w:rPr>
          <w:fldChar w:fldCharType="begin"/>
        </w:r>
        <w:r w:rsidR="008A35FD" w:rsidRPr="008A35FD">
          <w:rPr>
            <w:rFonts w:ascii="Arial" w:hAnsi="Arial" w:cs="Arial"/>
            <w:noProof/>
            <w:webHidden/>
            <w:sz w:val="24"/>
            <w:szCs w:val="24"/>
          </w:rPr>
          <w:instrText xml:space="preserve"> PAGEREF _Toc482917681 \h </w:instrText>
        </w:r>
        <w:r w:rsidR="008A35FD" w:rsidRPr="008A35FD">
          <w:rPr>
            <w:rFonts w:ascii="Arial" w:hAnsi="Arial" w:cs="Arial"/>
            <w:noProof/>
            <w:webHidden/>
            <w:sz w:val="24"/>
            <w:szCs w:val="24"/>
          </w:rPr>
        </w:r>
        <w:r w:rsidR="008A35FD" w:rsidRPr="008A35FD">
          <w:rPr>
            <w:rFonts w:ascii="Arial" w:hAnsi="Arial" w:cs="Arial"/>
            <w:noProof/>
            <w:webHidden/>
            <w:sz w:val="24"/>
            <w:szCs w:val="24"/>
          </w:rPr>
          <w:fldChar w:fldCharType="separate"/>
        </w:r>
        <w:r w:rsidR="00EE5BEC">
          <w:rPr>
            <w:rFonts w:ascii="Arial" w:hAnsi="Arial" w:cs="Arial"/>
            <w:noProof/>
            <w:webHidden/>
            <w:sz w:val="24"/>
            <w:szCs w:val="24"/>
          </w:rPr>
          <w:t>9</w:t>
        </w:r>
        <w:r w:rsidR="008A35FD" w:rsidRPr="008A35FD">
          <w:rPr>
            <w:rFonts w:ascii="Arial" w:hAnsi="Arial" w:cs="Arial"/>
            <w:noProof/>
            <w:webHidden/>
            <w:sz w:val="24"/>
            <w:szCs w:val="24"/>
          </w:rPr>
          <w:fldChar w:fldCharType="end"/>
        </w:r>
      </w:hyperlink>
    </w:p>
    <w:p w:rsidR="004614B7" w:rsidRPr="008A35FD" w:rsidRDefault="008A35FD" w:rsidP="00A35AB6">
      <w:pPr>
        <w:spacing w:after="0" w:line="276" w:lineRule="auto"/>
        <w:rPr>
          <w:rFonts w:ascii="Arial" w:hAnsi="Arial" w:cs="Arial"/>
          <w:sz w:val="24"/>
          <w:szCs w:val="24"/>
        </w:rPr>
      </w:pPr>
      <w:r w:rsidRPr="008A35FD">
        <w:rPr>
          <w:rFonts w:ascii="Arial" w:hAnsi="Arial" w:cs="Arial"/>
          <w:sz w:val="24"/>
          <w:szCs w:val="24"/>
        </w:rPr>
        <w:fldChar w:fldCharType="end"/>
      </w: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Default="00A35AB6" w:rsidP="00A35AB6">
      <w:pPr>
        <w:spacing w:after="0"/>
        <w:rPr>
          <w:rFonts w:ascii="Arial" w:hAnsi="Arial" w:cs="Arial"/>
          <w:sz w:val="24"/>
          <w:szCs w:val="24"/>
        </w:rPr>
      </w:pPr>
    </w:p>
    <w:p w:rsidR="008A35FD" w:rsidRPr="008A35FD" w:rsidRDefault="008A35FD"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EE5BEC" w:rsidRDefault="00EE5BEC" w:rsidP="00EE5BEC"/>
    <w:p w:rsidR="00EE5BEC" w:rsidRDefault="00EE5BEC" w:rsidP="00EE5BEC"/>
    <w:p w:rsidR="004614B7" w:rsidRPr="008A35FD" w:rsidRDefault="004614B7" w:rsidP="00EE5BEC">
      <w:pPr>
        <w:pStyle w:val="Heading1"/>
        <w:spacing w:before="0"/>
        <w:rPr>
          <w:rFonts w:ascii="Arial" w:hAnsi="Arial" w:cs="Arial"/>
          <w:color w:val="auto"/>
          <w:sz w:val="24"/>
          <w:szCs w:val="24"/>
        </w:rPr>
      </w:pPr>
      <w:bookmarkStart w:id="1" w:name="_Toc482918909"/>
      <w:r w:rsidRPr="008A35FD">
        <w:rPr>
          <w:rFonts w:ascii="Arial" w:hAnsi="Arial" w:cs="Arial"/>
          <w:color w:val="auto"/>
          <w:sz w:val="24"/>
          <w:szCs w:val="24"/>
        </w:rPr>
        <w:lastRenderedPageBreak/>
        <w:t>UVOD</w:t>
      </w:r>
      <w:bookmarkEnd w:id="1"/>
    </w:p>
    <w:p w:rsidR="00A35AB6" w:rsidRPr="008A35FD" w:rsidRDefault="005650FB" w:rsidP="00A35AB6">
      <w:pPr>
        <w:spacing w:after="0"/>
        <w:rPr>
          <w:rFonts w:ascii="Arial" w:hAnsi="Arial" w:cs="Arial"/>
          <w:sz w:val="24"/>
          <w:szCs w:val="24"/>
        </w:rPr>
      </w:pPr>
      <w:r w:rsidRPr="008A35FD">
        <w:rPr>
          <w:rFonts w:ascii="Arial" w:hAnsi="Arial" w:cs="Arial"/>
          <w:sz w:val="24"/>
          <w:szCs w:val="24"/>
        </w:rPr>
        <w:t>V tej seminarski nalogi bom predstavil še ve</w:t>
      </w:r>
      <w:r w:rsidR="00754857">
        <w:rPr>
          <w:rFonts w:ascii="Arial" w:hAnsi="Arial" w:cs="Arial"/>
          <w:sz w:val="24"/>
          <w:szCs w:val="24"/>
        </w:rPr>
        <w:t>dno eno najbolj aktualnih tem, begunska kriza, k</w:t>
      </w:r>
      <w:r w:rsidRPr="008A35FD">
        <w:rPr>
          <w:rFonts w:ascii="Arial" w:hAnsi="Arial" w:cs="Arial"/>
          <w:sz w:val="24"/>
          <w:szCs w:val="24"/>
        </w:rPr>
        <w:t xml:space="preserve">atera je po vsej Evropi povzročila mnogo problemov. Evropska unija se danes srečuje z velikim številom migrantov/beguncev, ki so prišli v Evropo iskat boljše življenje in so bežali pred vojnimi konflikti na območju Sirije. Vsaka aktivnost ljudi pa za seboj pusti različne posledice. </w:t>
      </w: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A35AB6" w:rsidRPr="008A35FD" w:rsidRDefault="00A35AB6" w:rsidP="00A35AB6">
      <w:pPr>
        <w:spacing w:after="0"/>
        <w:rPr>
          <w:rFonts w:ascii="Arial" w:hAnsi="Arial" w:cs="Arial"/>
          <w:sz w:val="24"/>
          <w:szCs w:val="24"/>
        </w:rPr>
      </w:pPr>
    </w:p>
    <w:p w:rsidR="007A7E49" w:rsidRDefault="007A7E49" w:rsidP="008A35FD">
      <w:pPr>
        <w:pStyle w:val="Heading1"/>
        <w:rPr>
          <w:rFonts w:ascii="Arial" w:eastAsiaTheme="minorHAnsi" w:hAnsi="Arial" w:cs="Arial"/>
          <w:color w:val="auto"/>
          <w:sz w:val="24"/>
          <w:szCs w:val="24"/>
        </w:rPr>
      </w:pPr>
    </w:p>
    <w:p w:rsidR="007A7E49" w:rsidRPr="007A7E49" w:rsidRDefault="007A7E49" w:rsidP="007A7E49"/>
    <w:p w:rsidR="004B6298" w:rsidRPr="008A35FD" w:rsidRDefault="00355973" w:rsidP="008A35FD">
      <w:pPr>
        <w:pStyle w:val="Heading1"/>
        <w:rPr>
          <w:rFonts w:ascii="Arial" w:hAnsi="Arial" w:cs="Arial"/>
          <w:color w:val="auto"/>
          <w:sz w:val="24"/>
          <w:szCs w:val="24"/>
        </w:rPr>
      </w:pPr>
      <w:bookmarkStart w:id="2" w:name="_Toc482918910"/>
      <w:r w:rsidRPr="008A35FD">
        <w:rPr>
          <w:rFonts w:ascii="Arial" w:hAnsi="Arial" w:cs="Arial"/>
          <w:color w:val="auto"/>
          <w:sz w:val="24"/>
          <w:szCs w:val="24"/>
        </w:rPr>
        <w:t>1. VZROKI ZA TRENUTNO BEGUNSKO PROBLEMATIKO</w:t>
      </w:r>
      <w:bookmarkEnd w:id="2"/>
    </w:p>
    <w:p w:rsidR="00C04AF5" w:rsidRPr="008A35FD" w:rsidRDefault="00355973" w:rsidP="00A35AB6">
      <w:pPr>
        <w:spacing w:after="0" w:line="276" w:lineRule="auto"/>
        <w:rPr>
          <w:rFonts w:ascii="Arial" w:hAnsi="Arial" w:cs="Arial"/>
          <w:sz w:val="24"/>
          <w:szCs w:val="24"/>
        </w:rPr>
      </w:pPr>
      <w:r w:rsidRPr="008A35FD">
        <w:rPr>
          <w:rFonts w:ascii="Arial" w:hAnsi="Arial" w:cs="Arial"/>
          <w:sz w:val="24"/>
          <w:szCs w:val="24"/>
        </w:rPr>
        <w:t>Trenutni val migrantov sestavljajo ekonomski migranti in begunci iz Afrike in Bližnjega vzhoda, ki so prešli tisoče kilometrov dolgo pot. Stala jih je vse kar so imeli, tihotapci so jih pripeljali do grške in italijanske obale, dalje morajo sami. Na takšno pot se odpravi predvsem srednji razred, saj si najrevnejši tega ne morejo privoščit in večinoma ostanejo v svoji državi in se selijo znotraj nje. Begunci v Evropi vidijo način ustvarjanja boljšega življenja. Ogromno moških potuje samih, zakon o združitvi družin jim pa omogoča, da kasneje za njimi pride vsa družina.</w:t>
      </w:r>
    </w:p>
    <w:p w:rsidR="00355973" w:rsidRPr="008A35FD" w:rsidRDefault="00355973" w:rsidP="00A35AB6">
      <w:pPr>
        <w:spacing w:after="0" w:line="276" w:lineRule="auto"/>
        <w:rPr>
          <w:rFonts w:ascii="Arial" w:hAnsi="Arial" w:cs="Arial"/>
          <w:sz w:val="24"/>
          <w:szCs w:val="24"/>
        </w:rPr>
      </w:pPr>
    </w:p>
    <w:p w:rsidR="00355973" w:rsidRPr="008A35FD" w:rsidRDefault="00355973" w:rsidP="00A35AB6">
      <w:pPr>
        <w:spacing w:after="0" w:line="276" w:lineRule="auto"/>
        <w:rPr>
          <w:rFonts w:ascii="Arial" w:hAnsi="Arial" w:cs="Arial"/>
          <w:sz w:val="24"/>
          <w:szCs w:val="24"/>
        </w:rPr>
      </w:pPr>
      <w:r w:rsidRPr="008A35FD">
        <w:rPr>
          <w:rFonts w:ascii="Arial" w:hAnsi="Arial" w:cs="Arial"/>
          <w:sz w:val="24"/>
          <w:szCs w:val="24"/>
        </w:rPr>
        <w:t xml:space="preserve">Trenutni val beguncev sestavljajo ljudje iz območij, ki so v preteklosti bili deležni vojaškega posredovanja iz ZDA in Zahodne Evrope. </w:t>
      </w:r>
      <w:r w:rsidR="00674617" w:rsidRPr="008A35FD">
        <w:rPr>
          <w:rFonts w:ascii="Arial" w:hAnsi="Arial" w:cs="Arial"/>
          <w:sz w:val="24"/>
          <w:szCs w:val="24"/>
        </w:rPr>
        <w:t>Širši in daljši pogled na to dogajanje razkrije, da je prav to posredovanje vzrok teh migracij. Večina beguncev je iz Afganistana, Iraka, Somalije, Libije in Sirije. Pretekli konflikti so pustili te države opustošene, brez vodstva in boljšanja življenskih razmer. Ljudje so obupani in izkoristijo priložnost, da zbežijo.</w:t>
      </w:r>
    </w:p>
    <w:p w:rsidR="00674617" w:rsidRPr="008A35FD" w:rsidRDefault="00674617" w:rsidP="00A35AB6">
      <w:pPr>
        <w:spacing w:after="0" w:line="276" w:lineRule="auto"/>
        <w:rPr>
          <w:rFonts w:ascii="Arial" w:hAnsi="Arial" w:cs="Arial"/>
          <w:sz w:val="24"/>
          <w:szCs w:val="24"/>
        </w:rPr>
      </w:pPr>
    </w:p>
    <w:p w:rsidR="00BE6501" w:rsidRPr="008A35FD" w:rsidRDefault="00C63148" w:rsidP="00A35AB6">
      <w:pPr>
        <w:spacing w:after="0" w:line="276" w:lineRule="auto"/>
        <w:rPr>
          <w:rFonts w:ascii="Arial" w:hAnsi="Arial" w:cs="Arial"/>
          <w:sz w:val="24"/>
          <w:szCs w:val="24"/>
        </w:rPr>
      </w:pPr>
      <w:r w:rsidRPr="008A35FD">
        <w:rPr>
          <w:rFonts w:ascii="Arial" w:hAnsi="Arial" w:cs="Arial"/>
          <w:noProof/>
          <w:sz w:val="24"/>
          <w:szCs w:val="24"/>
          <w:lang w:eastAsia="sl-SI"/>
        </w:rPr>
        <w:drawing>
          <wp:inline distT="0" distB="0" distL="0" distR="0">
            <wp:extent cx="3127883" cy="1754372"/>
            <wp:effectExtent l="0" t="0" r="0" b="0"/>
            <wp:docPr id="3" name="Picture 3" descr="C:\Users\KOMAN\AppData\Local\Microsoft\Windows\INetCache\Content.Word\_86285244_slovmigrants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AN\AppData\Local\Microsoft\Windows\INetCache\Content.Word\_86285244_slovmigrantsaf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412" cy="1775982"/>
                    </a:xfrm>
                    <a:prstGeom prst="rect">
                      <a:avLst/>
                    </a:prstGeom>
                    <a:noFill/>
                    <a:ln>
                      <a:noFill/>
                    </a:ln>
                  </pic:spPr>
                </pic:pic>
              </a:graphicData>
            </a:graphic>
          </wp:inline>
        </w:drawing>
      </w:r>
    </w:p>
    <w:p w:rsidR="00A343C0" w:rsidRPr="00754857" w:rsidRDefault="00BE6501" w:rsidP="00A35AB6">
      <w:pPr>
        <w:pStyle w:val="Caption"/>
        <w:spacing w:after="0" w:line="276" w:lineRule="auto"/>
        <w:rPr>
          <w:rFonts w:ascii="Arial" w:hAnsi="Arial" w:cs="Arial"/>
          <w:color w:val="808080" w:themeColor="background1" w:themeShade="80"/>
          <w:sz w:val="22"/>
          <w:szCs w:val="24"/>
        </w:rPr>
      </w:pPr>
      <w:bookmarkStart w:id="3" w:name="_Toc482905744"/>
      <w:bookmarkStart w:id="4" w:name="_Toc482905812"/>
      <w:bookmarkStart w:id="5" w:name="_Toc482917677"/>
      <w:r w:rsidRPr="00754857">
        <w:rPr>
          <w:rFonts w:ascii="Arial" w:hAnsi="Arial" w:cs="Arial"/>
          <w:color w:val="808080" w:themeColor="background1" w:themeShade="80"/>
          <w:sz w:val="22"/>
          <w:szCs w:val="24"/>
        </w:rPr>
        <w:t xml:space="preserve">Slika </w:t>
      </w:r>
      <w:r w:rsidRPr="00754857">
        <w:rPr>
          <w:rFonts w:ascii="Arial" w:hAnsi="Arial" w:cs="Arial"/>
          <w:color w:val="808080" w:themeColor="background1" w:themeShade="80"/>
          <w:sz w:val="22"/>
          <w:szCs w:val="24"/>
        </w:rPr>
        <w:fldChar w:fldCharType="begin"/>
      </w:r>
      <w:r w:rsidRPr="00754857">
        <w:rPr>
          <w:rFonts w:ascii="Arial" w:hAnsi="Arial" w:cs="Arial"/>
          <w:color w:val="808080" w:themeColor="background1" w:themeShade="80"/>
          <w:sz w:val="22"/>
          <w:szCs w:val="24"/>
        </w:rPr>
        <w:instrText xml:space="preserve"> SEQ Slika \* ARABIC </w:instrText>
      </w:r>
      <w:r w:rsidRPr="00754857">
        <w:rPr>
          <w:rFonts w:ascii="Arial" w:hAnsi="Arial" w:cs="Arial"/>
          <w:color w:val="808080" w:themeColor="background1" w:themeShade="80"/>
          <w:sz w:val="22"/>
          <w:szCs w:val="24"/>
        </w:rPr>
        <w:fldChar w:fldCharType="separate"/>
      </w:r>
      <w:r w:rsidR="00EE5BEC">
        <w:rPr>
          <w:rFonts w:ascii="Arial" w:hAnsi="Arial" w:cs="Arial"/>
          <w:noProof/>
          <w:color w:val="808080" w:themeColor="background1" w:themeShade="80"/>
          <w:sz w:val="22"/>
          <w:szCs w:val="24"/>
        </w:rPr>
        <w:t>1</w:t>
      </w:r>
      <w:r w:rsidRPr="00754857">
        <w:rPr>
          <w:rFonts w:ascii="Arial" w:hAnsi="Arial" w:cs="Arial"/>
          <w:color w:val="808080" w:themeColor="background1" w:themeShade="80"/>
          <w:sz w:val="22"/>
          <w:szCs w:val="24"/>
        </w:rPr>
        <w:fldChar w:fldCharType="end"/>
      </w:r>
      <w:r w:rsidR="00754857">
        <w:rPr>
          <w:rFonts w:ascii="Arial" w:hAnsi="Arial" w:cs="Arial"/>
          <w:color w:val="808080" w:themeColor="background1" w:themeShade="80"/>
          <w:sz w:val="22"/>
          <w:szCs w:val="24"/>
        </w:rPr>
        <w:t>: Slovenija prepl</w:t>
      </w:r>
      <w:r w:rsidR="00927157" w:rsidRPr="00754857">
        <w:rPr>
          <w:rFonts w:ascii="Arial" w:hAnsi="Arial" w:cs="Arial"/>
          <w:color w:val="808080" w:themeColor="background1" w:themeShade="80"/>
          <w:sz w:val="22"/>
          <w:szCs w:val="24"/>
        </w:rPr>
        <w:t>avljena s begunci.</w:t>
      </w:r>
      <w:bookmarkEnd w:id="3"/>
      <w:bookmarkEnd w:id="4"/>
      <w:bookmarkEnd w:id="5"/>
    </w:p>
    <w:p w:rsidR="00A35AB6" w:rsidRPr="008A35FD" w:rsidRDefault="00A35AB6" w:rsidP="00A35AB6">
      <w:pPr>
        <w:spacing w:after="0" w:line="276" w:lineRule="auto"/>
        <w:rPr>
          <w:rFonts w:ascii="Arial" w:hAnsi="Arial" w:cs="Arial"/>
          <w:sz w:val="24"/>
          <w:szCs w:val="24"/>
        </w:rPr>
      </w:pPr>
    </w:p>
    <w:p w:rsidR="004B6298" w:rsidRPr="008A35FD" w:rsidRDefault="004B6298" w:rsidP="00A35AB6">
      <w:pPr>
        <w:spacing w:after="0" w:line="276" w:lineRule="auto"/>
        <w:rPr>
          <w:rFonts w:ascii="Arial" w:hAnsi="Arial" w:cs="Arial"/>
          <w:sz w:val="24"/>
          <w:szCs w:val="24"/>
        </w:rPr>
      </w:pPr>
      <w:r w:rsidRPr="008A35FD">
        <w:rPr>
          <w:rFonts w:ascii="Arial" w:hAnsi="Arial" w:cs="Arial"/>
          <w:sz w:val="24"/>
          <w:szCs w:val="24"/>
        </w:rPr>
        <w:t xml:space="preserve">Begunce/migrante, glede na primarni razlog migracije, lahko damo v tri skupine: </w:t>
      </w:r>
    </w:p>
    <w:p w:rsidR="004B6298" w:rsidRPr="008A35FD" w:rsidRDefault="004B6298" w:rsidP="00A35AB6">
      <w:pPr>
        <w:spacing w:after="0" w:line="276" w:lineRule="auto"/>
        <w:rPr>
          <w:rFonts w:ascii="Arial" w:hAnsi="Arial" w:cs="Arial"/>
          <w:sz w:val="24"/>
          <w:szCs w:val="24"/>
        </w:rPr>
      </w:pPr>
      <w:r w:rsidRPr="008A35FD">
        <w:rPr>
          <w:rFonts w:ascii="Arial" w:hAnsi="Arial" w:cs="Arial"/>
          <w:sz w:val="24"/>
          <w:szCs w:val="24"/>
        </w:rPr>
        <w:t xml:space="preserve">1. Posamezniki, ki bodo zlahka dobili status azilanta v EU; </w:t>
      </w:r>
    </w:p>
    <w:p w:rsidR="004B6298" w:rsidRPr="008A35FD" w:rsidRDefault="004B6298" w:rsidP="00A35AB6">
      <w:pPr>
        <w:spacing w:after="0" w:line="276" w:lineRule="auto"/>
        <w:rPr>
          <w:rFonts w:ascii="Arial" w:hAnsi="Arial" w:cs="Arial"/>
          <w:sz w:val="24"/>
          <w:szCs w:val="24"/>
        </w:rPr>
      </w:pPr>
      <w:r w:rsidRPr="008A35FD">
        <w:rPr>
          <w:rFonts w:ascii="Arial" w:hAnsi="Arial" w:cs="Arial"/>
          <w:sz w:val="24"/>
          <w:szCs w:val="24"/>
        </w:rPr>
        <w:t xml:space="preserve">2. Posamezniki, ki bežijo pred konfliktom in nestabilnostjo, a nimajo pravice do statusa azilanta; </w:t>
      </w:r>
    </w:p>
    <w:p w:rsidR="00A343C0" w:rsidRPr="008A35FD" w:rsidRDefault="004B6298" w:rsidP="00A35AB6">
      <w:pPr>
        <w:spacing w:after="0" w:line="276" w:lineRule="auto"/>
        <w:rPr>
          <w:rFonts w:ascii="Arial" w:hAnsi="Arial" w:cs="Arial"/>
          <w:sz w:val="24"/>
          <w:szCs w:val="24"/>
        </w:rPr>
      </w:pPr>
      <w:r w:rsidRPr="008A35FD">
        <w:rPr>
          <w:rFonts w:ascii="Arial" w:hAnsi="Arial" w:cs="Arial"/>
          <w:sz w:val="24"/>
          <w:szCs w:val="24"/>
        </w:rPr>
        <w:t>3. Čisto ekonomski migranti. </w:t>
      </w:r>
    </w:p>
    <w:p w:rsidR="004B6298" w:rsidRPr="008A35FD" w:rsidRDefault="004B6298" w:rsidP="00A35AB6">
      <w:pPr>
        <w:spacing w:after="0" w:line="276" w:lineRule="auto"/>
        <w:rPr>
          <w:rFonts w:ascii="Arial" w:hAnsi="Arial" w:cs="Arial"/>
          <w:sz w:val="24"/>
          <w:szCs w:val="24"/>
        </w:rPr>
      </w:pPr>
    </w:p>
    <w:p w:rsidR="004B6298" w:rsidRPr="008A35FD" w:rsidRDefault="004B6298" w:rsidP="00A35AB6">
      <w:pPr>
        <w:spacing w:after="0" w:line="276" w:lineRule="auto"/>
        <w:rPr>
          <w:rFonts w:ascii="Arial" w:hAnsi="Arial" w:cs="Arial"/>
          <w:sz w:val="24"/>
          <w:szCs w:val="24"/>
        </w:rPr>
      </w:pPr>
    </w:p>
    <w:p w:rsidR="004B6298" w:rsidRPr="008A35FD" w:rsidRDefault="004B6298" w:rsidP="00A35AB6">
      <w:pPr>
        <w:spacing w:after="0" w:line="276" w:lineRule="auto"/>
        <w:rPr>
          <w:rFonts w:ascii="Arial" w:hAnsi="Arial" w:cs="Arial"/>
          <w:sz w:val="24"/>
          <w:szCs w:val="24"/>
        </w:rPr>
      </w:pPr>
    </w:p>
    <w:p w:rsidR="004B6298" w:rsidRPr="008A35FD" w:rsidRDefault="004B6298" w:rsidP="00A35AB6">
      <w:pPr>
        <w:spacing w:after="0" w:line="276" w:lineRule="auto"/>
        <w:rPr>
          <w:rFonts w:ascii="Arial" w:hAnsi="Arial" w:cs="Arial"/>
          <w:sz w:val="24"/>
          <w:szCs w:val="24"/>
        </w:rPr>
      </w:pPr>
    </w:p>
    <w:p w:rsidR="004B6298" w:rsidRPr="008A35FD" w:rsidRDefault="004B6298" w:rsidP="00A35AB6">
      <w:pPr>
        <w:spacing w:after="0" w:line="276" w:lineRule="auto"/>
        <w:rPr>
          <w:rFonts w:ascii="Arial" w:hAnsi="Arial" w:cs="Arial"/>
          <w:sz w:val="24"/>
          <w:szCs w:val="24"/>
        </w:rPr>
      </w:pPr>
    </w:p>
    <w:p w:rsidR="004B6298" w:rsidRPr="008A35FD" w:rsidRDefault="004B6298" w:rsidP="00A35AB6">
      <w:pPr>
        <w:spacing w:after="0" w:line="276" w:lineRule="auto"/>
        <w:rPr>
          <w:rFonts w:ascii="Arial" w:hAnsi="Arial" w:cs="Arial"/>
          <w:sz w:val="24"/>
          <w:szCs w:val="24"/>
        </w:rPr>
      </w:pPr>
    </w:p>
    <w:p w:rsidR="004B6298" w:rsidRPr="008A35FD" w:rsidRDefault="004B6298" w:rsidP="00A35AB6">
      <w:pPr>
        <w:spacing w:after="0" w:line="276" w:lineRule="auto"/>
        <w:rPr>
          <w:rFonts w:ascii="Arial" w:hAnsi="Arial" w:cs="Arial"/>
          <w:sz w:val="24"/>
          <w:szCs w:val="24"/>
        </w:rPr>
      </w:pPr>
    </w:p>
    <w:p w:rsidR="00C06E5E" w:rsidRPr="008A35FD" w:rsidRDefault="00C06E5E" w:rsidP="00A35AB6">
      <w:pPr>
        <w:spacing w:after="0" w:line="276" w:lineRule="auto"/>
        <w:rPr>
          <w:rFonts w:ascii="Arial" w:hAnsi="Arial" w:cs="Arial"/>
          <w:sz w:val="24"/>
          <w:szCs w:val="24"/>
        </w:rPr>
      </w:pPr>
    </w:p>
    <w:p w:rsidR="00754857" w:rsidRDefault="00754857" w:rsidP="00754857"/>
    <w:p w:rsidR="00754857" w:rsidRDefault="00754857" w:rsidP="00754857"/>
    <w:p w:rsidR="00754857" w:rsidRDefault="00754857" w:rsidP="00754857"/>
    <w:p w:rsidR="004B6298" w:rsidRPr="00754857" w:rsidRDefault="004B6298" w:rsidP="00754857">
      <w:pPr>
        <w:pStyle w:val="Heading1"/>
        <w:spacing w:before="0"/>
        <w:rPr>
          <w:rFonts w:ascii="Arial" w:hAnsi="Arial" w:cs="Arial"/>
          <w:color w:val="auto"/>
          <w:sz w:val="24"/>
          <w:szCs w:val="24"/>
        </w:rPr>
      </w:pPr>
      <w:bookmarkStart w:id="6" w:name="_Toc482918911"/>
      <w:r w:rsidRPr="00754857">
        <w:rPr>
          <w:rFonts w:ascii="Arial" w:hAnsi="Arial" w:cs="Arial"/>
          <w:color w:val="auto"/>
          <w:sz w:val="24"/>
          <w:szCs w:val="24"/>
        </w:rPr>
        <w:t>2. ZAKAJ V EVROPO?</w:t>
      </w:r>
      <w:bookmarkEnd w:id="6"/>
    </w:p>
    <w:p w:rsidR="004B6298" w:rsidRPr="008A35FD" w:rsidRDefault="004B6298" w:rsidP="00A35AB6">
      <w:pPr>
        <w:spacing w:after="0" w:line="276" w:lineRule="auto"/>
        <w:rPr>
          <w:rFonts w:ascii="Arial" w:hAnsi="Arial" w:cs="Arial"/>
          <w:sz w:val="24"/>
          <w:szCs w:val="24"/>
        </w:rPr>
      </w:pPr>
      <w:r w:rsidRPr="008A35FD">
        <w:rPr>
          <w:rFonts w:ascii="Arial" w:hAnsi="Arial" w:cs="Arial"/>
          <w:sz w:val="24"/>
          <w:szCs w:val="24"/>
        </w:rPr>
        <w:t>Leta 2009 je v veljavo stopila Lizbonska pogodba. V sklopu Lizbonske pogodbe je nastala Listina o temeljnih človekovih pravica. V sklopu teh pravic je tudi pravica azila za begunce. Pravica do azila mora biti zagotovljena</w:t>
      </w:r>
      <w:r w:rsidR="00C06E5E" w:rsidRPr="008A35FD">
        <w:rPr>
          <w:rFonts w:ascii="Arial" w:hAnsi="Arial" w:cs="Arial"/>
          <w:sz w:val="24"/>
          <w:szCs w:val="24"/>
        </w:rPr>
        <w:t>.</w:t>
      </w:r>
      <w:r w:rsidRPr="008A35FD">
        <w:rPr>
          <w:rFonts w:ascii="Arial" w:hAnsi="Arial" w:cs="Arial"/>
          <w:sz w:val="24"/>
          <w:szCs w:val="24"/>
        </w:rPr>
        <w:t xml:space="preserve"> To je zagotovilo beguncem, da jih bodo države članice EU sprejele. Težave so se pojavile, ko so to začeli </w:t>
      </w:r>
      <w:r w:rsidR="00C06E5E" w:rsidRPr="008A35FD">
        <w:rPr>
          <w:rFonts w:ascii="Arial" w:hAnsi="Arial" w:cs="Arial"/>
          <w:sz w:val="24"/>
          <w:szCs w:val="24"/>
        </w:rPr>
        <w:t>izkoriščati ekonomski migranti.</w:t>
      </w:r>
    </w:p>
    <w:p w:rsidR="00C06E5E" w:rsidRPr="008A35FD" w:rsidRDefault="00C06E5E" w:rsidP="00A35AB6">
      <w:pPr>
        <w:spacing w:after="0" w:line="276" w:lineRule="auto"/>
        <w:rPr>
          <w:rFonts w:ascii="Arial" w:hAnsi="Arial" w:cs="Arial"/>
          <w:sz w:val="24"/>
          <w:szCs w:val="24"/>
        </w:rPr>
      </w:pPr>
    </w:p>
    <w:p w:rsidR="00C06E5E" w:rsidRPr="008A35FD" w:rsidRDefault="00C06E5E" w:rsidP="00A35AB6">
      <w:pPr>
        <w:spacing w:after="0" w:line="276" w:lineRule="auto"/>
        <w:rPr>
          <w:rFonts w:ascii="Arial" w:hAnsi="Arial" w:cs="Arial"/>
          <w:sz w:val="24"/>
          <w:szCs w:val="24"/>
        </w:rPr>
      </w:pPr>
      <w:r w:rsidRPr="008A35FD">
        <w:rPr>
          <w:rFonts w:ascii="Arial" w:hAnsi="Arial" w:cs="Arial"/>
          <w:sz w:val="24"/>
          <w:szCs w:val="24"/>
        </w:rPr>
        <w:t xml:space="preserve">Eden od razlogov, zakaj prav ta čas toliko beguncev beži v Evropo, je ta, da zalivske države niso zelo odprte do beguncev iz Sirije. Bojijo se prevelikega navala tujih državljanov, ki so v </w:t>
      </w:r>
      <w:r w:rsidR="005650FB" w:rsidRPr="008A35FD">
        <w:rPr>
          <w:rFonts w:ascii="Arial" w:hAnsi="Arial" w:cs="Arial"/>
          <w:sz w:val="24"/>
          <w:szCs w:val="24"/>
        </w:rPr>
        <w:t xml:space="preserve">teh državah le na </w:t>
      </w:r>
      <w:r w:rsidRPr="008A35FD">
        <w:rPr>
          <w:rFonts w:ascii="Arial" w:hAnsi="Arial" w:cs="Arial"/>
          <w:sz w:val="24"/>
          <w:szCs w:val="24"/>
        </w:rPr>
        <w:t xml:space="preserve">začasnem delu in, glede na ostalo populacijo, že zdaj prevladujejo. Če bi te države dovolile velik naval beguncev, bi morale spremeniti azilno zakonodajo, kar pa nikakor nočejo. Če pogledamo Katar, 90% vsega prebivalstva so tuji delavci z le začasnim statusom. Tukaj je na delu zelo delikatno ravnovesje, ki zalivskim državam zelo ustreza in bi bilo porušeno, če bi dovolile vstop beguncem. Vstop beguncev bi naj vodil do spreminjanja azilne politike, kar bi naj vodilo do tega, da bi začasni delavci iz Pakistana, Indije in Bangladeša tudi zaprosili za azil ali </w:t>
      </w:r>
      <w:r w:rsidR="005650FB" w:rsidRPr="008A35FD">
        <w:rPr>
          <w:rFonts w:ascii="Arial" w:hAnsi="Arial" w:cs="Arial"/>
          <w:sz w:val="24"/>
          <w:szCs w:val="24"/>
        </w:rPr>
        <w:t xml:space="preserve">pa </w:t>
      </w:r>
      <w:r w:rsidRPr="008A35FD">
        <w:rPr>
          <w:rFonts w:ascii="Arial" w:hAnsi="Arial" w:cs="Arial"/>
          <w:sz w:val="24"/>
          <w:szCs w:val="24"/>
        </w:rPr>
        <w:t xml:space="preserve">vsaj za daljše </w:t>
      </w:r>
      <w:r w:rsidR="005650FB" w:rsidRPr="008A35FD">
        <w:rPr>
          <w:rFonts w:ascii="Arial" w:hAnsi="Arial" w:cs="Arial"/>
          <w:sz w:val="24"/>
          <w:szCs w:val="24"/>
        </w:rPr>
        <w:t xml:space="preserve">bivanje. Skoraj vsi </w:t>
      </w:r>
      <w:r w:rsidRPr="008A35FD">
        <w:rPr>
          <w:rFonts w:ascii="Arial" w:hAnsi="Arial" w:cs="Arial"/>
          <w:sz w:val="24"/>
          <w:szCs w:val="24"/>
        </w:rPr>
        <w:t>začasni delavci v zalivskih državah so večinoma nekvalificirana delovna sila. Zalivske države jih skoraj suženjsko izkoriščajo. Iz Sirije, kot begunci, prihajajo večinoma ljudje srednjega sloja, ki so v veliki večini dokaj dobro izobraženi in se ne bi dali izrabljati.</w:t>
      </w:r>
    </w:p>
    <w:p w:rsidR="00C06E5E" w:rsidRPr="008A35FD" w:rsidRDefault="00C06E5E" w:rsidP="00A35AB6">
      <w:pPr>
        <w:spacing w:after="0" w:line="276" w:lineRule="auto"/>
        <w:rPr>
          <w:rFonts w:ascii="Arial" w:hAnsi="Arial" w:cs="Arial"/>
          <w:sz w:val="24"/>
          <w:szCs w:val="24"/>
        </w:rPr>
      </w:pPr>
    </w:p>
    <w:p w:rsidR="00C06E5E" w:rsidRPr="008A35FD" w:rsidRDefault="00C06E5E" w:rsidP="00A35AB6">
      <w:pPr>
        <w:spacing w:after="0" w:line="276" w:lineRule="auto"/>
        <w:rPr>
          <w:rFonts w:ascii="Arial" w:hAnsi="Arial" w:cs="Arial"/>
          <w:sz w:val="24"/>
          <w:szCs w:val="24"/>
        </w:rPr>
      </w:pPr>
      <w:r w:rsidRPr="008A35FD">
        <w:rPr>
          <w:rFonts w:ascii="Arial" w:hAnsi="Arial" w:cs="Arial"/>
          <w:noProof/>
          <w:sz w:val="24"/>
          <w:szCs w:val="24"/>
          <w:lang w:eastAsia="sl-SI"/>
        </w:rPr>
        <w:drawing>
          <wp:inline distT="0" distB="0" distL="0" distR="0">
            <wp:extent cx="2829930" cy="1765004"/>
            <wp:effectExtent l="0" t="0" r="8890" b="6985"/>
            <wp:docPr id="4" name="Picture 4" descr="C:\Users\KOMAN\AppData\Local\Microsoft\Windows\INetCache\Content.Word\refugees_migrants_web-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AN\AppData\Local\Microsoft\Windows\INetCache\Content.Word\refugees_migrants_web-thumb-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8045" cy="1776302"/>
                    </a:xfrm>
                    <a:prstGeom prst="rect">
                      <a:avLst/>
                    </a:prstGeom>
                    <a:noFill/>
                    <a:ln>
                      <a:noFill/>
                    </a:ln>
                  </pic:spPr>
                </pic:pic>
              </a:graphicData>
            </a:graphic>
          </wp:inline>
        </w:drawing>
      </w:r>
    </w:p>
    <w:p w:rsidR="00C06E5E" w:rsidRPr="00754857" w:rsidRDefault="00C06E5E" w:rsidP="00A35AB6">
      <w:pPr>
        <w:pStyle w:val="Caption"/>
        <w:spacing w:after="0" w:line="276" w:lineRule="auto"/>
        <w:rPr>
          <w:rFonts w:ascii="Arial" w:hAnsi="Arial" w:cs="Arial"/>
          <w:color w:val="808080" w:themeColor="background1" w:themeShade="80"/>
          <w:sz w:val="22"/>
          <w:szCs w:val="24"/>
        </w:rPr>
      </w:pPr>
      <w:bookmarkStart w:id="7" w:name="_Toc482905745"/>
      <w:bookmarkStart w:id="8" w:name="_Toc482905813"/>
      <w:bookmarkStart w:id="9" w:name="_Toc482917678"/>
      <w:r w:rsidRPr="00754857">
        <w:rPr>
          <w:rFonts w:ascii="Arial" w:hAnsi="Arial" w:cs="Arial"/>
          <w:color w:val="808080" w:themeColor="background1" w:themeShade="80"/>
          <w:sz w:val="22"/>
          <w:szCs w:val="24"/>
        </w:rPr>
        <w:t xml:space="preserve">Slika </w:t>
      </w:r>
      <w:r w:rsidRPr="00754857">
        <w:rPr>
          <w:rFonts w:ascii="Arial" w:hAnsi="Arial" w:cs="Arial"/>
          <w:color w:val="808080" w:themeColor="background1" w:themeShade="80"/>
          <w:sz w:val="22"/>
          <w:szCs w:val="24"/>
        </w:rPr>
        <w:fldChar w:fldCharType="begin"/>
      </w:r>
      <w:r w:rsidRPr="00754857">
        <w:rPr>
          <w:rFonts w:ascii="Arial" w:hAnsi="Arial" w:cs="Arial"/>
          <w:color w:val="808080" w:themeColor="background1" w:themeShade="80"/>
          <w:sz w:val="22"/>
          <w:szCs w:val="24"/>
        </w:rPr>
        <w:instrText xml:space="preserve"> SEQ Slika \* ARABIC </w:instrText>
      </w:r>
      <w:r w:rsidRPr="00754857">
        <w:rPr>
          <w:rFonts w:ascii="Arial" w:hAnsi="Arial" w:cs="Arial"/>
          <w:color w:val="808080" w:themeColor="background1" w:themeShade="80"/>
          <w:sz w:val="22"/>
          <w:szCs w:val="24"/>
        </w:rPr>
        <w:fldChar w:fldCharType="separate"/>
      </w:r>
      <w:r w:rsidR="00EE5BEC">
        <w:rPr>
          <w:rFonts w:ascii="Arial" w:hAnsi="Arial" w:cs="Arial"/>
          <w:noProof/>
          <w:color w:val="808080" w:themeColor="background1" w:themeShade="80"/>
          <w:sz w:val="22"/>
          <w:szCs w:val="24"/>
        </w:rPr>
        <w:t>2</w:t>
      </w:r>
      <w:r w:rsidRPr="00754857">
        <w:rPr>
          <w:rFonts w:ascii="Arial" w:hAnsi="Arial" w:cs="Arial"/>
          <w:color w:val="808080" w:themeColor="background1" w:themeShade="80"/>
          <w:sz w:val="22"/>
          <w:szCs w:val="24"/>
        </w:rPr>
        <w:fldChar w:fldCharType="end"/>
      </w:r>
      <w:r w:rsidR="00927157" w:rsidRPr="00754857">
        <w:rPr>
          <w:rFonts w:ascii="Arial" w:hAnsi="Arial" w:cs="Arial"/>
          <w:color w:val="808080" w:themeColor="background1" w:themeShade="80"/>
          <w:sz w:val="22"/>
          <w:szCs w:val="24"/>
        </w:rPr>
        <w:t>: veliko število beguncev, ki tvegajo svoja življenja na majhnih čolnih.</w:t>
      </w:r>
      <w:bookmarkEnd w:id="7"/>
      <w:bookmarkEnd w:id="8"/>
      <w:bookmarkEnd w:id="9"/>
    </w:p>
    <w:p w:rsidR="00A35AB6" w:rsidRPr="008A35FD" w:rsidRDefault="00A35AB6" w:rsidP="00A35AB6">
      <w:pPr>
        <w:rPr>
          <w:rFonts w:ascii="Arial" w:hAnsi="Arial" w:cs="Arial"/>
          <w:sz w:val="24"/>
          <w:szCs w:val="24"/>
        </w:rPr>
      </w:pPr>
    </w:p>
    <w:p w:rsidR="00FD232C" w:rsidRPr="008A35FD" w:rsidRDefault="00FD232C" w:rsidP="00A35AB6">
      <w:pPr>
        <w:pStyle w:val="NormalWeb"/>
        <w:spacing w:before="0" w:beforeAutospacing="0" w:after="0" w:afterAutospacing="0" w:line="276" w:lineRule="auto"/>
        <w:textAlignment w:val="baseline"/>
        <w:rPr>
          <w:rFonts w:ascii="Arial" w:hAnsi="Arial" w:cs="Arial"/>
        </w:rPr>
      </w:pPr>
      <w:r w:rsidRPr="008A35FD">
        <w:rPr>
          <w:rFonts w:ascii="Arial" w:hAnsi="Arial" w:cs="Arial"/>
        </w:rPr>
        <w:t>Kombinacija ''push-and-pull'' faktorjev je: </w:t>
      </w:r>
    </w:p>
    <w:p w:rsidR="00FD232C" w:rsidRPr="008A35FD" w:rsidRDefault="00FD232C" w:rsidP="00A35AB6">
      <w:pPr>
        <w:pStyle w:val="NormalWeb"/>
        <w:spacing w:before="0" w:beforeAutospacing="0" w:after="0" w:afterAutospacing="0" w:line="276" w:lineRule="auto"/>
        <w:textAlignment w:val="baseline"/>
        <w:rPr>
          <w:rFonts w:ascii="Arial" w:hAnsi="Arial" w:cs="Arial"/>
        </w:rPr>
      </w:pPr>
      <w:r w:rsidRPr="008A35FD">
        <w:rPr>
          <w:rFonts w:ascii="Arial" w:hAnsi="Arial" w:cs="Arial"/>
        </w:rPr>
        <w:t>1. nadaljevanje nasilja in nestabilnosti v konfliktnih državah, kar je povzročilo masovne selitve in onemogočilo vrnitev domov vsaj na kratek in srednji rok; </w:t>
      </w:r>
    </w:p>
    <w:p w:rsidR="00FD232C" w:rsidRPr="008A35FD" w:rsidRDefault="00FD232C" w:rsidP="00A35AB6">
      <w:pPr>
        <w:pStyle w:val="NormalWeb"/>
        <w:spacing w:before="0" w:beforeAutospacing="0" w:after="0" w:afterAutospacing="0" w:line="276" w:lineRule="auto"/>
        <w:textAlignment w:val="baseline"/>
        <w:rPr>
          <w:rFonts w:ascii="Arial" w:hAnsi="Arial" w:cs="Arial"/>
        </w:rPr>
      </w:pPr>
      <w:r w:rsidRPr="008A35FD">
        <w:rPr>
          <w:rFonts w:ascii="Arial" w:hAnsi="Arial" w:cs="Arial"/>
        </w:rPr>
        <w:t>2. Poslabšanje razmer v državah prvega vstopa, kar je povzročilo zapiranje mej v Jordaniji in Libanonu in prisililo begunce, da bežijo drugam; </w:t>
      </w:r>
    </w:p>
    <w:p w:rsidR="00FD232C" w:rsidRPr="008A35FD" w:rsidRDefault="00FD232C" w:rsidP="00A35AB6">
      <w:pPr>
        <w:pStyle w:val="NormalWeb"/>
        <w:spacing w:before="0" w:beforeAutospacing="0" w:after="0" w:afterAutospacing="0" w:line="276" w:lineRule="auto"/>
        <w:textAlignment w:val="baseline"/>
        <w:rPr>
          <w:rFonts w:ascii="Arial" w:hAnsi="Arial" w:cs="Arial"/>
        </w:rPr>
      </w:pPr>
      <w:r w:rsidRPr="008A35FD">
        <w:rPr>
          <w:rFonts w:ascii="Arial" w:hAnsi="Arial" w:cs="Arial"/>
        </w:rPr>
        <w:t>3. Slabe možnosti zaposlovanja in šolanja za begunce; </w:t>
      </w:r>
    </w:p>
    <w:p w:rsidR="00FD232C" w:rsidRPr="008A35FD" w:rsidRDefault="00FD232C" w:rsidP="00A35AB6">
      <w:pPr>
        <w:pStyle w:val="NormalWeb"/>
        <w:spacing w:before="0" w:beforeAutospacing="0" w:after="0" w:afterAutospacing="0" w:line="276" w:lineRule="auto"/>
        <w:textAlignment w:val="baseline"/>
        <w:rPr>
          <w:rFonts w:ascii="Arial" w:hAnsi="Arial" w:cs="Arial"/>
        </w:rPr>
      </w:pPr>
      <w:r w:rsidRPr="008A35FD">
        <w:rPr>
          <w:rFonts w:ascii="Arial" w:hAnsi="Arial" w:cs="Arial"/>
        </w:rPr>
        <w:t xml:space="preserve">4. Geopolitične spremembe, ki so zmanjšale </w:t>
      </w:r>
      <w:r w:rsidR="005650FB" w:rsidRPr="008A35FD">
        <w:rPr>
          <w:rFonts w:ascii="Arial" w:hAnsi="Arial" w:cs="Arial"/>
        </w:rPr>
        <w:t>število varnih destinacij.</w:t>
      </w:r>
    </w:p>
    <w:p w:rsidR="00C06E5E" w:rsidRPr="008A35FD" w:rsidRDefault="00C06E5E" w:rsidP="00A35AB6">
      <w:pPr>
        <w:spacing w:after="0" w:line="276" w:lineRule="auto"/>
        <w:rPr>
          <w:rFonts w:ascii="Arial" w:hAnsi="Arial" w:cs="Arial"/>
          <w:sz w:val="24"/>
          <w:szCs w:val="24"/>
        </w:rPr>
      </w:pPr>
    </w:p>
    <w:p w:rsidR="00927157" w:rsidRPr="008A35FD" w:rsidRDefault="00927157" w:rsidP="00A35AB6">
      <w:pPr>
        <w:spacing w:after="0" w:line="276" w:lineRule="auto"/>
        <w:rPr>
          <w:rFonts w:ascii="Arial" w:hAnsi="Arial" w:cs="Arial"/>
          <w:sz w:val="24"/>
          <w:szCs w:val="24"/>
        </w:rPr>
      </w:pPr>
    </w:p>
    <w:p w:rsidR="00C06E5E" w:rsidRPr="008A35FD" w:rsidRDefault="00FD232C" w:rsidP="008A35FD">
      <w:pPr>
        <w:pStyle w:val="Heading1"/>
        <w:rPr>
          <w:rFonts w:ascii="Arial" w:hAnsi="Arial" w:cs="Arial"/>
          <w:color w:val="auto"/>
          <w:sz w:val="24"/>
          <w:szCs w:val="24"/>
        </w:rPr>
      </w:pPr>
      <w:bookmarkStart w:id="10" w:name="_Toc482918912"/>
      <w:r w:rsidRPr="008A35FD">
        <w:rPr>
          <w:rFonts w:ascii="Arial" w:hAnsi="Arial" w:cs="Arial"/>
          <w:color w:val="auto"/>
          <w:sz w:val="24"/>
          <w:szCs w:val="24"/>
        </w:rPr>
        <w:t>3. YURI YATSKO: ''BEGUNSKA KRIZA JE BILA USTVARJENA NAČRTNO''</w:t>
      </w:r>
      <w:bookmarkEnd w:id="10"/>
    </w:p>
    <w:p w:rsidR="00FD232C" w:rsidRPr="008A35FD" w:rsidRDefault="00FD232C" w:rsidP="00A35AB6">
      <w:pPr>
        <w:spacing w:after="0" w:line="276" w:lineRule="auto"/>
        <w:rPr>
          <w:rFonts w:ascii="Arial" w:hAnsi="Arial" w:cs="Arial"/>
          <w:sz w:val="24"/>
          <w:szCs w:val="24"/>
        </w:rPr>
      </w:pPr>
      <w:r w:rsidRPr="008A35FD">
        <w:rPr>
          <w:rFonts w:ascii="Arial" w:hAnsi="Arial" w:cs="Arial"/>
          <w:sz w:val="24"/>
          <w:szCs w:val="24"/>
        </w:rPr>
        <w:t xml:space="preserve">Ljudje iz konfliktnih držav množično bežijo zaradi stvari, ki so se tam dogajale v zadnjih petnajstih letih. Določene zahodne države, povečini ZDA, so v državah, od koder sedaj ljudje množično bežijo, ustvarjale kaos. V vsem tem je Evropa dokaj sledila politiki ZDA. Že v primeru ''demokratizacije'' Iraka so Evropske države vedele, da gre za vse drugo, samo za to ne. ''Demokratizacija'' je prinesla je razdejanje, kaos in smrt nedolžnih ljudi. </w:t>
      </w:r>
    </w:p>
    <w:p w:rsidR="00FD232C" w:rsidRPr="008A35FD" w:rsidRDefault="00FD232C" w:rsidP="00A35AB6">
      <w:pPr>
        <w:spacing w:after="0" w:line="276" w:lineRule="auto"/>
        <w:rPr>
          <w:rFonts w:ascii="Arial" w:hAnsi="Arial" w:cs="Arial"/>
          <w:sz w:val="24"/>
          <w:szCs w:val="24"/>
        </w:rPr>
      </w:pPr>
    </w:p>
    <w:p w:rsidR="00FD232C" w:rsidRPr="008A35FD" w:rsidRDefault="00FD232C" w:rsidP="00A35AB6">
      <w:pPr>
        <w:spacing w:after="0" w:line="276" w:lineRule="auto"/>
        <w:rPr>
          <w:rFonts w:ascii="Arial" w:hAnsi="Arial" w:cs="Arial"/>
          <w:sz w:val="24"/>
          <w:szCs w:val="24"/>
        </w:rPr>
      </w:pPr>
      <w:r w:rsidRPr="008A35FD">
        <w:rPr>
          <w:rFonts w:ascii="Arial" w:hAnsi="Arial" w:cs="Arial"/>
          <w:noProof/>
          <w:sz w:val="24"/>
          <w:szCs w:val="24"/>
          <w:lang w:eastAsia="sl-SI"/>
        </w:rPr>
        <w:drawing>
          <wp:inline distT="0" distB="0" distL="0" distR="0" wp14:anchorId="3D07C3AC" wp14:editId="6DEA839C">
            <wp:extent cx="3136900" cy="1647825"/>
            <wp:effectExtent l="0" t="0" r="6350" b="9525"/>
            <wp:docPr id="5" name="Picture 5" descr="C:\Users\KOMAN\AppData\Local\Microsoft\Windows\INetCache\Content.Word\yatsko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MAN\AppData\Local\Microsoft\Windows\INetCache\Content.Word\yatsko3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900" cy="1647825"/>
                    </a:xfrm>
                    <a:prstGeom prst="rect">
                      <a:avLst/>
                    </a:prstGeom>
                    <a:noFill/>
                    <a:ln>
                      <a:noFill/>
                    </a:ln>
                  </pic:spPr>
                </pic:pic>
              </a:graphicData>
            </a:graphic>
          </wp:inline>
        </w:drawing>
      </w:r>
    </w:p>
    <w:p w:rsidR="00927157" w:rsidRPr="00754857" w:rsidRDefault="00FD232C" w:rsidP="00A35AB6">
      <w:pPr>
        <w:pStyle w:val="Caption"/>
        <w:spacing w:after="0"/>
        <w:rPr>
          <w:rFonts w:ascii="Arial" w:hAnsi="Arial" w:cs="Arial"/>
          <w:color w:val="808080" w:themeColor="background1" w:themeShade="80"/>
          <w:sz w:val="22"/>
          <w:szCs w:val="24"/>
        </w:rPr>
      </w:pPr>
      <w:bookmarkStart w:id="11" w:name="_Toc482905746"/>
      <w:bookmarkStart w:id="12" w:name="_Toc482905814"/>
      <w:bookmarkStart w:id="13" w:name="_Toc482917679"/>
      <w:r w:rsidRPr="00754857">
        <w:rPr>
          <w:rFonts w:ascii="Arial" w:hAnsi="Arial" w:cs="Arial"/>
          <w:color w:val="808080" w:themeColor="background1" w:themeShade="80"/>
          <w:sz w:val="22"/>
          <w:szCs w:val="24"/>
        </w:rPr>
        <w:t xml:space="preserve">Slika </w:t>
      </w:r>
      <w:r w:rsidRPr="00754857">
        <w:rPr>
          <w:rFonts w:ascii="Arial" w:hAnsi="Arial" w:cs="Arial"/>
          <w:color w:val="808080" w:themeColor="background1" w:themeShade="80"/>
          <w:sz w:val="22"/>
          <w:szCs w:val="24"/>
        </w:rPr>
        <w:fldChar w:fldCharType="begin"/>
      </w:r>
      <w:r w:rsidRPr="00754857">
        <w:rPr>
          <w:rFonts w:ascii="Arial" w:hAnsi="Arial" w:cs="Arial"/>
          <w:color w:val="808080" w:themeColor="background1" w:themeShade="80"/>
          <w:sz w:val="22"/>
          <w:szCs w:val="24"/>
        </w:rPr>
        <w:instrText xml:space="preserve"> SEQ Slika \* ARABIC </w:instrText>
      </w:r>
      <w:r w:rsidRPr="00754857">
        <w:rPr>
          <w:rFonts w:ascii="Arial" w:hAnsi="Arial" w:cs="Arial"/>
          <w:color w:val="808080" w:themeColor="background1" w:themeShade="80"/>
          <w:sz w:val="22"/>
          <w:szCs w:val="24"/>
        </w:rPr>
        <w:fldChar w:fldCharType="separate"/>
      </w:r>
      <w:r w:rsidR="00EE5BEC">
        <w:rPr>
          <w:rFonts w:ascii="Arial" w:hAnsi="Arial" w:cs="Arial"/>
          <w:noProof/>
          <w:color w:val="808080" w:themeColor="background1" w:themeShade="80"/>
          <w:sz w:val="22"/>
          <w:szCs w:val="24"/>
        </w:rPr>
        <w:t>3</w:t>
      </w:r>
      <w:r w:rsidRPr="00754857">
        <w:rPr>
          <w:rFonts w:ascii="Arial" w:hAnsi="Arial" w:cs="Arial"/>
          <w:color w:val="808080" w:themeColor="background1" w:themeShade="80"/>
          <w:sz w:val="22"/>
          <w:szCs w:val="24"/>
        </w:rPr>
        <w:fldChar w:fldCharType="end"/>
      </w:r>
      <w:r w:rsidRPr="00754857">
        <w:rPr>
          <w:rFonts w:ascii="Arial" w:hAnsi="Arial" w:cs="Arial"/>
          <w:color w:val="808080" w:themeColor="background1" w:themeShade="80"/>
          <w:sz w:val="22"/>
          <w:szCs w:val="24"/>
        </w:rPr>
        <w:t>: Yuri Yatsko med intervjujem.</w:t>
      </w:r>
      <w:bookmarkEnd w:id="11"/>
      <w:bookmarkEnd w:id="12"/>
      <w:bookmarkEnd w:id="13"/>
    </w:p>
    <w:p w:rsidR="00A35AB6" w:rsidRPr="008A35FD" w:rsidRDefault="00A35AB6" w:rsidP="00A35AB6">
      <w:pPr>
        <w:rPr>
          <w:rFonts w:ascii="Arial" w:hAnsi="Arial" w:cs="Arial"/>
          <w:sz w:val="24"/>
          <w:szCs w:val="24"/>
        </w:rPr>
      </w:pPr>
    </w:p>
    <w:p w:rsidR="00927157" w:rsidRPr="008A35FD" w:rsidRDefault="00FD232C" w:rsidP="00A35AB6">
      <w:pPr>
        <w:spacing w:after="0" w:line="276" w:lineRule="auto"/>
        <w:rPr>
          <w:rFonts w:ascii="Arial" w:hAnsi="Arial" w:cs="Arial"/>
          <w:sz w:val="24"/>
          <w:szCs w:val="24"/>
        </w:rPr>
      </w:pPr>
      <w:r w:rsidRPr="008A35FD">
        <w:rPr>
          <w:rFonts w:ascii="Arial" w:hAnsi="Arial" w:cs="Arial"/>
          <w:sz w:val="24"/>
          <w:szCs w:val="24"/>
        </w:rPr>
        <w:t>Glede vojne v Iraku so Evropski voditelji še imeli zadržke. Ti so izginili, ko se je šlo za vojno v Libiji in v Siriji, čeprav so zelo dobro vedeli, kaj se bo dejansko zgodilo. Dogajanje v teh državah dokaj dobro opisuje teorija nadzorovanega kaosa. ZDA in Evropa sta v teh državah porušile stabilne režime pod imenom ''demokratizacije''. Seveda ti režimi niso bili idealni, a so stabilizirali regije, urejali so stvari in bili so podrejeni interesom zahoda. Torej razlog za ''demokratizacijo'' ne more biti to, da so nasprotovali željam oz. interesom zahodnih držav. Vso posredovanje zahoda in revolucije so ustvarile kaos in trpljenje navadni</w:t>
      </w:r>
      <w:r w:rsidR="00246ED4" w:rsidRPr="008A35FD">
        <w:rPr>
          <w:rFonts w:ascii="Arial" w:hAnsi="Arial" w:cs="Arial"/>
          <w:sz w:val="24"/>
          <w:szCs w:val="24"/>
        </w:rPr>
        <w:t>h ljudi. Ampak to še ni končen</w:t>
      </w:r>
      <w:r w:rsidRPr="008A35FD">
        <w:rPr>
          <w:rFonts w:ascii="Arial" w:hAnsi="Arial" w:cs="Arial"/>
          <w:sz w:val="24"/>
          <w:szCs w:val="24"/>
        </w:rPr>
        <w:t xml:space="preserve"> razlog za begunsko krizo. Najprej je v teh državah bila umetno ustvarjena podlaga nezadovoljstva, čeprav so imeli relativno dobre in stabilne režime. Temu so sledile revolucije in vojne, s pomočjo zahoda. In namesto, da bi regijo stabilizirali z sposobnim vodstvom, so ljudi začeli prepričevati, da je stanje skoraj nerešljivo in je lažje emigrirati v že urejeno in varno Evropo. Iz tega sledi, da je val migracij ustvarjen umetno. Strukture, ki so v preteklosti ustvarile kaos v teh regijah, sedaj skušaj rešiti begunsko krizo. Stanje kaosa traja in se stopnjuje že zadnjih petnajst let, a navala beguncev ni bilo do sedaj. Ljudje so bili še prepričani, da se bo vojna končala. Sedaj pa jih je nekdo prepričal, da se to ne bo zgodilo. Begunska kriza ni spontana, je načrtna.</w:t>
      </w:r>
    </w:p>
    <w:p w:rsidR="00927157" w:rsidRPr="008A35FD" w:rsidRDefault="00927157" w:rsidP="00A35AB6">
      <w:pPr>
        <w:spacing w:after="0"/>
        <w:rPr>
          <w:rFonts w:ascii="Arial" w:hAnsi="Arial" w:cs="Arial"/>
          <w:sz w:val="24"/>
          <w:szCs w:val="24"/>
        </w:rPr>
      </w:pPr>
    </w:p>
    <w:p w:rsidR="00927157" w:rsidRPr="008A35FD" w:rsidRDefault="00927157" w:rsidP="00A35AB6">
      <w:pPr>
        <w:spacing w:after="0"/>
        <w:rPr>
          <w:rFonts w:ascii="Arial" w:hAnsi="Arial" w:cs="Arial"/>
          <w:sz w:val="24"/>
          <w:szCs w:val="24"/>
        </w:rPr>
      </w:pPr>
    </w:p>
    <w:p w:rsidR="00927157" w:rsidRPr="008A35FD" w:rsidRDefault="00927157" w:rsidP="00A35AB6">
      <w:pPr>
        <w:spacing w:after="0"/>
        <w:rPr>
          <w:rFonts w:ascii="Arial" w:hAnsi="Arial" w:cs="Arial"/>
          <w:sz w:val="24"/>
          <w:szCs w:val="24"/>
        </w:rPr>
      </w:pPr>
    </w:p>
    <w:p w:rsidR="00927157" w:rsidRPr="008A35FD" w:rsidRDefault="00927157" w:rsidP="00A35AB6">
      <w:pPr>
        <w:spacing w:after="0"/>
        <w:rPr>
          <w:rFonts w:ascii="Arial" w:hAnsi="Arial" w:cs="Arial"/>
          <w:sz w:val="24"/>
          <w:szCs w:val="24"/>
        </w:rPr>
      </w:pPr>
    </w:p>
    <w:p w:rsidR="00754857" w:rsidRDefault="00754857" w:rsidP="00754857"/>
    <w:p w:rsidR="00927157" w:rsidRPr="008A35FD" w:rsidRDefault="00927157" w:rsidP="008A35FD">
      <w:pPr>
        <w:pStyle w:val="Heading1"/>
        <w:rPr>
          <w:rFonts w:ascii="Arial" w:hAnsi="Arial" w:cs="Arial"/>
          <w:color w:val="auto"/>
          <w:sz w:val="24"/>
          <w:szCs w:val="24"/>
        </w:rPr>
      </w:pPr>
      <w:bookmarkStart w:id="14" w:name="_Toc482918913"/>
      <w:r w:rsidRPr="008A35FD">
        <w:rPr>
          <w:rFonts w:ascii="Arial" w:hAnsi="Arial" w:cs="Arial"/>
          <w:color w:val="auto"/>
          <w:sz w:val="24"/>
          <w:szCs w:val="24"/>
        </w:rPr>
        <w:t>4. BOLJŠE ŽIVLJENJE, VIŠJI STANDARD</w:t>
      </w:r>
      <w:bookmarkEnd w:id="14"/>
    </w:p>
    <w:p w:rsidR="00927157" w:rsidRPr="008A35FD" w:rsidRDefault="00927157" w:rsidP="00A35AB6">
      <w:pPr>
        <w:spacing w:after="0"/>
        <w:rPr>
          <w:rFonts w:ascii="Arial" w:hAnsi="Arial" w:cs="Arial"/>
          <w:sz w:val="24"/>
          <w:szCs w:val="24"/>
        </w:rPr>
      </w:pPr>
      <w:r w:rsidRPr="008A35FD">
        <w:rPr>
          <w:rFonts w:ascii="Arial" w:hAnsi="Arial" w:cs="Arial"/>
          <w:sz w:val="24"/>
          <w:szCs w:val="24"/>
        </w:rPr>
        <w:t>Prvi in očiten razlog za migracije ljudi iz kriznih območij je varnejše in boljše življenje ter možnost zaposlitve, ki jim izboljša življenjski standard. Višanje življenjskega standarda je cilj tudi vseh ostalih migrantov, ki niso begunci. V domačih državah imajo vzpostavljeno mrežo informacij o tem, v katerih državah Evrope lažje pridejo do zaposlitve zaradi statusa begunca. Delovanje teh neformalnih mrež omogoča sodobna tehnologija in socialna omrežja.</w:t>
      </w:r>
    </w:p>
    <w:p w:rsidR="00927157" w:rsidRPr="008A35FD" w:rsidRDefault="00927157" w:rsidP="00A35AB6">
      <w:pPr>
        <w:spacing w:after="0"/>
        <w:rPr>
          <w:rFonts w:ascii="Arial" w:hAnsi="Arial" w:cs="Arial"/>
          <w:sz w:val="24"/>
          <w:szCs w:val="24"/>
        </w:rPr>
      </w:pPr>
    </w:p>
    <w:p w:rsidR="00927157" w:rsidRPr="008A35FD" w:rsidRDefault="00927157" w:rsidP="00A35AB6">
      <w:pPr>
        <w:keepNext/>
        <w:spacing w:after="0"/>
        <w:rPr>
          <w:rFonts w:ascii="Arial" w:hAnsi="Arial" w:cs="Arial"/>
          <w:sz w:val="24"/>
          <w:szCs w:val="24"/>
        </w:rPr>
      </w:pPr>
      <w:r w:rsidRPr="008A35FD">
        <w:rPr>
          <w:rFonts w:ascii="Arial" w:hAnsi="Arial" w:cs="Arial"/>
          <w:noProof/>
          <w:sz w:val="24"/>
          <w:szCs w:val="24"/>
          <w:lang w:eastAsia="sl-SI"/>
        </w:rPr>
        <w:drawing>
          <wp:inline distT="0" distB="0" distL="0" distR="0">
            <wp:extent cx="2349796" cy="1661196"/>
            <wp:effectExtent l="0" t="0" r="0" b="0"/>
            <wp:docPr id="7" name="Picture 7" descr="C:\Users\KOMAN\AppData\Local\Microsoft\Windows\INetCache\Content.Word\refugees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MAN\AppData\Local\Microsoft\Windows\INetCache\Content.Word\refugeesphon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385" cy="1671510"/>
                    </a:xfrm>
                    <a:prstGeom prst="rect">
                      <a:avLst/>
                    </a:prstGeom>
                    <a:noFill/>
                    <a:ln>
                      <a:noFill/>
                    </a:ln>
                  </pic:spPr>
                </pic:pic>
              </a:graphicData>
            </a:graphic>
          </wp:inline>
        </w:drawing>
      </w:r>
    </w:p>
    <w:p w:rsidR="00927157" w:rsidRPr="008A35FD" w:rsidRDefault="00927157" w:rsidP="00A35AB6">
      <w:pPr>
        <w:pStyle w:val="Caption"/>
        <w:spacing w:after="0"/>
        <w:rPr>
          <w:rFonts w:ascii="Arial" w:hAnsi="Arial" w:cs="Arial"/>
          <w:color w:val="808080" w:themeColor="background1" w:themeShade="80"/>
          <w:sz w:val="24"/>
          <w:szCs w:val="24"/>
        </w:rPr>
      </w:pPr>
      <w:bookmarkStart w:id="15" w:name="_Toc482905747"/>
      <w:bookmarkStart w:id="16" w:name="_Toc482905815"/>
      <w:bookmarkStart w:id="17" w:name="_Toc482917680"/>
      <w:r w:rsidRPr="00754857">
        <w:rPr>
          <w:rFonts w:ascii="Arial" w:hAnsi="Arial" w:cs="Arial"/>
          <w:color w:val="808080" w:themeColor="background1" w:themeShade="80"/>
          <w:sz w:val="22"/>
          <w:szCs w:val="24"/>
        </w:rPr>
        <w:t xml:space="preserve">Slika </w:t>
      </w:r>
      <w:r w:rsidRPr="00754857">
        <w:rPr>
          <w:rFonts w:ascii="Arial" w:hAnsi="Arial" w:cs="Arial"/>
          <w:color w:val="808080" w:themeColor="background1" w:themeShade="80"/>
          <w:sz w:val="22"/>
          <w:szCs w:val="24"/>
        </w:rPr>
        <w:fldChar w:fldCharType="begin"/>
      </w:r>
      <w:r w:rsidRPr="00754857">
        <w:rPr>
          <w:rFonts w:ascii="Arial" w:hAnsi="Arial" w:cs="Arial"/>
          <w:color w:val="808080" w:themeColor="background1" w:themeShade="80"/>
          <w:sz w:val="22"/>
          <w:szCs w:val="24"/>
        </w:rPr>
        <w:instrText xml:space="preserve"> SEQ Slika \* ARABIC </w:instrText>
      </w:r>
      <w:r w:rsidRPr="00754857">
        <w:rPr>
          <w:rFonts w:ascii="Arial" w:hAnsi="Arial" w:cs="Arial"/>
          <w:color w:val="808080" w:themeColor="background1" w:themeShade="80"/>
          <w:sz w:val="22"/>
          <w:szCs w:val="24"/>
        </w:rPr>
        <w:fldChar w:fldCharType="separate"/>
      </w:r>
      <w:r w:rsidR="00EE5BEC">
        <w:rPr>
          <w:rFonts w:ascii="Arial" w:hAnsi="Arial" w:cs="Arial"/>
          <w:noProof/>
          <w:color w:val="808080" w:themeColor="background1" w:themeShade="80"/>
          <w:sz w:val="22"/>
          <w:szCs w:val="24"/>
        </w:rPr>
        <w:t>4</w:t>
      </w:r>
      <w:r w:rsidRPr="00754857">
        <w:rPr>
          <w:rFonts w:ascii="Arial" w:hAnsi="Arial" w:cs="Arial"/>
          <w:color w:val="808080" w:themeColor="background1" w:themeShade="80"/>
          <w:sz w:val="22"/>
          <w:szCs w:val="24"/>
        </w:rPr>
        <w:fldChar w:fldCharType="end"/>
      </w:r>
      <w:r w:rsidRPr="00754857">
        <w:rPr>
          <w:rFonts w:ascii="Arial" w:hAnsi="Arial" w:cs="Arial"/>
          <w:color w:val="808080" w:themeColor="background1" w:themeShade="80"/>
          <w:sz w:val="22"/>
          <w:szCs w:val="24"/>
        </w:rPr>
        <w:t>: sirska begunca z dostopom do najnovejše tehnologije.</w:t>
      </w:r>
      <w:bookmarkEnd w:id="15"/>
      <w:bookmarkEnd w:id="16"/>
      <w:bookmarkEnd w:id="17"/>
    </w:p>
    <w:p w:rsidR="00A35AB6" w:rsidRPr="008A35FD" w:rsidRDefault="00A35AB6" w:rsidP="00A35AB6">
      <w:pPr>
        <w:rPr>
          <w:rFonts w:ascii="Arial" w:hAnsi="Arial" w:cs="Arial"/>
          <w:sz w:val="24"/>
          <w:szCs w:val="24"/>
        </w:rPr>
      </w:pPr>
    </w:p>
    <w:p w:rsidR="00A35AB6" w:rsidRPr="008A35FD" w:rsidRDefault="004614B7" w:rsidP="00A35AB6">
      <w:pPr>
        <w:spacing w:after="0"/>
        <w:rPr>
          <w:rStyle w:val="apple-converted-space"/>
          <w:rFonts w:ascii="Arial" w:hAnsi="Arial" w:cs="Arial"/>
          <w:sz w:val="24"/>
          <w:szCs w:val="24"/>
        </w:rPr>
      </w:pPr>
      <w:r w:rsidRPr="008A35FD">
        <w:rPr>
          <w:rFonts w:ascii="Arial" w:hAnsi="Arial" w:cs="Arial"/>
          <w:sz w:val="24"/>
          <w:szCs w:val="24"/>
        </w:rPr>
        <w:t>Priložnost za zaslužek in višji standard ne najdejo le begunci in ekonomski migranti. Mafija in tihotapci s pridom izkoriščajo trpljenje ljudi. Ob makedonski in srbski meji so skupine tihotapcev in mafija, ugrabljali begunce in zahtevali plačilo odkupnine od družin doma. Ko je Nemčija odprla meje beguncem, so tihotapci ostali brez dela, saj je prehod meja postal neomejen. Obenem je policija začela migrante varovati pred napadi mafije in tihotapcev. Celo na Madžarskem je policija spremljala begunce do vstopa v drugo državo. Vstop v zahodno in severno Evropo je postal relativno varen in lahek.</w:t>
      </w:r>
      <w:r w:rsidR="00A35AB6" w:rsidRPr="008A35FD">
        <w:rPr>
          <w:rStyle w:val="apple-converted-space"/>
          <w:rFonts w:ascii="Arial" w:hAnsi="Arial" w:cs="Arial"/>
          <w:sz w:val="24"/>
          <w:szCs w:val="24"/>
        </w:rPr>
        <w:t xml:space="preserve"> </w:t>
      </w:r>
    </w:p>
    <w:p w:rsidR="00A35AB6" w:rsidRPr="008A35FD" w:rsidRDefault="00A35AB6" w:rsidP="00A35AB6">
      <w:pPr>
        <w:spacing w:after="0"/>
        <w:rPr>
          <w:rStyle w:val="apple-converted-space"/>
          <w:rFonts w:ascii="Arial" w:hAnsi="Arial" w:cs="Arial"/>
          <w:sz w:val="24"/>
          <w:szCs w:val="24"/>
        </w:rPr>
      </w:pPr>
    </w:p>
    <w:p w:rsidR="00927157" w:rsidRPr="008A35FD" w:rsidRDefault="00927157" w:rsidP="00A35AB6">
      <w:pPr>
        <w:spacing w:after="0"/>
        <w:rPr>
          <w:rFonts w:ascii="Arial" w:hAnsi="Arial" w:cs="Arial"/>
          <w:sz w:val="24"/>
          <w:szCs w:val="24"/>
        </w:rPr>
      </w:pPr>
    </w:p>
    <w:p w:rsidR="00927157" w:rsidRPr="008A35FD" w:rsidRDefault="00927157" w:rsidP="00A35AB6">
      <w:pPr>
        <w:spacing w:after="0"/>
        <w:rPr>
          <w:rFonts w:ascii="Arial" w:hAnsi="Arial" w:cs="Arial"/>
          <w:sz w:val="24"/>
          <w:szCs w:val="24"/>
        </w:rPr>
      </w:pPr>
    </w:p>
    <w:p w:rsidR="00927157" w:rsidRPr="008A35FD" w:rsidRDefault="00927157" w:rsidP="00A35AB6">
      <w:pPr>
        <w:pStyle w:val="Caption"/>
        <w:spacing w:after="0"/>
        <w:rPr>
          <w:rFonts w:ascii="Arial" w:hAnsi="Arial" w:cs="Arial"/>
          <w:i w:val="0"/>
          <w:noProof/>
          <w:color w:val="auto"/>
          <w:sz w:val="24"/>
          <w:szCs w:val="24"/>
          <w:lang w:eastAsia="sl-SI"/>
        </w:rPr>
      </w:pPr>
    </w:p>
    <w:p w:rsidR="00927157" w:rsidRPr="00754857" w:rsidRDefault="00927157" w:rsidP="00754857">
      <w:pPr>
        <w:pStyle w:val="Heading1"/>
        <w:rPr>
          <w:rFonts w:ascii="Arial" w:hAnsi="Arial" w:cs="Arial"/>
        </w:rPr>
      </w:pPr>
      <w:r w:rsidRPr="008A35FD">
        <w:br w:type="page"/>
      </w:r>
      <w:bookmarkStart w:id="18" w:name="_Toc482918914"/>
      <w:r w:rsidR="00A35AB6" w:rsidRPr="00754857">
        <w:rPr>
          <w:rFonts w:ascii="Arial" w:hAnsi="Arial" w:cs="Arial"/>
          <w:color w:val="auto"/>
          <w:sz w:val="24"/>
        </w:rPr>
        <w:t>5. POZITIVNE IN NEGATIVNE POSLEDICE BEGUNSKE KRIZE V EVROPI</w:t>
      </w:r>
      <w:bookmarkEnd w:id="18"/>
    </w:p>
    <w:p w:rsidR="00A35AB6" w:rsidRPr="008A35FD" w:rsidRDefault="00A35AB6" w:rsidP="00A35AB6">
      <w:pPr>
        <w:spacing w:after="0" w:line="276" w:lineRule="auto"/>
        <w:rPr>
          <w:rFonts w:ascii="Arial" w:hAnsi="Arial" w:cs="Arial"/>
          <w:sz w:val="24"/>
          <w:szCs w:val="24"/>
        </w:rPr>
      </w:pPr>
    </w:p>
    <w:p w:rsidR="00A35AB6" w:rsidRPr="008A35FD" w:rsidRDefault="00A35AB6" w:rsidP="008A35FD">
      <w:pPr>
        <w:pStyle w:val="Heading2"/>
        <w:rPr>
          <w:rFonts w:ascii="Arial" w:hAnsi="Arial" w:cs="Arial"/>
          <w:color w:val="auto"/>
          <w:sz w:val="24"/>
          <w:szCs w:val="24"/>
        </w:rPr>
      </w:pPr>
      <w:bookmarkStart w:id="19" w:name="_Toc482918915"/>
      <w:r w:rsidRPr="008A35FD">
        <w:rPr>
          <w:rFonts w:ascii="Arial" w:hAnsi="Arial" w:cs="Arial"/>
          <w:color w:val="auto"/>
          <w:sz w:val="24"/>
          <w:szCs w:val="24"/>
        </w:rPr>
        <w:t>5.1. POZITIVNE POSLEDICE</w:t>
      </w:r>
      <w:bookmarkEnd w:id="19"/>
    </w:p>
    <w:p w:rsidR="00FF0B45" w:rsidRPr="008A35FD" w:rsidRDefault="00A35AB6" w:rsidP="00A35AB6">
      <w:pPr>
        <w:spacing w:after="0" w:line="276" w:lineRule="auto"/>
        <w:rPr>
          <w:rStyle w:val="apple-converted-space"/>
          <w:rFonts w:ascii="Arial" w:hAnsi="Arial" w:cs="Arial"/>
          <w:sz w:val="24"/>
          <w:szCs w:val="24"/>
        </w:rPr>
      </w:pPr>
      <w:r w:rsidRPr="008A35FD">
        <w:rPr>
          <w:rFonts w:ascii="Arial" w:hAnsi="Arial" w:cs="Arial"/>
          <w:sz w:val="24"/>
          <w:szCs w:val="24"/>
        </w:rPr>
        <w:t>Kljub negativnim posledicam, ki jih prinaša begunska kriza, lahko najdemo tudi pozitivne. Ena izmed takih je porast prostovoljstva in dobrodelnosti. Z begunsko krizo se je drastično povečalo število ljudi, ki so želeli pomagati beguncem. Njihovi motivi so različni, vendar to po</w:t>
      </w:r>
      <w:r w:rsidR="00246ED4" w:rsidRPr="008A35FD">
        <w:rPr>
          <w:rFonts w:ascii="Arial" w:hAnsi="Arial" w:cs="Arial"/>
          <w:sz w:val="24"/>
          <w:szCs w:val="24"/>
        </w:rPr>
        <w:t>zitivno vpliva na družbo</w:t>
      </w:r>
      <w:r w:rsidRPr="008A35FD">
        <w:rPr>
          <w:rFonts w:ascii="Arial" w:hAnsi="Arial" w:cs="Arial"/>
          <w:sz w:val="24"/>
          <w:szCs w:val="24"/>
        </w:rPr>
        <w:t>. Prostovoljcev je toliko, da morajo nekateri čakati, da jih pokličejo na delo, saj zanje preprosto ni prostora.</w:t>
      </w:r>
      <w:r w:rsidRPr="008A35FD">
        <w:rPr>
          <w:rStyle w:val="apple-converted-space"/>
          <w:rFonts w:ascii="Arial" w:hAnsi="Arial" w:cs="Arial"/>
          <w:sz w:val="24"/>
          <w:szCs w:val="24"/>
        </w:rPr>
        <w:t> </w:t>
      </w:r>
    </w:p>
    <w:p w:rsidR="00FF0B45" w:rsidRPr="008A35FD" w:rsidRDefault="00FF0B45" w:rsidP="00A35AB6">
      <w:pPr>
        <w:spacing w:after="0" w:line="276" w:lineRule="auto"/>
        <w:rPr>
          <w:rStyle w:val="apple-converted-space"/>
          <w:rFonts w:ascii="Arial" w:hAnsi="Arial" w:cs="Arial"/>
          <w:sz w:val="24"/>
          <w:szCs w:val="24"/>
        </w:rPr>
      </w:pPr>
    </w:p>
    <w:p w:rsidR="00927157" w:rsidRPr="008A35FD" w:rsidRDefault="00A35AB6" w:rsidP="00FF0B45">
      <w:pPr>
        <w:spacing w:after="0" w:line="276" w:lineRule="auto"/>
        <w:rPr>
          <w:rFonts w:ascii="Arial" w:hAnsi="Arial" w:cs="Arial"/>
          <w:sz w:val="24"/>
          <w:szCs w:val="24"/>
        </w:rPr>
      </w:pPr>
      <w:r w:rsidRPr="008A35FD">
        <w:rPr>
          <w:rFonts w:ascii="Arial" w:hAnsi="Arial" w:cs="Arial"/>
          <w:sz w:val="24"/>
          <w:szCs w:val="24"/>
        </w:rPr>
        <w:t>Begunci hkrati pomenijo novo delovno silo, ki jo nekatere evropske države potrebujejo. Begunci naj bi bili predvsem mladi, kar pomeni, da so delovno sposobni. Na dolgi rok naj bi to na države imelo pozitiven vpliv, saj bo iskalcev zaposlitve dovolj. Hkrati lahko rečemo tudi, da se je z pojavom migrantske krize povečalo število delovnih mest, saj so mnoga podjetja začela graditi begunske centre in drugo infrastrukturo, namenjeno beguncem.</w:t>
      </w:r>
    </w:p>
    <w:p w:rsidR="00FF0B45" w:rsidRPr="008A35FD" w:rsidRDefault="00FF0B45" w:rsidP="008A35FD">
      <w:pPr>
        <w:pStyle w:val="Heading2"/>
        <w:rPr>
          <w:rFonts w:ascii="Arial" w:hAnsi="Arial" w:cs="Arial"/>
          <w:color w:val="auto"/>
          <w:sz w:val="24"/>
          <w:szCs w:val="24"/>
        </w:rPr>
      </w:pPr>
    </w:p>
    <w:p w:rsidR="00FF0B45" w:rsidRPr="008A35FD" w:rsidRDefault="00FF0B45" w:rsidP="008A35FD">
      <w:pPr>
        <w:pStyle w:val="Heading2"/>
        <w:rPr>
          <w:rFonts w:ascii="Arial" w:hAnsi="Arial" w:cs="Arial"/>
          <w:color w:val="auto"/>
          <w:sz w:val="24"/>
          <w:szCs w:val="24"/>
        </w:rPr>
      </w:pPr>
      <w:bookmarkStart w:id="20" w:name="_Toc482918916"/>
      <w:r w:rsidRPr="008A35FD">
        <w:rPr>
          <w:rFonts w:ascii="Arial" w:hAnsi="Arial" w:cs="Arial"/>
          <w:color w:val="auto"/>
          <w:sz w:val="24"/>
          <w:szCs w:val="24"/>
        </w:rPr>
        <w:t>5.2. NEGATIVNE POSLEDICE</w:t>
      </w:r>
      <w:bookmarkEnd w:id="20"/>
    </w:p>
    <w:p w:rsidR="00FF0B45" w:rsidRPr="008A35FD" w:rsidRDefault="00FF0B45" w:rsidP="00FF0B45">
      <w:pPr>
        <w:spacing w:after="0" w:line="276" w:lineRule="auto"/>
        <w:rPr>
          <w:rFonts w:ascii="Arial" w:hAnsi="Arial" w:cs="Arial"/>
          <w:sz w:val="24"/>
          <w:szCs w:val="24"/>
        </w:rPr>
      </w:pPr>
      <w:r w:rsidRPr="008A35FD">
        <w:rPr>
          <w:rFonts w:ascii="Arial" w:hAnsi="Arial" w:cs="Arial"/>
          <w:sz w:val="24"/>
          <w:szCs w:val="24"/>
        </w:rPr>
        <w:t>Evropska begunska kriza se je začela leta 2015 in traja še danes. Temu pojavu je svojo težo dodala tudi nemška kanclerka Angela Merkel, ki je lani konec avgusta dala zeleno luč beguncem, da pridejo v Evropo.</w:t>
      </w:r>
    </w:p>
    <w:p w:rsidR="00FF0B45" w:rsidRPr="008A35FD" w:rsidRDefault="00FF0B45" w:rsidP="00FF0B45">
      <w:pPr>
        <w:spacing w:after="0" w:line="276" w:lineRule="auto"/>
        <w:rPr>
          <w:rFonts w:ascii="Arial" w:hAnsi="Arial" w:cs="Arial"/>
          <w:sz w:val="24"/>
          <w:szCs w:val="24"/>
        </w:rPr>
      </w:pPr>
    </w:p>
    <w:p w:rsidR="00FF0B45" w:rsidRPr="008A35FD" w:rsidRDefault="00FF0B45" w:rsidP="00FF0B45">
      <w:pPr>
        <w:spacing w:after="0" w:line="276" w:lineRule="auto"/>
        <w:rPr>
          <w:rStyle w:val="apple-converted-space"/>
          <w:rFonts w:ascii="Arial" w:hAnsi="Arial" w:cs="Arial"/>
          <w:sz w:val="24"/>
          <w:szCs w:val="24"/>
        </w:rPr>
      </w:pPr>
      <w:r w:rsidRPr="008A35FD">
        <w:rPr>
          <w:rFonts w:ascii="Arial" w:hAnsi="Arial" w:cs="Arial"/>
          <w:sz w:val="24"/>
          <w:szCs w:val="24"/>
        </w:rPr>
        <w:t>Ena najnevarnejših posledic, ki jih prinaša današnja begunska kriza je porast nasilja ter kriminala. Odkar se je začel begunski val, se je v Evropi dvignilo ogromno prahu. Velikokrat smo bili že priča nasilju, ki se je dogajalo po mnogih evropskih državah. Vrstili so se tako spolni kot tudi fizični napadi, ki so Evropejce prestrašili. Vzroki za te so različni. Begunce namestijo v tako imenovane begunske centre, kjer nimajo ustreznih pogojev za življenje. Sami pridejo v upanju na boljše življenje in si želijo čim prej iti naprej v Nemčijo in ostale severne države, vendar jih večina obstane pred mejo ali v teh centrih. Tako se pojavlja nezadovoljstvo in negodovanje migrantov, ki postajajo čedalje bolj nestrpni, vse to pa vodi v nasilje.</w:t>
      </w:r>
      <w:r w:rsidRPr="008A35FD">
        <w:rPr>
          <w:rStyle w:val="apple-converted-space"/>
          <w:rFonts w:ascii="Arial" w:hAnsi="Arial" w:cs="Arial"/>
          <w:sz w:val="24"/>
          <w:szCs w:val="24"/>
        </w:rPr>
        <w:t> </w:t>
      </w:r>
    </w:p>
    <w:p w:rsidR="00FF0B45" w:rsidRPr="008A35FD" w:rsidRDefault="00FF0B45" w:rsidP="00FF0B45">
      <w:pPr>
        <w:spacing w:after="0" w:line="276" w:lineRule="auto"/>
        <w:rPr>
          <w:rStyle w:val="apple-converted-space"/>
          <w:rFonts w:ascii="Arial" w:hAnsi="Arial" w:cs="Arial"/>
          <w:sz w:val="24"/>
          <w:szCs w:val="24"/>
        </w:rPr>
      </w:pPr>
    </w:p>
    <w:p w:rsidR="00FF0B45" w:rsidRDefault="00FF0B45" w:rsidP="00FF0B45">
      <w:pPr>
        <w:spacing w:after="0" w:line="276" w:lineRule="auto"/>
        <w:rPr>
          <w:rFonts w:ascii="Arial" w:hAnsi="Arial" w:cs="Arial"/>
          <w:sz w:val="24"/>
          <w:szCs w:val="24"/>
        </w:rPr>
      </w:pPr>
      <w:r w:rsidRPr="008A35FD">
        <w:rPr>
          <w:rFonts w:ascii="Arial" w:hAnsi="Arial" w:cs="Arial"/>
          <w:sz w:val="24"/>
          <w:szCs w:val="24"/>
        </w:rPr>
        <w:t>Kot drugo največjo posledico, ki se je bojimo vsi, lahko uvrstimo terorizem, ki naj bi ga prinašali begunci. Tu seveda niso mišljeni begunci na splošno, pač pa le posamezniki, ki se skupaj z begunci odpravijo v Evropo. Gre za pr</w:t>
      </w:r>
      <w:r w:rsidR="00246ED4" w:rsidRPr="008A35FD">
        <w:rPr>
          <w:rFonts w:ascii="Arial" w:hAnsi="Arial" w:cs="Arial"/>
          <w:sz w:val="24"/>
          <w:szCs w:val="24"/>
        </w:rPr>
        <w:t>ipadnike ISIS-a</w:t>
      </w:r>
      <w:r w:rsidRPr="008A35FD">
        <w:rPr>
          <w:rFonts w:ascii="Arial" w:hAnsi="Arial" w:cs="Arial"/>
          <w:sz w:val="24"/>
          <w:szCs w:val="24"/>
        </w:rPr>
        <w:t>, ki sejejo strah povsod naokoli. ISIS je tako imenovana samooklicana Islamska država, ki želi prevladati nad muslimanskim svet</w:t>
      </w:r>
      <w:r w:rsidR="00246ED4" w:rsidRPr="008A35FD">
        <w:rPr>
          <w:rFonts w:ascii="Arial" w:hAnsi="Arial" w:cs="Arial"/>
          <w:sz w:val="24"/>
          <w:szCs w:val="24"/>
        </w:rPr>
        <w:t xml:space="preserve">om. Ljudem želijo vsiliti svojo </w:t>
      </w:r>
      <w:r w:rsidRPr="008A35FD">
        <w:rPr>
          <w:rFonts w:ascii="Arial" w:hAnsi="Arial" w:cs="Arial"/>
          <w:sz w:val="24"/>
          <w:szCs w:val="24"/>
        </w:rPr>
        <w:t>verzijo islama. Člani so džihadisti, ki so poznani po neusmiljenosti in nasilju. Zagovarjajo versko nasilje in poskušajo razširiti svojo vero in svojo državo tudi drugam. Vsak, ki se jim upre, zanje postane verski odpadnik. Po svetu se širijo videi, kako džihadisti ugrabljajo ljudi in jih nato tudi usmrtijo.</w:t>
      </w:r>
    </w:p>
    <w:p w:rsidR="00754857" w:rsidRPr="008A35FD" w:rsidRDefault="00754857" w:rsidP="00FF0B45">
      <w:pPr>
        <w:spacing w:after="0" w:line="276" w:lineRule="auto"/>
        <w:rPr>
          <w:rFonts w:ascii="Arial" w:hAnsi="Arial" w:cs="Arial"/>
          <w:sz w:val="24"/>
          <w:szCs w:val="24"/>
        </w:rPr>
      </w:pPr>
    </w:p>
    <w:p w:rsidR="00FF0B45" w:rsidRPr="008A35FD" w:rsidRDefault="00FF0B45" w:rsidP="008A35FD">
      <w:pPr>
        <w:pStyle w:val="Heading1"/>
        <w:rPr>
          <w:rFonts w:ascii="Arial" w:hAnsi="Arial" w:cs="Arial"/>
          <w:color w:val="auto"/>
          <w:sz w:val="24"/>
          <w:szCs w:val="24"/>
        </w:rPr>
      </w:pPr>
      <w:bookmarkStart w:id="21" w:name="_Toc482918917"/>
      <w:r w:rsidRPr="008A35FD">
        <w:rPr>
          <w:rFonts w:ascii="Arial" w:hAnsi="Arial" w:cs="Arial"/>
          <w:color w:val="auto"/>
          <w:sz w:val="24"/>
          <w:szCs w:val="24"/>
        </w:rPr>
        <w:t>6. PREDLOGI ZA REŠEVANJE BEGUNSKE PROBLEMATIKE</w:t>
      </w:r>
      <w:bookmarkEnd w:id="21"/>
    </w:p>
    <w:p w:rsidR="00246ED4" w:rsidRPr="008A35FD" w:rsidRDefault="001A7545" w:rsidP="001A7545">
      <w:pPr>
        <w:spacing w:after="0" w:line="276" w:lineRule="auto"/>
        <w:rPr>
          <w:rFonts w:ascii="Arial" w:hAnsi="Arial" w:cs="Arial"/>
          <w:sz w:val="24"/>
          <w:szCs w:val="24"/>
        </w:rPr>
      </w:pPr>
      <w:r w:rsidRPr="008A35FD">
        <w:rPr>
          <w:rFonts w:ascii="Arial" w:hAnsi="Arial" w:cs="Arial"/>
          <w:sz w:val="24"/>
          <w:szCs w:val="24"/>
        </w:rPr>
        <w:t>Vprašanje</w:t>
      </w:r>
      <w:r w:rsidR="00246ED4" w:rsidRPr="008A35FD">
        <w:rPr>
          <w:rFonts w:ascii="Arial" w:hAnsi="Arial" w:cs="Arial"/>
          <w:sz w:val="24"/>
          <w:szCs w:val="24"/>
        </w:rPr>
        <w:t xml:space="preserve">, kako rešiti evropsko begunsko krizo, je vprašanje s katerim se Evropa srečuje v vsakdanu današnjega časa. V Evropsko unijo je v samo lanskem letu prispelo več kot milijon migrantov, dan za dnem pa jih prihaja še na tisoče. Vsaka nacionalna država poskuša samostojno ukrepati ter poiskati kar najboljše predloge za rešitev begunske krize, saj Bruslju še ni uspelo oblikovati enotne reakcije na ravni Evropske unije, schengenski prostor pa se vsak dan bolj približuje propadu. </w:t>
      </w:r>
    </w:p>
    <w:p w:rsidR="001A7545" w:rsidRPr="008A35FD" w:rsidRDefault="001A7545" w:rsidP="00246ED4">
      <w:pPr>
        <w:spacing w:after="0" w:line="276" w:lineRule="auto"/>
        <w:rPr>
          <w:rFonts w:ascii="Arial" w:hAnsi="Arial" w:cs="Arial"/>
          <w:sz w:val="24"/>
          <w:szCs w:val="24"/>
        </w:rPr>
      </w:pPr>
    </w:p>
    <w:p w:rsidR="001A7545" w:rsidRPr="008A35FD" w:rsidRDefault="001A7545" w:rsidP="00246ED4">
      <w:pPr>
        <w:spacing w:after="0" w:line="276" w:lineRule="auto"/>
        <w:rPr>
          <w:rFonts w:ascii="Arial" w:hAnsi="Arial" w:cs="Arial"/>
          <w:sz w:val="24"/>
          <w:szCs w:val="24"/>
        </w:rPr>
      </w:pPr>
      <w:r w:rsidRPr="008A35FD">
        <w:rPr>
          <w:rFonts w:ascii="Arial" w:hAnsi="Arial" w:cs="Arial"/>
          <w:noProof/>
          <w:sz w:val="24"/>
          <w:szCs w:val="24"/>
          <w:lang w:eastAsia="sl-SI"/>
        </w:rPr>
        <w:drawing>
          <wp:inline distT="0" distB="0" distL="0" distR="0">
            <wp:extent cx="2987749" cy="1990187"/>
            <wp:effectExtent l="0" t="0" r="3175" b="0"/>
            <wp:docPr id="8" name="Picture 8" descr="C:\Users\KOMAN\AppData\Local\Microsoft\Windows\INetCache\Content.Word\la-fg-europe-refugees-security-2015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MAN\AppData\Local\Microsoft\Windows\INetCache\Content.Word\la-fg-europe-refugees-security-201509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002" cy="1991688"/>
                    </a:xfrm>
                    <a:prstGeom prst="rect">
                      <a:avLst/>
                    </a:prstGeom>
                    <a:noFill/>
                    <a:ln>
                      <a:noFill/>
                    </a:ln>
                  </pic:spPr>
                </pic:pic>
              </a:graphicData>
            </a:graphic>
          </wp:inline>
        </w:drawing>
      </w:r>
    </w:p>
    <w:p w:rsidR="001A7545" w:rsidRPr="008A35FD" w:rsidRDefault="001A7545" w:rsidP="001A7545">
      <w:pPr>
        <w:pStyle w:val="Caption"/>
        <w:rPr>
          <w:rFonts w:ascii="Arial" w:hAnsi="Arial" w:cs="Arial"/>
          <w:color w:val="808080" w:themeColor="background1" w:themeShade="80"/>
          <w:sz w:val="24"/>
          <w:szCs w:val="24"/>
        </w:rPr>
      </w:pPr>
      <w:bookmarkStart w:id="22" w:name="_Toc482917681"/>
      <w:r w:rsidRPr="008A35FD">
        <w:rPr>
          <w:rFonts w:ascii="Arial" w:hAnsi="Arial" w:cs="Arial"/>
          <w:color w:val="808080" w:themeColor="background1" w:themeShade="80"/>
          <w:sz w:val="24"/>
          <w:szCs w:val="24"/>
        </w:rPr>
        <w:t xml:space="preserve">Slika </w:t>
      </w:r>
      <w:r w:rsidRPr="008A35FD">
        <w:rPr>
          <w:rFonts w:ascii="Arial" w:hAnsi="Arial" w:cs="Arial"/>
          <w:color w:val="808080" w:themeColor="background1" w:themeShade="80"/>
          <w:sz w:val="24"/>
          <w:szCs w:val="24"/>
        </w:rPr>
        <w:fldChar w:fldCharType="begin"/>
      </w:r>
      <w:r w:rsidRPr="008A35FD">
        <w:rPr>
          <w:rFonts w:ascii="Arial" w:hAnsi="Arial" w:cs="Arial"/>
          <w:color w:val="808080" w:themeColor="background1" w:themeShade="80"/>
          <w:sz w:val="24"/>
          <w:szCs w:val="24"/>
        </w:rPr>
        <w:instrText xml:space="preserve"> SEQ Slika \* ARABIC </w:instrText>
      </w:r>
      <w:r w:rsidRPr="008A35FD">
        <w:rPr>
          <w:rFonts w:ascii="Arial" w:hAnsi="Arial" w:cs="Arial"/>
          <w:color w:val="808080" w:themeColor="background1" w:themeShade="80"/>
          <w:sz w:val="24"/>
          <w:szCs w:val="24"/>
        </w:rPr>
        <w:fldChar w:fldCharType="separate"/>
      </w:r>
      <w:r w:rsidR="00EE5BEC">
        <w:rPr>
          <w:rFonts w:ascii="Arial" w:hAnsi="Arial" w:cs="Arial"/>
          <w:noProof/>
          <w:color w:val="808080" w:themeColor="background1" w:themeShade="80"/>
          <w:sz w:val="24"/>
          <w:szCs w:val="24"/>
        </w:rPr>
        <w:t>5</w:t>
      </w:r>
      <w:r w:rsidRPr="008A35FD">
        <w:rPr>
          <w:rFonts w:ascii="Arial" w:hAnsi="Arial" w:cs="Arial"/>
          <w:color w:val="808080" w:themeColor="background1" w:themeShade="80"/>
          <w:sz w:val="24"/>
          <w:szCs w:val="24"/>
        </w:rPr>
        <w:fldChar w:fldCharType="end"/>
      </w:r>
      <w:r w:rsidR="008A35FD" w:rsidRPr="008A35FD">
        <w:rPr>
          <w:rFonts w:ascii="Arial" w:hAnsi="Arial" w:cs="Arial"/>
          <w:color w:val="808080" w:themeColor="background1" w:themeShade="80"/>
          <w:sz w:val="24"/>
          <w:szCs w:val="24"/>
        </w:rPr>
        <w:t xml:space="preserve">: sirski deček </w:t>
      </w:r>
      <w:r w:rsidRPr="008A35FD">
        <w:rPr>
          <w:rFonts w:ascii="Arial" w:hAnsi="Arial" w:cs="Arial"/>
          <w:color w:val="808080" w:themeColor="background1" w:themeShade="80"/>
          <w:sz w:val="24"/>
          <w:szCs w:val="24"/>
        </w:rPr>
        <w:t>v taborišču za migrante.</w:t>
      </w:r>
      <w:bookmarkEnd w:id="22"/>
    </w:p>
    <w:p w:rsidR="001A7545" w:rsidRPr="008A35FD" w:rsidRDefault="001A7545" w:rsidP="001A7545">
      <w:pPr>
        <w:spacing w:after="0" w:line="276" w:lineRule="auto"/>
        <w:rPr>
          <w:rFonts w:ascii="Arial" w:hAnsi="Arial" w:cs="Arial"/>
          <w:sz w:val="24"/>
          <w:szCs w:val="24"/>
        </w:rPr>
      </w:pPr>
      <w:r w:rsidRPr="008A35FD">
        <w:rPr>
          <w:rFonts w:ascii="Arial" w:hAnsi="Arial" w:cs="Arial"/>
          <w:sz w:val="24"/>
          <w:szCs w:val="24"/>
        </w:rPr>
        <w:t>Evropska komisija je predlagala prvi sveženj predlogov, dva tedna po tem, ko je predstavila evropsko agendo o migracijah:</w:t>
      </w:r>
    </w:p>
    <w:p w:rsidR="001A7545" w:rsidRPr="008A35FD" w:rsidRDefault="001A7545" w:rsidP="001A7545">
      <w:pPr>
        <w:spacing w:after="0" w:line="276" w:lineRule="auto"/>
        <w:rPr>
          <w:rFonts w:ascii="Arial" w:hAnsi="Arial" w:cs="Arial"/>
          <w:sz w:val="24"/>
          <w:szCs w:val="24"/>
        </w:rPr>
      </w:pPr>
      <w:r w:rsidRPr="008A35FD">
        <w:rPr>
          <w:rFonts w:ascii="Arial" w:hAnsi="Arial" w:cs="Arial"/>
          <w:sz w:val="24"/>
          <w:szCs w:val="24"/>
        </w:rPr>
        <w:t>1. Predlog za nujno premestitev 40 000 ljudi iz Grčije ter Italije, ki potrebujejo mednarodno zaščito v druge države članice.</w:t>
      </w:r>
    </w:p>
    <w:p w:rsidR="001A7545" w:rsidRPr="008A35FD" w:rsidRDefault="001A7545" w:rsidP="001A7545">
      <w:pPr>
        <w:spacing w:after="0" w:line="276" w:lineRule="auto"/>
        <w:rPr>
          <w:rFonts w:ascii="Arial" w:hAnsi="Arial" w:cs="Arial"/>
          <w:sz w:val="24"/>
          <w:szCs w:val="24"/>
        </w:rPr>
      </w:pPr>
      <w:r w:rsidRPr="008A35FD">
        <w:rPr>
          <w:rFonts w:ascii="Arial" w:hAnsi="Arial" w:cs="Arial"/>
          <w:sz w:val="24"/>
          <w:szCs w:val="24"/>
        </w:rPr>
        <w:t>2. Priporočilo, s pomočjo katerega je pozvala države članice, da naj znova naselijo 20 000 ljudi, ki potrebujejo mednarodno zaščito ter prihajajo iz držav zunaj območja Evropske unije.</w:t>
      </w:r>
    </w:p>
    <w:p w:rsidR="001A7545" w:rsidRPr="008A35FD" w:rsidRDefault="001A7545" w:rsidP="001A7545">
      <w:pPr>
        <w:spacing w:after="0" w:line="276" w:lineRule="auto"/>
        <w:rPr>
          <w:rFonts w:ascii="Arial" w:hAnsi="Arial" w:cs="Arial"/>
          <w:sz w:val="24"/>
          <w:szCs w:val="24"/>
        </w:rPr>
      </w:pPr>
      <w:r w:rsidRPr="008A35FD">
        <w:rPr>
          <w:rFonts w:ascii="Arial" w:hAnsi="Arial" w:cs="Arial"/>
          <w:sz w:val="24"/>
          <w:szCs w:val="24"/>
        </w:rPr>
        <w:t>3. Akcijski načrt Evropske unije. Ta bo namenjen boju proti tihotapljenju migrantov.</w:t>
      </w:r>
    </w:p>
    <w:p w:rsidR="001A7545" w:rsidRPr="008A35FD" w:rsidRDefault="001A7545" w:rsidP="001A7545">
      <w:pPr>
        <w:spacing w:after="0" w:line="276" w:lineRule="auto"/>
        <w:rPr>
          <w:rFonts w:ascii="Arial" w:hAnsi="Arial" w:cs="Arial"/>
          <w:sz w:val="24"/>
          <w:szCs w:val="24"/>
        </w:rPr>
      </w:pPr>
      <w:r w:rsidRPr="008A35FD">
        <w:rPr>
          <w:rFonts w:ascii="Arial" w:hAnsi="Arial" w:cs="Arial"/>
          <w:sz w:val="24"/>
          <w:szCs w:val="24"/>
        </w:rPr>
        <w:t>4. Predlog o smernicah za odvzemanje prstnih odtisov.</w:t>
      </w:r>
    </w:p>
    <w:p w:rsidR="001A7545" w:rsidRPr="008A35FD" w:rsidRDefault="001A7545" w:rsidP="001A7545">
      <w:pPr>
        <w:spacing w:after="0" w:line="276" w:lineRule="auto"/>
        <w:rPr>
          <w:rFonts w:ascii="Arial" w:hAnsi="Arial" w:cs="Arial"/>
          <w:sz w:val="24"/>
          <w:szCs w:val="24"/>
        </w:rPr>
      </w:pPr>
      <w:r w:rsidRPr="008A35FD">
        <w:rPr>
          <w:rFonts w:ascii="Arial" w:hAnsi="Arial" w:cs="Arial"/>
          <w:sz w:val="24"/>
          <w:szCs w:val="24"/>
        </w:rPr>
        <w:t>5. Predlog o javnem posvetovanju na temo: Prihodnost direktive o modri karti.</w:t>
      </w:r>
    </w:p>
    <w:p w:rsidR="001A7545" w:rsidRPr="008A35FD" w:rsidRDefault="001A7545" w:rsidP="001A7545">
      <w:pPr>
        <w:rPr>
          <w:rFonts w:ascii="Arial" w:hAnsi="Arial" w:cs="Arial"/>
          <w:sz w:val="24"/>
          <w:szCs w:val="24"/>
        </w:rPr>
      </w:pPr>
    </w:p>
    <w:p w:rsidR="00FF0B45" w:rsidRPr="008A35FD" w:rsidRDefault="00FF0B45" w:rsidP="00FF0B45">
      <w:pPr>
        <w:spacing w:after="0" w:line="276" w:lineRule="auto"/>
        <w:rPr>
          <w:rFonts w:ascii="Arial" w:hAnsi="Arial" w:cs="Arial"/>
          <w:sz w:val="24"/>
          <w:szCs w:val="24"/>
        </w:rPr>
      </w:pPr>
    </w:p>
    <w:p w:rsidR="001A7545" w:rsidRPr="008A35FD" w:rsidRDefault="001A7545" w:rsidP="00A35AB6">
      <w:pPr>
        <w:spacing w:after="0" w:line="276" w:lineRule="auto"/>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1A7545" w:rsidRPr="00754857" w:rsidRDefault="001A7545" w:rsidP="00754857">
      <w:pPr>
        <w:pStyle w:val="Heading1"/>
        <w:rPr>
          <w:rFonts w:ascii="Arial" w:hAnsi="Arial" w:cs="Arial"/>
          <w:color w:val="auto"/>
          <w:sz w:val="24"/>
          <w:szCs w:val="24"/>
        </w:rPr>
      </w:pPr>
      <w:bookmarkStart w:id="23" w:name="_Toc482918918"/>
      <w:r w:rsidRPr="00754857">
        <w:rPr>
          <w:rFonts w:ascii="Arial" w:hAnsi="Arial" w:cs="Arial"/>
          <w:color w:val="auto"/>
          <w:sz w:val="24"/>
          <w:szCs w:val="24"/>
        </w:rPr>
        <w:t>ZAKLJUČEK</w:t>
      </w:r>
      <w:bookmarkEnd w:id="23"/>
    </w:p>
    <w:p w:rsidR="001A7545" w:rsidRPr="008A35FD" w:rsidRDefault="001A7545" w:rsidP="00A35AB6">
      <w:pPr>
        <w:spacing w:after="0" w:line="276" w:lineRule="auto"/>
        <w:rPr>
          <w:rFonts w:ascii="Arial" w:hAnsi="Arial" w:cs="Arial"/>
          <w:sz w:val="24"/>
          <w:szCs w:val="24"/>
        </w:rPr>
      </w:pPr>
      <w:r w:rsidRPr="008A35FD">
        <w:rPr>
          <w:rFonts w:ascii="Arial" w:hAnsi="Arial" w:cs="Arial"/>
          <w:sz w:val="24"/>
          <w:szCs w:val="24"/>
        </w:rPr>
        <w:t>V seminarski nalogi sem preučeval vzroke in posledice begunske/migrantske krize v Evropski uniji. Spoznal sem, da trenutni val migrantov sestavljajo ekonomski migranti in begunci iz Bližnjega vzhoda in Afrike, torej iz območij, ki so bile v preteklosti deležne vojaškega posre</w:t>
      </w:r>
      <w:r w:rsidR="008B0FAA" w:rsidRPr="008A35FD">
        <w:rPr>
          <w:rFonts w:ascii="Arial" w:hAnsi="Arial" w:cs="Arial"/>
          <w:sz w:val="24"/>
          <w:szCs w:val="24"/>
        </w:rPr>
        <w:t>dovanja ZDA in Zahodne Evrope. Begunci v</w:t>
      </w:r>
      <w:r w:rsidRPr="008A35FD">
        <w:rPr>
          <w:rFonts w:ascii="Arial" w:hAnsi="Arial" w:cs="Arial"/>
          <w:sz w:val="24"/>
          <w:szCs w:val="24"/>
        </w:rPr>
        <w:t xml:space="preserve"> Evropi vidijo možnost ustvarjanja boljšega življenja. Med najbolj pogostimi razlogi za emigriranje sta osebna in politična varnost. Iz intervjuja sem tudi </w:t>
      </w:r>
      <w:r w:rsidR="008B0FAA" w:rsidRPr="008A35FD">
        <w:rPr>
          <w:rFonts w:ascii="Arial" w:hAnsi="Arial" w:cs="Arial"/>
          <w:sz w:val="24"/>
          <w:szCs w:val="24"/>
        </w:rPr>
        <w:t>i</w:t>
      </w:r>
      <w:r w:rsidRPr="008A35FD">
        <w:rPr>
          <w:rFonts w:ascii="Arial" w:hAnsi="Arial" w:cs="Arial"/>
          <w:sz w:val="24"/>
          <w:szCs w:val="24"/>
        </w:rPr>
        <w:t>zvedel, da begunska kriza naj ne bi bila spontana, ampak načrtna, saj sta Evropa ter ZDA v državah od koder ljudje bežijo porušile stabilne režime pod imenom ''demokratizacije''.</w:t>
      </w: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754857" w:rsidRDefault="00754857" w:rsidP="00754857">
      <w:pPr>
        <w:rPr>
          <w:rFonts w:ascii="Arial" w:hAnsi="Arial" w:cs="Arial"/>
          <w:sz w:val="24"/>
          <w:szCs w:val="24"/>
        </w:rPr>
      </w:pPr>
    </w:p>
    <w:p w:rsidR="001A7545" w:rsidRPr="00754857" w:rsidRDefault="001A7545" w:rsidP="00754857">
      <w:pPr>
        <w:pStyle w:val="Heading1"/>
        <w:rPr>
          <w:rFonts w:ascii="Arial" w:hAnsi="Arial" w:cs="Arial"/>
          <w:color w:val="auto"/>
          <w:sz w:val="24"/>
          <w:szCs w:val="24"/>
        </w:rPr>
      </w:pPr>
      <w:bookmarkStart w:id="24" w:name="_Toc482918919"/>
      <w:r w:rsidRPr="00754857">
        <w:rPr>
          <w:rFonts w:ascii="Arial" w:hAnsi="Arial" w:cs="Arial"/>
          <w:color w:val="auto"/>
          <w:sz w:val="24"/>
          <w:szCs w:val="24"/>
        </w:rPr>
        <w:t>VIRI</w:t>
      </w:r>
      <w:bookmarkEnd w:id="24"/>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13" w:history="1">
        <w:r w:rsidR="001A7545" w:rsidRPr="008A35FD">
          <w:rPr>
            <w:rStyle w:val="Hyperlink"/>
            <w:rFonts w:ascii="Arial" w:hAnsi="Arial" w:cs="Arial"/>
            <w:color w:val="auto"/>
            <w:sz w:val="24"/>
            <w:szCs w:val="24"/>
          </w:rPr>
          <w:t>https://www.knjiznica-celje.si/raziskovalne/4201604069.pdf</w:t>
        </w:r>
      </w:hyperlink>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14" w:history="1">
        <w:r w:rsidR="001A7545" w:rsidRPr="008A35FD">
          <w:rPr>
            <w:rStyle w:val="Hyperlink"/>
            <w:rFonts w:ascii="Arial" w:hAnsi="Arial" w:cs="Arial"/>
            <w:color w:val="auto"/>
            <w:sz w:val="24"/>
            <w:szCs w:val="24"/>
          </w:rPr>
          <w:t>http://geopolitika.si/2015-09-14-begunci/</w:t>
        </w:r>
      </w:hyperlink>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15" w:history="1">
        <w:r w:rsidR="001A7545" w:rsidRPr="008A35FD">
          <w:rPr>
            <w:rStyle w:val="Hyperlink"/>
            <w:rFonts w:ascii="Arial" w:hAnsi="Arial" w:cs="Arial"/>
            <w:color w:val="auto"/>
            <w:sz w:val="24"/>
            <w:szCs w:val="24"/>
          </w:rPr>
          <w:t>http://www.dossierkorupcija.com/novice/?page_id=18193</w:t>
        </w:r>
      </w:hyperlink>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16" w:history="1">
        <w:r w:rsidR="001A7545" w:rsidRPr="008A35FD">
          <w:rPr>
            <w:rStyle w:val="Hyperlink"/>
            <w:rFonts w:ascii="Arial" w:hAnsi="Arial" w:cs="Arial"/>
            <w:color w:val="auto"/>
            <w:sz w:val="24"/>
            <w:szCs w:val="24"/>
          </w:rPr>
          <w:t>https://sl.wikipedia.org/wiki/Begunec</w:t>
        </w:r>
      </w:hyperlink>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17" w:history="1">
        <w:r w:rsidR="001A7545" w:rsidRPr="008A35FD">
          <w:rPr>
            <w:rStyle w:val="Hyperlink"/>
            <w:rFonts w:ascii="Arial" w:hAnsi="Arial" w:cs="Arial"/>
            <w:color w:val="auto"/>
            <w:sz w:val="24"/>
            <w:szCs w:val="24"/>
          </w:rPr>
          <w:t>http://www.delo.si/svet/evropa/najbolj-odmevni-napadi-v-evropi-v-zadnjih-letih.html</w:t>
        </w:r>
      </w:hyperlink>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18" w:history="1">
        <w:r w:rsidR="001A7545" w:rsidRPr="008A35FD">
          <w:rPr>
            <w:rStyle w:val="Hyperlink"/>
            <w:rFonts w:ascii="Arial" w:hAnsi="Arial" w:cs="Arial"/>
            <w:color w:val="auto"/>
            <w:sz w:val="24"/>
            <w:szCs w:val="24"/>
          </w:rPr>
          <w:t>http://www.demokracija.si/fokus/na-tisoce-migrantov-doseglo-avstrijo-in-nemcijo-eu-se-brez-odgovora-na-krizo-resitev-jansevi-predlogi</w:t>
        </w:r>
      </w:hyperlink>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19" w:history="1">
        <w:r w:rsidR="001A7545" w:rsidRPr="008A35FD">
          <w:rPr>
            <w:rStyle w:val="Hyperlink"/>
            <w:rFonts w:ascii="Arial" w:hAnsi="Arial" w:cs="Arial"/>
            <w:color w:val="auto"/>
            <w:sz w:val="24"/>
            <w:szCs w:val="24"/>
          </w:rPr>
          <w:t>https://www.domovina.je/kako-resiti-evropsko-migrantsko-krizo/</w:t>
        </w:r>
      </w:hyperlink>
    </w:p>
    <w:p w:rsidR="001A7545" w:rsidRPr="008A35FD" w:rsidRDefault="00565FFD" w:rsidP="008B0FAA">
      <w:pPr>
        <w:pStyle w:val="ListParagraph"/>
        <w:numPr>
          <w:ilvl w:val="0"/>
          <w:numId w:val="1"/>
        </w:numPr>
        <w:spacing w:after="0" w:line="276" w:lineRule="auto"/>
        <w:rPr>
          <w:rFonts w:ascii="Arial" w:hAnsi="Arial" w:cs="Arial"/>
          <w:sz w:val="24"/>
          <w:szCs w:val="24"/>
        </w:rPr>
      </w:pPr>
      <w:hyperlink r:id="rId20" w:history="1">
        <w:r w:rsidR="001A7545" w:rsidRPr="008A35FD">
          <w:rPr>
            <w:rStyle w:val="Hyperlink"/>
            <w:rFonts w:ascii="Arial" w:hAnsi="Arial" w:cs="Arial"/>
            <w:color w:val="auto"/>
            <w:sz w:val="24"/>
            <w:szCs w:val="24"/>
          </w:rPr>
          <w:t>http://nova24tv.si/sprosceno/univerzum/zdravje/vas-je-strah-preberite-katere-bolezni-s-seboj-v-evropo-prinasajo-migranti/</w:t>
        </w:r>
      </w:hyperlink>
    </w:p>
    <w:p w:rsidR="001A7545" w:rsidRPr="008A35FD" w:rsidRDefault="00565FFD" w:rsidP="001A7545">
      <w:pPr>
        <w:pStyle w:val="ListParagraph"/>
        <w:numPr>
          <w:ilvl w:val="0"/>
          <w:numId w:val="1"/>
        </w:numPr>
        <w:spacing w:after="0" w:line="276" w:lineRule="auto"/>
        <w:rPr>
          <w:rFonts w:ascii="Arial" w:hAnsi="Arial" w:cs="Arial"/>
          <w:sz w:val="24"/>
          <w:szCs w:val="24"/>
        </w:rPr>
      </w:pPr>
      <w:hyperlink r:id="rId21" w:history="1">
        <w:r w:rsidR="001A7545" w:rsidRPr="008A35FD">
          <w:rPr>
            <w:rStyle w:val="Hyperlink"/>
            <w:rFonts w:ascii="Arial" w:hAnsi="Arial" w:cs="Arial"/>
            <w:color w:val="auto"/>
            <w:sz w:val="24"/>
            <w:szCs w:val="24"/>
          </w:rPr>
          <w:t>https://www.rtvslo.si/svet/zakaj-je-prislo-do-begunske-krize-ravno-zdaj-i-del/373867</w:t>
        </w:r>
      </w:hyperlink>
    </w:p>
    <w:p w:rsidR="001A7545" w:rsidRPr="008A35FD" w:rsidRDefault="001A7545" w:rsidP="00A35AB6">
      <w:pPr>
        <w:spacing w:after="0" w:line="276" w:lineRule="auto"/>
        <w:rPr>
          <w:rFonts w:ascii="Arial" w:hAnsi="Arial" w:cs="Arial"/>
          <w:sz w:val="24"/>
          <w:szCs w:val="24"/>
        </w:rPr>
      </w:pPr>
    </w:p>
    <w:p w:rsidR="00FD232C" w:rsidRPr="008A35FD" w:rsidRDefault="00FD232C" w:rsidP="008B0FAA">
      <w:pPr>
        <w:rPr>
          <w:rFonts w:ascii="Arial" w:hAnsi="Arial" w:cs="Arial"/>
          <w:sz w:val="24"/>
          <w:szCs w:val="24"/>
        </w:rPr>
      </w:pPr>
    </w:p>
    <w:sectPr w:rsidR="00FD232C" w:rsidRPr="008A35FD" w:rsidSect="007A7E49">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D0D" w:rsidRDefault="00FC4D0D" w:rsidP="0018632C">
      <w:pPr>
        <w:spacing w:after="0" w:line="240" w:lineRule="auto"/>
      </w:pPr>
      <w:r>
        <w:separator/>
      </w:r>
    </w:p>
  </w:endnote>
  <w:endnote w:type="continuationSeparator" w:id="0">
    <w:p w:rsidR="00FC4D0D" w:rsidRDefault="00FC4D0D" w:rsidP="001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764664"/>
      <w:docPartObj>
        <w:docPartGallery w:val="Page Numbers (Bottom of Page)"/>
        <w:docPartUnique/>
      </w:docPartObj>
    </w:sdtPr>
    <w:sdtEndPr>
      <w:rPr>
        <w:noProof/>
      </w:rPr>
    </w:sdtEndPr>
    <w:sdtContent>
      <w:p w:rsidR="007A7E49" w:rsidRDefault="007A7E49">
        <w:pPr>
          <w:pStyle w:val="Footer"/>
          <w:jc w:val="right"/>
        </w:pPr>
        <w:r>
          <w:fldChar w:fldCharType="begin"/>
        </w:r>
        <w:r>
          <w:instrText xml:space="preserve"> PAGE   \* MERGEFORMAT </w:instrText>
        </w:r>
        <w:r>
          <w:fldChar w:fldCharType="separate"/>
        </w:r>
        <w:r w:rsidR="00EE5BEC">
          <w:rPr>
            <w:noProof/>
          </w:rPr>
          <w:t>2</w:t>
        </w:r>
        <w:r>
          <w:rPr>
            <w:noProof/>
          </w:rPr>
          <w:fldChar w:fldCharType="end"/>
        </w:r>
      </w:p>
    </w:sdtContent>
  </w:sdt>
  <w:p w:rsidR="007A7E49" w:rsidRDefault="007A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D0D" w:rsidRDefault="00FC4D0D" w:rsidP="0018632C">
      <w:pPr>
        <w:spacing w:after="0" w:line="240" w:lineRule="auto"/>
      </w:pPr>
      <w:r>
        <w:separator/>
      </w:r>
    </w:p>
  </w:footnote>
  <w:footnote w:type="continuationSeparator" w:id="0">
    <w:p w:rsidR="00FC4D0D" w:rsidRDefault="00FC4D0D" w:rsidP="0018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0377"/>
    <w:multiLevelType w:val="hybridMultilevel"/>
    <w:tmpl w:val="AC188FA2"/>
    <w:lvl w:ilvl="0" w:tplc="A4F6D97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84"/>
    <w:rsid w:val="001718E9"/>
    <w:rsid w:val="0018632C"/>
    <w:rsid w:val="001A7545"/>
    <w:rsid w:val="00246ED4"/>
    <w:rsid w:val="002A7F0C"/>
    <w:rsid w:val="00303384"/>
    <w:rsid w:val="00336B86"/>
    <w:rsid w:val="00355973"/>
    <w:rsid w:val="0043524E"/>
    <w:rsid w:val="004614B7"/>
    <w:rsid w:val="004A33F7"/>
    <w:rsid w:val="004B6298"/>
    <w:rsid w:val="004C0DAA"/>
    <w:rsid w:val="005650FB"/>
    <w:rsid w:val="00565FFD"/>
    <w:rsid w:val="00630168"/>
    <w:rsid w:val="00674617"/>
    <w:rsid w:val="00754857"/>
    <w:rsid w:val="007A7E49"/>
    <w:rsid w:val="008A35FD"/>
    <w:rsid w:val="008B0FAA"/>
    <w:rsid w:val="00927157"/>
    <w:rsid w:val="00A343C0"/>
    <w:rsid w:val="00A35AB6"/>
    <w:rsid w:val="00A64D66"/>
    <w:rsid w:val="00A97BD1"/>
    <w:rsid w:val="00BE6501"/>
    <w:rsid w:val="00C04AF5"/>
    <w:rsid w:val="00C06E5E"/>
    <w:rsid w:val="00C41607"/>
    <w:rsid w:val="00C63148"/>
    <w:rsid w:val="00C96015"/>
    <w:rsid w:val="00EE5BEC"/>
    <w:rsid w:val="00F00651"/>
    <w:rsid w:val="00F76E08"/>
    <w:rsid w:val="00FC4D0D"/>
    <w:rsid w:val="00FD232C"/>
    <w:rsid w:val="00FF0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32C"/>
  </w:style>
  <w:style w:type="paragraph" w:styleId="Footer">
    <w:name w:val="footer"/>
    <w:basedOn w:val="Normal"/>
    <w:link w:val="FooterChar"/>
    <w:uiPriority w:val="99"/>
    <w:unhideWhenUsed/>
    <w:rsid w:val="001863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32C"/>
  </w:style>
  <w:style w:type="character" w:customStyle="1" w:styleId="Heading1Char">
    <w:name w:val="Heading 1 Char"/>
    <w:basedOn w:val="DefaultParagraphFont"/>
    <w:link w:val="Heading1"/>
    <w:uiPriority w:val="9"/>
    <w:rsid w:val="001863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632C"/>
    <w:pPr>
      <w:outlineLvl w:val="9"/>
    </w:pPr>
    <w:rPr>
      <w:lang w:val="en-US"/>
    </w:rPr>
  </w:style>
  <w:style w:type="paragraph" w:styleId="TOC1">
    <w:name w:val="toc 1"/>
    <w:basedOn w:val="Normal"/>
    <w:next w:val="Normal"/>
    <w:autoRedefine/>
    <w:uiPriority w:val="39"/>
    <w:unhideWhenUsed/>
    <w:rsid w:val="00336B86"/>
    <w:pPr>
      <w:spacing w:after="100"/>
    </w:pPr>
  </w:style>
  <w:style w:type="character" w:styleId="Hyperlink">
    <w:name w:val="Hyperlink"/>
    <w:basedOn w:val="DefaultParagraphFont"/>
    <w:uiPriority w:val="99"/>
    <w:unhideWhenUsed/>
    <w:rsid w:val="00336B86"/>
    <w:rPr>
      <w:color w:val="0563C1" w:themeColor="hyperlink"/>
      <w:u w:val="single"/>
    </w:rPr>
  </w:style>
  <w:style w:type="paragraph" w:styleId="Caption">
    <w:name w:val="caption"/>
    <w:basedOn w:val="Normal"/>
    <w:next w:val="Normal"/>
    <w:uiPriority w:val="35"/>
    <w:unhideWhenUsed/>
    <w:qFormat/>
    <w:rsid w:val="00BE6501"/>
    <w:pPr>
      <w:spacing w:after="200" w:line="240" w:lineRule="auto"/>
    </w:pPr>
    <w:rPr>
      <w:i/>
      <w:iCs/>
      <w:color w:val="44546A" w:themeColor="text2"/>
      <w:sz w:val="18"/>
      <w:szCs w:val="18"/>
    </w:rPr>
  </w:style>
  <w:style w:type="paragraph" w:styleId="NormalWeb">
    <w:name w:val="Normal (Web)"/>
    <w:basedOn w:val="Normal"/>
    <w:uiPriority w:val="99"/>
    <w:semiHidden/>
    <w:unhideWhenUsed/>
    <w:rsid w:val="00FD232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4614B7"/>
  </w:style>
  <w:style w:type="paragraph" w:styleId="TableofFigures">
    <w:name w:val="table of figures"/>
    <w:basedOn w:val="Normal"/>
    <w:next w:val="Normal"/>
    <w:uiPriority w:val="99"/>
    <w:unhideWhenUsed/>
    <w:rsid w:val="004614B7"/>
    <w:pPr>
      <w:spacing w:after="0"/>
    </w:pPr>
  </w:style>
  <w:style w:type="character" w:styleId="Mention">
    <w:name w:val="Mention"/>
    <w:basedOn w:val="DefaultParagraphFont"/>
    <w:uiPriority w:val="99"/>
    <w:semiHidden/>
    <w:unhideWhenUsed/>
    <w:rsid w:val="001A7545"/>
    <w:rPr>
      <w:color w:val="2B579A"/>
      <w:shd w:val="clear" w:color="auto" w:fill="E6E6E6"/>
    </w:rPr>
  </w:style>
  <w:style w:type="paragraph" w:styleId="ListParagraph">
    <w:name w:val="List Paragraph"/>
    <w:basedOn w:val="Normal"/>
    <w:uiPriority w:val="34"/>
    <w:qFormat/>
    <w:rsid w:val="001A7545"/>
    <w:pPr>
      <w:ind w:left="720"/>
      <w:contextualSpacing/>
    </w:pPr>
  </w:style>
  <w:style w:type="character" w:customStyle="1" w:styleId="Heading2Char">
    <w:name w:val="Heading 2 Char"/>
    <w:basedOn w:val="DefaultParagraphFont"/>
    <w:link w:val="Heading2"/>
    <w:uiPriority w:val="9"/>
    <w:rsid w:val="008A35F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A35FD"/>
    <w:pPr>
      <w:spacing w:after="100"/>
      <w:ind w:left="220"/>
    </w:pPr>
  </w:style>
  <w:style w:type="paragraph" w:styleId="BalloonText">
    <w:name w:val="Balloon Text"/>
    <w:basedOn w:val="Normal"/>
    <w:link w:val="BalloonTextChar"/>
    <w:uiPriority w:val="99"/>
    <w:semiHidden/>
    <w:unhideWhenUsed/>
    <w:rsid w:val="00EE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4583">
      <w:bodyDiv w:val="1"/>
      <w:marLeft w:val="0"/>
      <w:marRight w:val="0"/>
      <w:marTop w:val="0"/>
      <w:marBottom w:val="0"/>
      <w:divBdr>
        <w:top w:val="none" w:sz="0" w:space="0" w:color="auto"/>
        <w:left w:val="none" w:sz="0" w:space="0" w:color="auto"/>
        <w:bottom w:val="none" w:sz="0" w:space="0" w:color="auto"/>
        <w:right w:val="none" w:sz="0" w:space="0" w:color="auto"/>
      </w:divBdr>
    </w:div>
    <w:div w:id="19207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njiznica-celje.si/raziskovalne/4201604069.pdf" TargetMode="External"/><Relationship Id="rId18" Type="http://schemas.openxmlformats.org/officeDocument/2006/relationships/hyperlink" Target="http://www.demokracija.si/fokus/na-tisoce-migrantov-doseglo-avstrijo-in-nemcijo-eu-se-brez-odgovora-na-krizo-resitev-jansevi-predlogi" TargetMode="External"/><Relationship Id="rId3" Type="http://schemas.openxmlformats.org/officeDocument/2006/relationships/styles" Target="styles.xml"/><Relationship Id="rId21" Type="http://schemas.openxmlformats.org/officeDocument/2006/relationships/hyperlink" Target="https://www.rtvslo.si/svet/zakaj-je-prislo-do-begunske-krize-ravno-zdaj-i-del/37386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elo.si/svet/evropa/najbolj-odmevni-napadi-v-evropi-v-zadnjih-letih.html" TargetMode="External"/><Relationship Id="rId2" Type="http://schemas.openxmlformats.org/officeDocument/2006/relationships/numbering" Target="numbering.xml"/><Relationship Id="rId16" Type="http://schemas.openxmlformats.org/officeDocument/2006/relationships/hyperlink" Target="https://sl.wikipedia.org/wiki/Begunec" TargetMode="External"/><Relationship Id="rId20" Type="http://schemas.openxmlformats.org/officeDocument/2006/relationships/hyperlink" Target="http://nova24tv.si/sprosceno/univerzum/zdravje/vas-je-strah-preberite-katere-bolezni-s-seboj-v-evropo-prinasajo-migran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ssierkorupcija.com/novice/?page_id=18193"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domovina.je/kako-resiti-evropsko-migrantsko-kriz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eopolitika.si/2015-09-14-begunc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37BD-6017-446D-B924-BA1691E1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2256</Words>
  <Characters>12860</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