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16A" w:rsidRDefault="0007016A" w:rsidP="0007016A">
      <w:pPr>
        <w:jc w:val="center"/>
        <w:rPr>
          <w:sz w:val="72"/>
        </w:rPr>
      </w:pPr>
      <w:bookmarkStart w:id="0" w:name="_GoBack"/>
      <w:bookmarkEnd w:id="0"/>
    </w:p>
    <w:p w:rsidR="0007016A" w:rsidRDefault="0007016A" w:rsidP="0007016A">
      <w:pPr>
        <w:jc w:val="center"/>
        <w:rPr>
          <w:sz w:val="72"/>
        </w:rPr>
      </w:pPr>
    </w:p>
    <w:p w:rsidR="0007016A" w:rsidRDefault="0007016A" w:rsidP="0007016A">
      <w:pPr>
        <w:jc w:val="center"/>
        <w:rPr>
          <w:sz w:val="72"/>
        </w:rPr>
      </w:pPr>
    </w:p>
    <w:p w:rsidR="0007016A" w:rsidRDefault="00092D21" w:rsidP="0007016A">
      <w:pPr>
        <w:jc w:val="center"/>
        <w:rPr>
          <w:sz w:val="72"/>
        </w:rPr>
      </w:pPr>
      <w:r>
        <w:rPr>
          <w:noProof/>
        </w:rPr>
        <w:pict>
          <v:rect id="Rectangle 1" o:spid="_x0000_s1026" style="position:absolute;left:0;text-align:left;margin-left:24.75pt;margin-top:55.4pt;width:414.6pt;height:67pt;z-index:2516577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" filled="f" strokeweight="2pt"/>
        </w:pict>
      </w:r>
      <w:r w:rsidR="0007016A" w:rsidRPr="0007016A">
        <w:rPr>
          <w:sz w:val="72"/>
        </w:rPr>
        <w:t>BONTON MED</w:t>
      </w:r>
    </w:p>
    <w:p w:rsidR="0007016A" w:rsidRDefault="0007016A" w:rsidP="0007016A">
      <w:pPr>
        <w:jc w:val="center"/>
        <w:rPr>
          <w:sz w:val="72"/>
        </w:rPr>
      </w:pPr>
      <w:r w:rsidRPr="0007016A">
        <w:rPr>
          <w:sz w:val="72"/>
        </w:rPr>
        <w:t>MOŠKIM IN ŽENSKO</w:t>
      </w:r>
    </w:p>
    <w:p w:rsidR="0007016A" w:rsidRDefault="0007016A" w:rsidP="0007016A">
      <w:pPr>
        <w:jc w:val="center"/>
        <w:rPr>
          <w:sz w:val="72"/>
        </w:rPr>
      </w:pPr>
    </w:p>
    <w:p w:rsidR="0007016A" w:rsidRDefault="0007016A" w:rsidP="0007016A">
      <w:pPr>
        <w:jc w:val="center"/>
        <w:rPr>
          <w:sz w:val="72"/>
        </w:rPr>
      </w:pPr>
    </w:p>
    <w:p w:rsidR="0007016A" w:rsidRDefault="0007016A" w:rsidP="0007016A">
      <w:pPr>
        <w:jc w:val="center"/>
        <w:rPr>
          <w:sz w:val="72"/>
        </w:rPr>
      </w:pPr>
    </w:p>
    <w:p w:rsidR="0007016A" w:rsidRDefault="0007016A" w:rsidP="0007016A">
      <w:pPr>
        <w:jc w:val="right"/>
        <w:rPr>
          <w:sz w:val="72"/>
        </w:rPr>
      </w:pPr>
    </w:p>
    <w:p w:rsidR="0007016A" w:rsidRDefault="0007016A" w:rsidP="0007016A">
      <w:pPr>
        <w:rPr>
          <w:sz w:val="72"/>
        </w:rPr>
      </w:pPr>
    </w:p>
    <w:p w:rsidR="0007016A" w:rsidRDefault="0007016A" w:rsidP="0007016A">
      <w:pPr>
        <w:jc w:val="right"/>
        <w:rPr>
          <w:sz w:val="72"/>
        </w:rPr>
      </w:pPr>
    </w:p>
    <w:p w:rsidR="00356B34" w:rsidRPr="0096351B" w:rsidRDefault="0007016A" w:rsidP="0096351B">
      <w:pPr>
        <w:jc w:val="right"/>
        <w:rPr>
          <w:sz w:val="32"/>
        </w:rPr>
      </w:pPr>
      <w:r>
        <w:rPr>
          <w:sz w:val="32"/>
        </w:rPr>
        <w:br w:type="page"/>
      </w:r>
    </w:p>
    <w:p w:rsidR="00356B34" w:rsidRPr="0096351B" w:rsidRDefault="00C63E64" w:rsidP="00782DFB">
      <w:pPr>
        <w:rPr>
          <w:rFonts w:ascii="Comic Sans MS" w:hAnsi="Comic Sans MS" w:cs="Arial"/>
          <w:b/>
          <w:color w:val="000000"/>
          <w:sz w:val="24"/>
          <w:szCs w:val="18"/>
          <w:shd w:val="clear" w:color="auto" w:fill="FFFFFF"/>
        </w:rPr>
      </w:pPr>
      <w:r w:rsidRPr="0096351B">
        <w:rPr>
          <w:rFonts w:ascii="Comic Sans MS" w:hAnsi="Comic Sans MS" w:cs="Arial"/>
          <w:b/>
          <w:color w:val="000000"/>
          <w:sz w:val="24"/>
          <w:szCs w:val="18"/>
          <w:shd w:val="clear" w:color="auto" w:fill="FFFFFF"/>
        </w:rPr>
        <w:t>PREDSTAVLJANJE</w:t>
      </w:r>
    </w:p>
    <w:p w:rsidR="00815589" w:rsidRPr="0096351B" w:rsidRDefault="00815589" w:rsidP="00782DFB">
      <w:pPr>
        <w:rPr>
          <w:rFonts w:ascii="Comic Sans MS" w:hAnsi="Comic Sans MS" w:cs="Arial"/>
          <w:b/>
          <w:color w:val="000000"/>
          <w:sz w:val="24"/>
          <w:szCs w:val="18"/>
          <w:shd w:val="clear" w:color="auto" w:fill="FFFFFF"/>
        </w:rPr>
      </w:pPr>
      <w:r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>Ne glede na spol mlajša oseb</w:t>
      </w:r>
      <w:r w:rsidR="00682AB7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>a prva pozdravi starejšo osebo in m</w:t>
      </w:r>
      <w:r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>ošk</w:t>
      </w:r>
      <w:r w:rsidR="00782DFB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>i</w:t>
      </w:r>
      <w:r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 xml:space="preserve"> pozdravi žensko</w:t>
      </w:r>
      <w:r w:rsidR="00682AB7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>.</w:t>
      </w:r>
      <w:r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 xml:space="preserve"> Pri pozdravu sname z glave klobuk. Čepico ali kapo </w:t>
      </w:r>
      <w:r w:rsidR="00682AB7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 xml:space="preserve">pa </w:t>
      </w:r>
      <w:r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>zadrži na glavi. Ženska pri pozdravih ne snema klobuka</w:t>
      </w:r>
      <w:r w:rsidR="00C45805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 xml:space="preserve"> z glave. </w:t>
      </w:r>
      <w:r w:rsidR="00682AB7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br/>
      </w:r>
      <w:r w:rsidR="00C45805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>V zasebnem življenju odrasli ženski predstavimo moškega. Če je generacijska razlika velika, potem mlajšo žensko predstavimo starejšemu moškemu. Moški ki sedi, ob preds</w:t>
      </w:r>
      <w:r w:rsidR="00682AB7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>tavljanju vedno vstane med tem ko ž</w:t>
      </w:r>
      <w:r w:rsidR="000806D7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>enska</w:t>
      </w:r>
      <w:r w:rsidR="00C45805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 xml:space="preserve"> ob predstavljanju ne vstaja, razen če je velika generacijska razlika ali če je predstavljena ženski, starejši od sebe.</w:t>
      </w:r>
      <w:r w:rsidR="000806D7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 xml:space="preserve"> </w:t>
      </w:r>
      <w:r w:rsidR="00356B34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>Moški je ob rokovanju dolžan sneti rokavico ,</w:t>
      </w:r>
      <w:r w:rsidR="000806D7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 xml:space="preserve">med tem kot </w:t>
      </w:r>
      <w:r w:rsidR="00356B34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 xml:space="preserve"> ženski </w:t>
      </w:r>
      <w:r w:rsidR="000806D7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 xml:space="preserve">to </w:t>
      </w:r>
      <w:r w:rsidR="00356B34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>ni potrebno.</w:t>
      </w:r>
      <w:r w:rsidR="004E105E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br/>
      </w:r>
      <w:r w:rsidR="00C45805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 xml:space="preserve"> Ko predstavljamo zakonski par povemo</w:t>
      </w:r>
      <w:r w:rsidR="004E105E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 xml:space="preserve"> najprej ženino ime nato moževo </w:t>
      </w:r>
      <w:r w:rsidR="00C45805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 xml:space="preserve">ter njun skupni priimek. </w:t>
      </w:r>
      <w:r w:rsidR="004E105E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br/>
        <w:t xml:space="preserve"> </w:t>
      </w:r>
      <w:r w:rsidR="00C45805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>Z</w:t>
      </w:r>
      <w:r w:rsidR="004E105E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 xml:space="preserve"> nazivom</w:t>
      </w:r>
      <w:r w:rsidR="00C45805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 xml:space="preserve"> ' gospa'  nagovorimo odraslo žensko in poslovno žensko. Z</w:t>
      </w:r>
      <w:r w:rsidR="004E105E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 xml:space="preserve"> nazivom</w:t>
      </w:r>
      <w:r w:rsidR="00C45805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 xml:space="preserve"> 'gospodična'  nagovorimo mlajšo žensko ki po naši presoji še ni polnoletna ali dovolj stara da bi bila poročena. </w:t>
      </w:r>
      <w:r w:rsidR="004E105E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br/>
      </w:r>
      <w:r w:rsidR="00C45805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 xml:space="preserve">Z </w:t>
      </w:r>
      <w:r w:rsidR="004E105E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 xml:space="preserve">nazivom </w:t>
      </w:r>
      <w:r w:rsidR="00C45805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 xml:space="preserve">'gospod'  nagovorimo odraslega moškega. Z </w:t>
      </w:r>
      <w:r w:rsidR="004E105E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 xml:space="preserve"> nazivom </w:t>
      </w:r>
      <w:r w:rsidR="00C45805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 xml:space="preserve">'gospodič' </w:t>
      </w:r>
      <w:r w:rsidR="004E105E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 xml:space="preserve">pa </w:t>
      </w:r>
      <w:r w:rsidR="008174A2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>lahko nagovorimo mlajšega moškega – kar je naša odločitev.</w:t>
      </w:r>
      <w:r w:rsidR="004E105E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 xml:space="preserve"> </w:t>
      </w:r>
      <w:r w:rsidR="004E105E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br/>
        <w:t>V</w:t>
      </w:r>
      <w:r w:rsidR="008174A2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 xml:space="preserve"> zasebnem življenju ženska predlaga moškemu medsebojno tikanje oz. starejša oseba mlajši osebi istega spola.</w:t>
      </w:r>
    </w:p>
    <w:p w:rsidR="0096351B" w:rsidRPr="0096351B" w:rsidRDefault="0096351B" w:rsidP="00782DFB">
      <w:pPr>
        <w:rPr>
          <w:rFonts w:ascii="Comic Sans MS" w:hAnsi="Comic Sans MS" w:cs="Arial"/>
          <w:b/>
          <w:color w:val="000000"/>
          <w:sz w:val="24"/>
          <w:szCs w:val="18"/>
          <w:shd w:val="clear" w:color="auto" w:fill="FFFFFF"/>
        </w:rPr>
      </w:pPr>
    </w:p>
    <w:p w:rsidR="0096351B" w:rsidRPr="0096351B" w:rsidRDefault="0096351B" w:rsidP="00782DFB">
      <w:pPr>
        <w:rPr>
          <w:rFonts w:ascii="Comic Sans MS" w:hAnsi="Comic Sans MS" w:cs="Arial"/>
          <w:b/>
          <w:color w:val="000000"/>
          <w:sz w:val="24"/>
          <w:szCs w:val="18"/>
          <w:shd w:val="clear" w:color="auto" w:fill="FFFFFF"/>
        </w:rPr>
      </w:pPr>
    </w:p>
    <w:p w:rsidR="00356B34" w:rsidRPr="0096351B" w:rsidRDefault="00C63E64" w:rsidP="00782DFB">
      <w:pPr>
        <w:rPr>
          <w:rFonts w:ascii="Comic Sans MS" w:hAnsi="Comic Sans MS" w:cs="Arial"/>
          <w:b/>
          <w:color w:val="000000"/>
          <w:sz w:val="24"/>
          <w:szCs w:val="18"/>
          <w:shd w:val="clear" w:color="auto" w:fill="FFFFFF"/>
        </w:rPr>
      </w:pPr>
      <w:r w:rsidRPr="0096351B">
        <w:rPr>
          <w:rFonts w:ascii="Comic Sans MS" w:hAnsi="Comic Sans MS" w:cs="Arial"/>
          <w:b/>
          <w:color w:val="000000"/>
          <w:sz w:val="24"/>
          <w:szCs w:val="18"/>
          <w:shd w:val="clear" w:color="auto" w:fill="FFFFFF"/>
        </w:rPr>
        <w:t>GLEDALI</w:t>
      </w:r>
      <w:r w:rsidR="0096351B" w:rsidRPr="0096351B">
        <w:rPr>
          <w:rFonts w:ascii="Comic Sans MS" w:hAnsi="Comic Sans MS" w:cs="Arial"/>
          <w:b/>
          <w:color w:val="000000"/>
          <w:sz w:val="24"/>
          <w:szCs w:val="18"/>
          <w:shd w:val="clear" w:color="auto" w:fill="FFFFFF"/>
        </w:rPr>
        <w:t>Š</w:t>
      </w:r>
      <w:r w:rsidRPr="0096351B">
        <w:rPr>
          <w:rFonts w:ascii="Comic Sans MS" w:hAnsi="Comic Sans MS" w:cs="Arial"/>
          <w:b/>
          <w:color w:val="000000"/>
          <w:sz w:val="24"/>
          <w:szCs w:val="18"/>
          <w:shd w:val="clear" w:color="auto" w:fill="FFFFFF"/>
        </w:rPr>
        <w:t xml:space="preserve">ČE, KONCERTNA DVORANA, </w:t>
      </w:r>
      <w:r w:rsidR="004E105E" w:rsidRPr="0096351B">
        <w:rPr>
          <w:rFonts w:ascii="Comic Sans MS" w:hAnsi="Comic Sans MS" w:cs="Arial"/>
          <w:b/>
          <w:color w:val="000000"/>
          <w:sz w:val="24"/>
          <w:szCs w:val="18"/>
          <w:shd w:val="clear" w:color="auto" w:fill="FFFFFF"/>
        </w:rPr>
        <w:t>POGREB IN PLES</w:t>
      </w:r>
    </w:p>
    <w:p w:rsidR="00C63E64" w:rsidRPr="0096351B" w:rsidRDefault="00356B34" w:rsidP="00782DFB">
      <w:pPr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</w:pPr>
      <w:r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>V koncertno in gledališko dvorano vstopi najprej moški</w:t>
      </w:r>
      <w:r w:rsidR="004E105E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 xml:space="preserve"> a</w:t>
      </w:r>
      <w:r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 xml:space="preserve"> svoj sedež vedno prv</w:t>
      </w:r>
      <w:r w:rsidR="004E105E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>o</w:t>
      </w:r>
      <w:r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 xml:space="preserve"> sede ženska. Na zunanjem sedežu sedi moški.</w:t>
      </w:r>
    </w:p>
    <w:p w:rsidR="00C63E64" w:rsidRPr="0096351B" w:rsidRDefault="00FC386A" w:rsidP="00782DFB">
      <w:pPr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</w:pPr>
      <w:r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 xml:space="preserve"> Na pogrebu mora ženska </w:t>
      </w:r>
      <w:r w:rsidR="004E105E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>nositi črno obleko z dolgimi rokavi, črne</w:t>
      </w:r>
      <w:r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 xml:space="preserve"> čevlj</w:t>
      </w:r>
      <w:r w:rsidR="004E105E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>e</w:t>
      </w:r>
      <w:r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 xml:space="preserve"> in črne nogavice. Nakita bolje da nima. Moški morajo </w:t>
      </w:r>
      <w:r w:rsidR="004E105E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 xml:space="preserve">nositi </w:t>
      </w:r>
      <w:r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>črne čevlje, nogavice in</w:t>
      </w:r>
      <w:r w:rsidR="004E105E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 xml:space="preserve"> črno kravato, s</w:t>
      </w:r>
      <w:r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>rajca</w:t>
      </w:r>
      <w:r w:rsidR="004E105E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 xml:space="preserve"> pa</w:t>
      </w:r>
      <w:r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 xml:space="preserve"> mora biti bela in ne črna. </w:t>
      </w:r>
    </w:p>
    <w:p w:rsidR="0096351B" w:rsidRDefault="00FC386A" w:rsidP="00782DFB">
      <w:pPr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</w:pPr>
      <w:r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>Na plesu moški</w:t>
      </w:r>
      <w:r w:rsidR="004E105E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 xml:space="preserve"> povabi žensko na ples, p</w:t>
      </w:r>
      <w:r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>o končanem plesu pa jo odpelje nazaj do njene mize in se ji zahvali.</w:t>
      </w:r>
      <w:r w:rsidR="002A1420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 xml:space="preserve"> </w:t>
      </w:r>
      <w:r w:rsidR="00682AB7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 xml:space="preserve">Med </w:t>
      </w:r>
      <w:r w:rsidR="004E105E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>'</w:t>
      </w:r>
      <w:r w:rsidR="00682AB7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>bloki</w:t>
      </w:r>
      <w:r w:rsidR="004E105E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>'</w:t>
      </w:r>
      <w:r w:rsidR="00682AB7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 xml:space="preserve"> ne zapuščamo in ne menjamo plesnih partnerjev.</w:t>
      </w:r>
      <w:r w:rsidR="004E105E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br/>
      </w:r>
      <w:r w:rsidR="00682AB7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 xml:space="preserve"> </w:t>
      </w:r>
    </w:p>
    <w:p w:rsidR="00FC386A" w:rsidRPr="0096351B" w:rsidRDefault="00682AB7" w:rsidP="00782DFB">
      <w:pPr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</w:pPr>
      <w:r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lastRenderedPageBreak/>
        <w:t>Ker ženska ne sme sama ostati za mizo , se bo moški odrekel plesu in ostal ob njej.</w:t>
      </w:r>
      <w:r w:rsidR="004E105E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br/>
      </w:r>
      <w:r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 xml:space="preserve"> Če žensk</w:t>
      </w:r>
      <w:r w:rsidR="004E105E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>a zavrne povabilo enega plesalca – kar stori vljudno</w:t>
      </w:r>
      <w:r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 xml:space="preserve">, je nevljudno če bi sprejela povabilo drugih. </w:t>
      </w:r>
      <w:r w:rsidR="004E105E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>'</w:t>
      </w:r>
      <w:r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>Dame volijo</w:t>
      </w:r>
      <w:r w:rsidR="004E105E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>'</w:t>
      </w:r>
      <w:r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 xml:space="preserve"> je ponavadi le enkrat v celem večeru. In sicer si lahko izberejo plesalca s katerim je tisti večer že zaplesala. Med plesom se plesalca pogovarjata, a pri tem ne motita drugih.</w:t>
      </w:r>
    </w:p>
    <w:p w:rsidR="0007016A" w:rsidRPr="0096351B" w:rsidRDefault="0007016A" w:rsidP="00782DFB">
      <w:pPr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</w:pPr>
    </w:p>
    <w:p w:rsidR="0007016A" w:rsidRPr="0096351B" w:rsidRDefault="0007016A" w:rsidP="00782DFB">
      <w:pPr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</w:pPr>
    </w:p>
    <w:p w:rsidR="002A1420" w:rsidRPr="0096351B" w:rsidRDefault="002A1420" w:rsidP="00782DFB">
      <w:pPr>
        <w:rPr>
          <w:rFonts w:ascii="Comic Sans MS" w:hAnsi="Comic Sans MS" w:cs="Arial"/>
          <w:b/>
          <w:color w:val="000000"/>
          <w:sz w:val="24"/>
          <w:szCs w:val="18"/>
          <w:shd w:val="clear" w:color="auto" w:fill="FFFFFF"/>
        </w:rPr>
      </w:pPr>
      <w:r w:rsidRPr="0096351B">
        <w:rPr>
          <w:rFonts w:ascii="Comic Sans MS" w:hAnsi="Comic Sans MS" w:cs="Arial"/>
          <w:b/>
          <w:color w:val="000000"/>
          <w:sz w:val="24"/>
          <w:szCs w:val="18"/>
          <w:shd w:val="clear" w:color="auto" w:fill="FFFFFF"/>
        </w:rPr>
        <w:t>V</w:t>
      </w:r>
      <w:r w:rsidR="004E105E" w:rsidRPr="0096351B">
        <w:rPr>
          <w:rFonts w:ascii="Comic Sans MS" w:hAnsi="Comic Sans MS" w:cs="Arial"/>
          <w:b/>
          <w:color w:val="000000"/>
          <w:sz w:val="24"/>
          <w:szCs w:val="18"/>
          <w:shd w:val="clear" w:color="auto" w:fill="FFFFFF"/>
        </w:rPr>
        <w:t xml:space="preserve"> GOSTINJSKIH OBJEKTIH </w:t>
      </w:r>
    </w:p>
    <w:p w:rsidR="002A1420" w:rsidRPr="0096351B" w:rsidRDefault="002A1420" w:rsidP="00782DFB">
      <w:pPr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</w:pPr>
      <w:r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 xml:space="preserve">V gostinjski objekt </w:t>
      </w:r>
      <w:r w:rsidR="00C63E64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 xml:space="preserve">in hotelske sobe </w:t>
      </w:r>
      <w:r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 xml:space="preserve">vstopi </w:t>
      </w:r>
      <w:r w:rsidR="004E105E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>prvi vedno</w:t>
      </w:r>
      <w:r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 xml:space="preserve"> moški</w:t>
      </w:r>
      <w:r w:rsidR="004E105E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 xml:space="preserve"> in pridrži vrata ženski</w:t>
      </w:r>
      <w:r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>. Iz gostinjskega lokala pa vedno prva izstopi ženska</w:t>
      </w:r>
      <w:r w:rsidR="004E105E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 xml:space="preserve">, ko ji moški odpre vrata. </w:t>
      </w:r>
      <w:r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>Ko vstopita v restavracijo, moški pomaga ženski sleči plašč i</w:t>
      </w:r>
      <w:r w:rsidR="004E105E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 xml:space="preserve">n ga obesi na obešalnik. Ženska se vedno prva usede na desno stran moškega, </w:t>
      </w:r>
      <w:r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 xml:space="preserve"> prav tako začne tudi prva jesti.</w:t>
      </w:r>
    </w:p>
    <w:p w:rsidR="0096351B" w:rsidRPr="0096351B" w:rsidRDefault="0096351B" w:rsidP="00782DFB">
      <w:pPr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</w:pPr>
    </w:p>
    <w:p w:rsidR="00C63E64" w:rsidRPr="0096351B" w:rsidRDefault="004E105E" w:rsidP="00782DFB">
      <w:pPr>
        <w:rPr>
          <w:rFonts w:ascii="Comic Sans MS" w:hAnsi="Comic Sans MS" w:cs="Arial"/>
          <w:b/>
          <w:color w:val="000000"/>
          <w:sz w:val="24"/>
          <w:szCs w:val="18"/>
          <w:shd w:val="clear" w:color="auto" w:fill="FFFFFF"/>
        </w:rPr>
      </w:pPr>
      <w:r w:rsidRPr="0096351B">
        <w:rPr>
          <w:rFonts w:ascii="Comic Sans MS" w:hAnsi="Comic Sans MS" w:cs="Arial"/>
          <w:b/>
          <w:color w:val="000000"/>
          <w:sz w:val="24"/>
          <w:szCs w:val="18"/>
          <w:shd w:val="clear" w:color="auto" w:fill="FFFFFF"/>
        </w:rPr>
        <w:t>NA ULICI</w:t>
      </w:r>
    </w:p>
    <w:p w:rsidR="002A1420" w:rsidRPr="0096351B" w:rsidRDefault="002A1420" w:rsidP="00782DFB">
      <w:pPr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</w:pPr>
      <w:r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 xml:space="preserve">Pri hoji po pločniku hodi  moški vedno </w:t>
      </w:r>
      <w:r w:rsidR="004E105E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>ob</w:t>
      </w:r>
      <w:r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 xml:space="preserve"> robu pločnika, ki meji na cesto in tako varuje žensko. Pri hoji v paru ženska drži moškega pod roko in ne obratno. Dežnik vedno drži moški, sončnik pa nosi ženska sama. </w:t>
      </w:r>
      <w:r w:rsidR="004E105E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 xml:space="preserve">Če se pogovarjata je nevljudno če </w:t>
      </w:r>
      <w:r w:rsidR="0007016A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>kadita.</w:t>
      </w:r>
    </w:p>
    <w:p w:rsidR="00C63E64" w:rsidRPr="0096351B" w:rsidRDefault="00C63E64" w:rsidP="00C63E64">
      <w:pPr>
        <w:rPr>
          <w:rFonts w:ascii="Comic Sans MS" w:hAnsi="Comic Sans MS" w:cs="Arial"/>
          <w:b/>
          <w:color w:val="000000"/>
          <w:sz w:val="24"/>
          <w:szCs w:val="18"/>
          <w:shd w:val="clear" w:color="auto" w:fill="FFFFFF"/>
        </w:rPr>
      </w:pPr>
    </w:p>
    <w:p w:rsidR="00C63E64" w:rsidRPr="0096351B" w:rsidRDefault="00C63E64" w:rsidP="00C63E64">
      <w:pPr>
        <w:rPr>
          <w:rFonts w:ascii="Comic Sans MS" w:hAnsi="Comic Sans MS" w:cs="Arial"/>
          <w:b/>
          <w:color w:val="000000"/>
          <w:sz w:val="24"/>
          <w:szCs w:val="18"/>
          <w:shd w:val="clear" w:color="auto" w:fill="FFFFFF"/>
        </w:rPr>
      </w:pPr>
      <w:r w:rsidRPr="0096351B">
        <w:rPr>
          <w:rFonts w:ascii="Comic Sans MS" w:hAnsi="Comic Sans MS" w:cs="Arial"/>
          <w:b/>
          <w:color w:val="000000"/>
          <w:sz w:val="24"/>
          <w:szCs w:val="18"/>
          <w:shd w:val="clear" w:color="auto" w:fill="FFFFFF"/>
        </w:rPr>
        <w:t>ZANIMIVOSTI</w:t>
      </w:r>
    </w:p>
    <w:p w:rsidR="00C63E64" w:rsidRPr="0096351B" w:rsidRDefault="0007016A" w:rsidP="00C63E64">
      <w:pPr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</w:pPr>
      <w:r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>Če je stopnišče preozko se moški vzpenja in spušča pred žensko.</w:t>
      </w:r>
      <w:r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br/>
      </w:r>
      <w:r w:rsidR="00C63E64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 xml:space="preserve">V </w:t>
      </w:r>
      <w:r w:rsidR="00745861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>A</w:t>
      </w:r>
      <w:r w:rsidR="00C63E64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>ziji se moški nikoli ne rokuje z žensko.</w:t>
      </w:r>
      <w:r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br/>
      </w:r>
      <w:r w:rsidR="00C63E64" w:rsidRPr="0096351B"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  <w:t>V Tuniziji moški nosijo srebrn nakit ženske pa zlat.</w:t>
      </w:r>
    </w:p>
    <w:p w:rsidR="0007016A" w:rsidRPr="0096351B" w:rsidRDefault="0007016A" w:rsidP="00C63E64">
      <w:pPr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</w:pPr>
    </w:p>
    <w:p w:rsidR="0007016A" w:rsidRPr="0096351B" w:rsidRDefault="0007016A" w:rsidP="00C63E64">
      <w:pPr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</w:pPr>
    </w:p>
    <w:p w:rsidR="0007016A" w:rsidRPr="0096351B" w:rsidRDefault="0007016A" w:rsidP="00C63E64">
      <w:pPr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</w:pPr>
    </w:p>
    <w:p w:rsidR="0007016A" w:rsidRPr="0096351B" w:rsidRDefault="0007016A" w:rsidP="00C63E64">
      <w:pPr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</w:pPr>
    </w:p>
    <w:p w:rsidR="0007016A" w:rsidRPr="0096351B" w:rsidRDefault="0007016A" w:rsidP="00C63E64">
      <w:pPr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</w:pPr>
    </w:p>
    <w:p w:rsidR="0007016A" w:rsidRPr="0096351B" w:rsidRDefault="0007016A" w:rsidP="00C63E64">
      <w:pPr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</w:pPr>
    </w:p>
    <w:p w:rsidR="0007016A" w:rsidRPr="0096351B" w:rsidRDefault="0007016A" w:rsidP="00C63E64">
      <w:pPr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</w:pPr>
    </w:p>
    <w:p w:rsidR="0007016A" w:rsidRPr="0096351B" w:rsidRDefault="0007016A" w:rsidP="00C63E64">
      <w:pPr>
        <w:rPr>
          <w:rFonts w:ascii="Comic Sans MS" w:hAnsi="Comic Sans MS" w:cs="Arial"/>
          <w:color w:val="000000"/>
          <w:sz w:val="24"/>
          <w:szCs w:val="18"/>
          <w:shd w:val="clear" w:color="auto" w:fill="FFFFFF"/>
        </w:rPr>
      </w:pPr>
    </w:p>
    <w:p w:rsidR="0007016A" w:rsidRPr="0096351B" w:rsidRDefault="0007016A" w:rsidP="00C63E64">
      <w:pPr>
        <w:rPr>
          <w:rFonts w:ascii="Comic Sans MS" w:hAnsi="Comic Sans MS" w:cs="Arial"/>
          <w:color w:val="000000"/>
          <w:szCs w:val="18"/>
          <w:shd w:val="clear" w:color="auto" w:fill="FFFFFF"/>
        </w:rPr>
      </w:pPr>
    </w:p>
    <w:p w:rsidR="0096351B" w:rsidRPr="0096351B" w:rsidRDefault="0096351B" w:rsidP="00C63E64">
      <w:pPr>
        <w:rPr>
          <w:rFonts w:ascii="Comic Sans MS" w:hAnsi="Comic Sans MS" w:cs="Arial"/>
          <w:color w:val="000000"/>
          <w:szCs w:val="18"/>
          <w:shd w:val="clear" w:color="auto" w:fill="FFFFFF"/>
        </w:rPr>
      </w:pPr>
    </w:p>
    <w:p w:rsidR="0096351B" w:rsidRDefault="0096351B" w:rsidP="00C63E64">
      <w:pPr>
        <w:rPr>
          <w:rFonts w:ascii="Comic Sans MS" w:hAnsi="Comic Sans MS" w:cs="Arial"/>
          <w:color w:val="000000"/>
          <w:szCs w:val="18"/>
          <w:shd w:val="clear" w:color="auto" w:fill="FFFFFF"/>
        </w:rPr>
      </w:pPr>
    </w:p>
    <w:p w:rsidR="0096351B" w:rsidRDefault="0096351B" w:rsidP="00C63E64">
      <w:pPr>
        <w:rPr>
          <w:rFonts w:ascii="Comic Sans MS" w:hAnsi="Comic Sans MS" w:cs="Arial"/>
          <w:color w:val="000000"/>
          <w:szCs w:val="18"/>
          <w:shd w:val="clear" w:color="auto" w:fill="FFFFFF"/>
        </w:rPr>
      </w:pPr>
    </w:p>
    <w:p w:rsidR="0096351B" w:rsidRDefault="0096351B" w:rsidP="00C63E64">
      <w:pPr>
        <w:rPr>
          <w:rFonts w:ascii="Comic Sans MS" w:hAnsi="Comic Sans MS" w:cs="Arial"/>
          <w:color w:val="000000"/>
          <w:szCs w:val="18"/>
          <w:shd w:val="clear" w:color="auto" w:fill="FFFFFF"/>
        </w:rPr>
      </w:pPr>
    </w:p>
    <w:p w:rsidR="0096351B" w:rsidRDefault="0096351B" w:rsidP="00C63E64">
      <w:pPr>
        <w:rPr>
          <w:rFonts w:ascii="Comic Sans MS" w:hAnsi="Comic Sans MS" w:cs="Arial"/>
          <w:color w:val="000000"/>
          <w:szCs w:val="18"/>
          <w:shd w:val="clear" w:color="auto" w:fill="FFFFFF"/>
        </w:rPr>
      </w:pPr>
    </w:p>
    <w:p w:rsidR="0096351B" w:rsidRDefault="0096351B" w:rsidP="00C63E64">
      <w:pPr>
        <w:rPr>
          <w:rFonts w:ascii="Comic Sans MS" w:hAnsi="Comic Sans MS" w:cs="Arial"/>
          <w:color w:val="000000"/>
          <w:szCs w:val="18"/>
          <w:shd w:val="clear" w:color="auto" w:fill="FFFFFF"/>
        </w:rPr>
      </w:pPr>
    </w:p>
    <w:p w:rsidR="0096351B" w:rsidRDefault="0096351B" w:rsidP="00C63E64">
      <w:pPr>
        <w:rPr>
          <w:rFonts w:ascii="Comic Sans MS" w:hAnsi="Comic Sans MS" w:cs="Arial"/>
          <w:color w:val="000000"/>
          <w:szCs w:val="18"/>
          <w:shd w:val="clear" w:color="auto" w:fill="FFFFFF"/>
        </w:rPr>
      </w:pPr>
    </w:p>
    <w:p w:rsidR="0096351B" w:rsidRDefault="0096351B" w:rsidP="00C63E64">
      <w:pPr>
        <w:rPr>
          <w:rFonts w:ascii="Comic Sans MS" w:hAnsi="Comic Sans MS" w:cs="Arial"/>
          <w:color w:val="000000"/>
          <w:szCs w:val="18"/>
          <w:shd w:val="clear" w:color="auto" w:fill="FFFFFF"/>
        </w:rPr>
      </w:pPr>
    </w:p>
    <w:p w:rsidR="0096351B" w:rsidRDefault="0096351B" w:rsidP="00C63E64">
      <w:pPr>
        <w:rPr>
          <w:rFonts w:ascii="Comic Sans MS" w:hAnsi="Comic Sans MS" w:cs="Arial"/>
          <w:color w:val="000000"/>
          <w:szCs w:val="18"/>
          <w:shd w:val="clear" w:color="auto" w:fill="FFFFFF"/>
        </w:rPr>
      </w:pPr>
    </w:p>
    <w:p w:rsidR="0096351B" w:rsidRDefault="0096351B" w:rsidP="00C63E64">
      <w:pPr>
        <w:rPr>
          <w:rFonts w:ascii="Comic Sans MS" w:hAnsi="Comic Sans MS" w:cs="Arial"/>
          <w:color w:val="000000"/>
          <w:szCs w:val="18"/>
          <w:shd w:val="clear" w:color="auto" w:fill="FFFFFF"/>
        </w:rPr>
      </w:pPr>
    </w:p>
    <w:p w:rsidR="0096351B" w:rsidRDefault="0096351B" w:rsidP="00C63E64">
      <w:pPr>
        <w:rPr>
          <w:rFonts w:ascii="Comic Sans MS" w:hAnsi="Comic Sans MS" w:cs="Arial"/>
          <w:color w:val="000000"/>
          <w:szCs w:val="18"/>
          <w:shd w:val="clear" w:color="auto" w:fill="FFFFFF"/>
        </w:rPr>
      </w:pPr>
    </w:p>
    <w:p w:rsidR="0096351B" w:rsidRDefault="0096351B" w:rsidP="00C63E64">
      <w:pPr>
        <w:rPr>
          <w:rFonts w:ascii="Comic Sans MS" w:hAnsi="Comic Sans MS" w:cs="Arial"/>
          <w:color w:val="000000"/>
          <w:szCs w:val="18"/>
          <w:shd w:val="clear" w:color="auto" w:fill="FFFFFF"/>
        </w:rPr>
      </w:pPr>
    </w:p>
    <w:p w:rsidR="0096351B" w:rsidRDefault="0096351B" w:rsidP="00C63E64">
      <w:pPr>
        <w:rPr>
          <w:rFonts w:ascii="Comic Sans MS" w:hAnsi="Comic Sans MS" w:cs="Arial"/>
          <w:color w:val="000000"/>
          <w:szCs w:val="18"/>
          <w:shd w:val="clear" w:color="auto" w:fill="FFFFFF"/>
        </w:rPr>
      </w:pPr>
    </w:p>
    <w:p w:rsidR="0096351B" w:rsidRDefault="0096351B" w:rsidP="00C63E64">
      <w:pPr>
        <w:rPr>
          <w:rFonts w:ascii="Comic Sans MS" w:hAnsi="Comic Sans MS" w:cs="Arial"/>
          <w:color w:val="000000"/>
          <w:szCs w:val="18"/>
          <w:shd w:val="clear" w:color="auto" w:fill="FFFFFF"/>
        </w:rPr>
      </w:pPr>
    </w:p>
    <w:p w:rsidR="0096351B" w:rsidRDefault="0096351B" w:rsidP="00C63E64">
      <w:pPr>
        <w:rPr>
          <w:rFonts w:ascii="Comic Sans MS" w:hAnsi="Comic Sans MS" w:cs="Arial"/>
          <w:color w:val="000000"/>
          <w:szCs w:val="18"/>
          <w:shd w:val="clear" w:color="auto" w:fill="FFFFFF"/>
        </w:rPr>
      </w:pPr>
    </w:p>
    <w:p w:rsidR="0096351B" w:rsidRDefault="0096351B" w:rsidP="00C63E64">
      <w:pPr>
        <w:rPr>
          <w:rFonts w:ascii="Comic Sans MS" w:hAnsi="Comic Sans MS" w:cs="Arial"/>
          <w:color w:val="000000"/>
          <w:szCs w:val="18"/>
          <w:shd w:val="clear" w:color="auto" w:fill="FFFFFF"/>
        </w:rPr>
      </w:pPr>
    </w:p>
    <w:p w:rsidR="0096351B" w:rsidRDefault="0096351B" w:rsidP="00C63E64">
      <w:pPr>
        <w:rPr>
          <w:rFonts w:ascii="Comic Sans MS" w:hAnsi="Comic Sans MS" w:cs="Arial"/>
          <w:color w:val="000000"/>
          <w:szCs w:val="18"/>
          <w:shd w:val="clear" w:color="auto" w:fill="FFFFFF"/>
        </w:rPr>
      </w:pPr>
    </w:p>
    <w:p w:rsidR="0007016A" w:rsidRPr="0096351B" w:rsidRDefault="0007016A" w:rsidP="00C63E64">
      <w:pPr>
        <w:rPr>
          <w:rFonts w:ascii="Comic Sans MS" w:hAnsi="Comic Sans MS" w:cs="Arial"/>
          <w:color w:val="000000"/>
          <w:szCs w:val="18"/>
          <w:shd w:val="clear" w:color="auto" w:fill="FFFFFF"/>
        </w:rPr>
      </w:pPr>
      <w:r w:rsidRPr="0096351B">
        <w:rPr>
          <w:rFonts w:ascii="Comic Sans MS" w:hAnsi="Comic Sans MS" w:cs="Arial"/>
          <w:color w:val="000000"/>
          <w:szCs w:val="18"/>
          <w:shd w:val="clear" w:color="auto" w:fill="FFFFFF"/>
        </w:rPr>
        <w:t>VIRI:</w:t>
      </w:r>
    </w:p>
    <w:p w:rsidR="00782DFB" w:rsidRPr="0096351B" w:rsidRDefault="0007016A">
      <w:pPr>
        <w:rPr>
          <w:rFonts w:ascii="Comic Sans MS" w:hAnsi="Comic Sans MS"/>
        </w:rPr>
      </w:pPr>
      <w:r w:rsidRPr="0096351B">
        <w:rPr>
          <w:rFonts w:ascii="Comic Sans MS" w:hAnsi="Comic Sans MS"/>
        </w:rPr>
        <w:t>Ana Nuša Knježevič - SE ZNAMO OBNAŠATI?</w:t>
      </w:r>
      <w:r w:rsidRPr="0096351B">
        <w:rPr>
          <w:rFonts w:ascii="Comic Sans MS" w:hAnsi="Comic Sans MS"/>
        </w:rPr>
        <w:br/>
        <w:t>Silke Schneider-Flaig – VELIKI NOVI BONTON(Primerno vedenje za vsako priložnost)</w:t>
      </w:r>
    </w:p>
    <w:sectPr w:rsidR="00782DFB" w:rsidRPr="00963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2DFB"/>
    <w:rsid w:val="0007016A"/>
    <w:rsid w:val="000806D7"/>
    <w:rsid w:val="00092D21"/>
    <w:rsid w:val="00290DCB"/>
    <w:rsid w:val="002A1420"/>
    <w:rsid w:val="00311F84"/>
    <w:rsid w:val="00356B34"/>
    <w:rsid w:val="004E105E"/>
    <w:rsid w:val="00682AB7"/>
    <w:rsid w:val="00745861"/>
    <w:rsid w:val="00782DFB"/>
    <w:rsid w:val="00815589"/>
    <w:rsid w:val="008174A2"/>
    <w:rsid w:val="0083629B"/>
    <w:rsid w:val="00865174"/>
    <w:rsid w:val="0096351B"/>
    <w:rsid w:val="00A16EBB"/>
    <w:rsid w:val="00C45805"/>
    <w:rsid w:val="00C63E64"/>
    <w:rsid w:val="00E812AD"/>
    <w:rsid w:val="00FC386A"/>
    <w:rsid w:val="00FD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82D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5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2019-05-28T09:23:00Z</dcterms:created>
  <dcterms:modified xsi:type="dcterms:W3CDTF">2019-05-28T09:23:00Z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