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24" w:rsidRPr="004326BD" w:rsidRDefault="0057209E" w:rsidP="004326BD">
      <w:pPr>
        <w:jc w:val="center"/>
        <w:rPr>
          <w:rFonts w:ascii="Comic Sans MS" w:hAnsi="Comic Sans MS"/>
          <w:b/>
        </w:rPr>
      </w:pPr>
      <w:bookmarkStart w:id="0" w:name="_GoBack"/>
      <w:bookmarkEnd w:id="0"/>
      <w:r w:rsidRPr="004326BD">
        <w:rPr>
          <w:rFonts w:ascii="Comic Sans MS" w:hAnsi="Comic Sans MS"/>
          <w:b/>
        </w:rPr>
        <w:t>FEMINIZIEM</w:t>
      </w:r>
    </w:p>
    <w:p w:rsidR="0057209E" w:rsidRPr="004326BD" w:rsidRDefault="0057209E" w:rsidP="004326BD">
      <w:pPr>
        <w:jc w:val="center"/>
        <w:rPr>
          <w:rFonts w:ascii="Comic Sans MS" w:hAnsi="Comic Sans MS"/>
          <w:b/>
        </w:rPr>
      </w:pPr>
      <w:r w:rsidRPr="004326BD">
        <w:rPr>
          <w:rFonts w:ascii="Comic Sans MS" w:hAnsi="Comic Sans MS"/>
          <w:b/>
        </w:rPr>
        <w:t>(RAZPRAVLJAJTE O ZGODOVINI IN PRIHODNOSTI FEMINIZMA)</w:t>
      </w:r>
    </w:p>
    <w:p w:rsidR="0057209E" w:rsidRPr="004326BD" w:rsidRDefault="0057209E">
      <w:pPr>
        <w:rPr>
          <w:rFonts w:ascii="Comic Sans MS" w:hAnsi="Comic Sans MS"/>
        </w:rPr>
      </w:pPr>
    </w:p>
    <w:p w:rsidR="00792047" w:rsidRPr="004326BD" w:rsidRDefault="0057209E">
      <w:pPr>
        <w:rPr>
          <w:rFonts w:ascii="Comic Sans MS" w:hAnsi="Comic Sans MS"/>
          <w:sz w:val="20"/>
          <w:szCs w:val="20"/>
        </w:rPr>
      </w:pPr>
      <w:r w:rsidRPr="004326BD">
        <w:rPr>
          <w:rFonts w:ascii="Comic Sans MS" w:hAnsi="Comic Sans MS"/>
          <w:sz w:val="20"/>
          <w:szCs w:val="20"/>
        </w:rPr>
        <w:t>Feminízem je raznolika zbirka socialnih teorij, političnih gibanj in moralnih filozofij, pretežno motiviranih z izkušnjami žensk, posebej v socialnem, političnem in ekonomskem kontekstu. Kot socialno gibanje se feminizem v prvi vrsti osredotoča na zmanjšanje in izničenje neenakosti med spoloma in promoviranje pravic, interesov in zadev žensk v družbi.</w:t>
      </w:r>
      <w:r w:rsidR="00792047" w:rsidRPr="004326BD">
        <w:rPr>
          <w:rFonts w:ascii="Comic Sans MS" w:hAnsi="Comic Sans MS"/>
          <w:sz w:val="20"/>
          <w:szCs w:val="20"/>
        </w:rPr>
        <w:t xml:space="preserve"> V akademskih okvirih se nekateri feministi in feministke ukvarjajo z dokumentiranjem neenakosti med spoloma in spremembami v družbenem položaju ter zastopanosti žensk. Spet drugi izhajajo iz izhodišča, da je spol družbeni konstrukt, ter na podlagi tega konstrukta raziskujejo alternativne modele za preučevanje družbenih odnosov.</w:t>
      </w:r>
    </w:p>
    <w:p w:rsidR="00792047" w:rsidRPr="004326BD" w:rsidRDefault="00CD5E42" w:rsidP="00CD5E42">
      <w:pPr>
        <w:rPr>
          <w:rFonts w:ascii="Comic Sans MS" w:hAnsi="Comic Sans MS"/>
          <w:sz w:val="20"/>
          <w:szCs w:val="20"/>
        </w:rPr>
      </w:pPr>
      <w:r w:rsidRPr="004326BD">
        <w:rPr>
          <w:rFonts w:ascii="Comic Sans MS" w:hAnsi="Comic Sans MS"/>
          <w:sz w:val="20"/>
          <w:szCs w:val="20"/>
        </w:rPr>
        <w:t xml:space="preserve">Nekateri feministični raziskovalci in raziskovalke izpostavljajo, da bi morale biti ustaljene hierarhije v poslovnem in političnem svetu ter na sploh v vseh organizacijah nadomeščene z decentralizirano ultra-demokracijo. Nekateri trdijo, da je obstoj osrednjega vodje v katerikoli organizaciji izpeljan iz paternalistične strukture družine, ki jo je zategadelj treba reformirati in zamenjati. Za te raziskovalce in raziskovalke je tematika feminizma širša in ni strogo vezana na zadeve, povezane s spolno determiniranostjo.Feministični politični aktivizem se navadno </w:t>
      </w:r>
      <w:r w:rsidR="000B23C4" w:rsidRPr="004326BD">
        <w:rPr>
          <w:rFonts w:ascii="Comic Sans MS" w:hAnsi="Comic Sans MS"/>
          <w:sz w:val="20"/>
          <w:szCs w:val="20"/>
        </w:rPr>
        <w:t>osredotoči</w:t>
      </w:r>
      <w:r w:rsidRPr="004326BD">
        <w:rPr>
          <w:rFonts w:ascii="Comic Sans MS" w:hAnsi="Comic Sans MS"/>
          <w:sz w:val="20"/>
          <w:szCs w:val="20"/>
        </w:rPr>
        <w:t xml:space="preserve"> na zadeve, kot so pravica do splava, nasilje nad žensko in nasploh nasilje v družini, porodniški dopust, spolna diskriminacija, spolno nadlegovanje in spolno nasilje. Teme, ki jih obravnava feminizem, vključujejo patriarhat, stereotipe…</w:t>
      </w:r>
    </w:p>
    <w:p w:rsidR="00D80DC3" w:rsidRPr="004326BD" w:rsidRDefault="00792047">
      <w:pPr>
        <w:rPr>
          <w:rFonts w:ascii="Comic Sans MS" w:hAnsi="Comic Sans MS"/>
          <w:sz w:val="20"/>
          <w:szCs w:val="20"/>
        </w:rPr>
      </w:pPr>
      <w:r w:rsidRPr="004326BD">
        <w:rPr>
          <w:rFonts w:ascii="Comic Sans MS" w:hAnsi="Comic Sans MS"/>
          <w:sz w:val="20"/>
          <w:szCs w:val="20"/>
        </w:rPr>
        <w:t>V 60-tih in 70-tih letih 20. stoletja se je feminizem v teoriji in praksi osredotočal predvsem na belke srednjega sloja z Zahoda, a se je obenem skliceval na zastopanost vseh ras in slojev. V novejšem obdobju številni feministični teoretiki in teoretikinje postavljajo pod vprašaj predpostavko, da prototipna »ženska« predstavlja homogeno skupino posameznikov z enakimi interesi. S pojavom feminističnih aktivistov in aktivistk iz različnih okolij se je za teoretike feminizma pojavila možnost, da se poskusijo ugotoviti presek med temami, vezanih na spol, in drugimi sociološkimi kategorijami, kot sta rasa ali sloj. Številni feministi in feministke danes zastopajo stališče, da je feminizem prvinsko gibanje, ki si prizadeva za odpravo mej, vezanih na socialni sloj, raso, kulturo in vero, ki pa je obenem kulturno pogojeno in obravnava teme, relevantne za ženske v izbrani družbi, najsi bo to obrezovanje žensk v Sudanu ali »stekleni strop« v zahodnih družbah; obenem pa razpravlja o tem, katere od specifičnih tem, kot so posilstvo, incest ali materinstvo so univerzalne in zadevajo vse ženske.</w:t>
      </w:r>
    </w:p>
    <w:p w:rsidR="00D80DC3" w:rsidRPr="004326BD" w:rsidRDefault="00493F79">
      <w:pPr>
        <w:rPr>
          <w:rFonts w:ascii="Comic Sans MS" w:hAnsi="Comic Sans MS"/>
          <w:sz w:val="20"/>
          <w:szCs w:val="20"/>
        </w:rPr>
      </w:pPr>
      <w:r w:rsidRPr="004326BD">
        <w:rPr>
          <w:rFonts w:ascii="Comic Sans MS" w:hAnsi="Comic Sans MS"/>
          <w:sz w:val="20"/>
          <w:szCs w:val="20"/>
        </w:rPr>
        <w:t>Zagovor pravic ženske (angleško: A Vindication of the Rights of Woman) je knjiga, ki jo je Mary Wollstonecraft napisala leta 1792 in je eno prvih del, ki obravnava »žensko vprašanje.« Knjiga je vplivala na feministke v Veliki Britaniji in v ZDA, v glavnem so se od nje distancirale zaradi kontroverznega življenja avtorice. Nekatere od glavnih tem so izobrazba deklet, spremenjena vloga ženske v družbi, potreba po socialni enakosti med spoloma in pravica žensk do dela. Knjigo sem držala v rokah tudi že sama, in celo malo pokukala v notranjost. Strukturirana je na zanimiv način in splača se jo prebrat.</w:t>
      </w:r>
    </w:p>
    <w:sectPr w:rsidR="00D80DC3" w:rsidRPr="00432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5223"/>
    <w:rsid w:val="000B23C4"/>
    <w:rsid w:val="004326BD"/>
    <w:rsid w:val="00493F79"/>
    <w:rsid w:val="004A1524"/>
    <w:rsid w:val="004D00A3"/>
    <w:rsid w:val="00533796"/>
    <w:rsid w:val="0057209E"/>
    <w:rsid w:val="00602D0E"/>
    <w:rsid w:val="00636DB5"/>
    <w:rsid w:val="00677E98"/>
    <w:rsid w:val="00792047"/>
    <w:rsid w:val="007C5223"/>
    <w:rsid w:val="00CD5E42"/>
    <w:rsid w:val="00D80DC3"/>
    <w:rsid w:val="00EB73FA"/>
    <w:rsid w:val="00F416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semiHidden/>
    <w:rsid w:val="00533796"/>
    <w:pPr>
      <w:ind w:left="480" w:hanging="480"/>
    </w:pPr>
    <w:rPr>
      <w:i/>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0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