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077" w:rsidRPr="00F80C18" w:rsidRDefault="0077391D">
      <w:pPr>
        <w:rPr>
          <w:rStyle w:val="postbody"/>
        </w:rPr>
      </w:pPr>
      <w:bookmarkStart w:id="0" w:name="_GoBack"/>
      <w:bookmarkEnd w:id="0"/>
      <w:r w:rsidRPr="00F80C18">
        <w:rPr>
          <w:rStyle w:val="postbody"/>
          <w:b/>
          <w:bCs/>
        </w:rPr>
        <w:t>POSTMODERNIZACIJA</w:t>
      </w:r>
      <w:r w:rsidRPr="00F80C18">
        <w:rPr>
          <w:rStyle w:val="postbody"/>
        </w:rPr>
        <w:t xml:space="preserve"> </w:t>
      </w:r>
      <w:r w:rsidRPr="00F80C18">
        <w:br/>
      </w:r>
      <w:r w:rsidRPr="00F80C18">
        <w:br/>
      </w:r>
      <w:r w:rsidRPr="00F80C18">
        <w:rPr>
          <w:rStyle w:val="postbody"/>
        </w:rPr>
        <w:t xml:space="preserve">- označuje družbene spremembe, ki potekajo v gospodarsko razvitih družbah v zadnjih desetletjih. V ožjem pomenu to pomeni, da se industrijske družbe preobražajo </w:t>
      </w:r>
      <w:r w:rsidRPr="00F80C18">
        <w:rPr>
          <w:rStyle w:val="postbody"/>
          <w:b/>
          <w:bCs/>
        </w:rPr>
        <w:t>v postindustrijske družbe</w:t>
      </w:r>
      <w:r w:rsidRPr="00F80C18">
        <w:rPr>
          <w:rStyle w:val="postbody"/>
        </w:rPr>
        <w:t xml:space="preserve"> s prevladujočo storitveno dejavnostjo; </w:t>
      </w:r>
      <w:r w:rsidRPr="00F80C18">
        <w:br/>
      </w:r>
      <w:r w:rsidRPr="00F80C18">
        <w:rPr>
          <w:rStyle w:val="postbody"/>
        </w:rPr>
        <w:t xml:space="preserve">- v širšem pomenu pa pomeni, da ne obstaja nekega enotnega odgovora na družbene spremembe, ki so jih spodbudili modernizacijski procesi; </w:t>
      </w:r>
      <w:r w:rsidRPr="00F80C18">
        <w:br/>
      </w:r>
      <w:r w:rsidRPr="00F80C18">
        <w:rPr>
          <w:rStyle w:val="postbody"/>
        </w:rPr>
        <w:t xml:space="preserve">- nadaljevanje modernizacije </w:t>
      </w:r>
      <w:r w:rsidRPr="00F80C18">
        <w:rPr>
          <w:rStyle w:val="postbody"/>
          <w:b/>
          <w:bCs/>
          <w:u w:val="single"/>
        </w:rPr>
        <w:t>ali</w:t>
      </w:r>
      <w:r w:rsidRPr="00F80C18">
        <w:rPr>
          <w:rStyle w:val="postbody"/>
        </w:rPr>
        <w:t xml:space="preserve"> vstop v novo družbeno dobo ? </w:t>
      </w:r>
      <w:r w:rsidRPr="00F80C18">
        <w:br/>
      </w:r>
      <w:r w:rsidRPr="00F80C18">
        <w:br/>
      </w:r>
      <w:r w:rsidRPr="00F80C18">
        <w:rPr>
          <w:rStyle w:val="postbody"/>
          <w:b/>
          <w:bCs/>
        </w:rPr>
        <w:t>Alvin Toffler – tretji val</w:t>
      </w:r>
      <w:r w:rsidRPr="00F80C18">
        <w:rPr>
          <w:rStyle w:val="postbody"/>
        </w:rPr>
        <w:t xml:space="preserve"> družbenih sprememb; </w:t>
      </w:r>
      <w:r w:rsidRPr="00F80C18">
        <w:br/>
      </w:r>
      <w:r w:rsidRPr="00F80C18">
        <w:rPr>
          <w:rStyle w:val="postbody"/>
        </w:rPr>
        <w:t xml:space="preserve">prvi val – agrarna revolucija; </w:t>
      </w:r>
      <w:r w:rsidRPr="00F80C18">
        <w:br/>
      </w:r>
      <w:r w:rsidRPr="00F80C18">
        <w:rPr>
          <w:rStyle w:val="postbody"/>
        </w:rPr>
        <w:t xml:space="preserve">drugi val – industrijska revolucija; </w:t>
      </w:r>
      <w:r w:rsidRPr="00F80C18">
        <w:br/>
      </w:r>
      <w:r w:rsidRPr="00F80C18">
        <w:rPr>
          <w:rStyle w:val="postbody"/>
        </w:rPr>
        <w:t xml:space="preserve">tretji val – informacijska revolucija. </w:t>
      </w:r>
      <w:r w:rsidRPr="00F80C18">
        <w:br/>
      </w:r>
      <w:r w:rsidRPr="00F80C18">
        <w:br/>
      </w:r>
      <w:r w:rsidRPr="00F80C18">
        <w:br/>
      </w:r>
      <w:r w:rsidRPr="00F80C18">
        <w:rPr>
          <w:rStyle w:val="postbody"/>
          <w:b/>
          <w:bCs/>
        </w:rPr>
        <w:t>POSTINDUSTRIJSKA DRUŽBA</w:t>
      </w:r>
      <w:r w:rsidRPr="00F80C18">
        <w:rPr>
          <w:rStyle w:val="postbody"/>
        </w:rPr>
        <w:t xml:space="preserve"> </w:t>
      </w:r>
      <w:r w:rsidRPr="00F80C18">
        <w:br/>
      </w:r>
      <w:r w:rsidRPr="00F80C18">
        <w:rPr>
          <w:rStyle w:val="postbody"/>
          <w:b/>
          <w:bCs/>
        </w:rPr>
        <w:t>*</w:t>
      </w:r>
      <w:r w:rsidRPr="00F80C18">
        <w:rPr>
          <w:rStyle w:val="postbody"/>
        </w:rPr>
        <w:t xml:space="preserve"> industrija ni več temeljna družbena sila razvoja; </w:t>
      </w:r>
      <w:r w:rsidRPr="00F80C18">
        <w:br/>
      </w:r>
      <w:r w:rsidRPr="00F80C18">
        <w:rPr>
          <w:rStyle w:val="postbody"/>
          <w:b/>
          <w:bCs/>
        </w:rPr>
        <w:t>*</w:t>
      </w:r>
      <w:r w:rsidRPr="00F80C18">
        <w:rPr>
          <w:rStyle w:val="postbody"/>
        </w:rPr>
        <w:t xml:space="preserve"> družba informacij, družba znanja, družba storitev,…; </w:t>
      </w:r>
      <w:r w:rsidRPr="00F80C18">
        <w:br/>
      </w:r>
      <w:r w:rsidRPr="00F80C18">
        <w:rPr>
          <w:rStyle w:val="postbody"/>
          <w:b/>
          <w:bCs/>
        </w:rPr>
        <w:t>*</w:t>
      </w:r>
      <w:r w:rsidRPr="00F80C18">
        <w:rPr>
          <w:rStyle w:val="postbody"/>
        </w:rPr>
        <w:t xml:space="preserve"> spremembe v strukturi zaposlenih in izobrazbeni strukturi; </w:t>
      </w:r>
      <w:r w:rsidRPr="00F80C18">
        <w:br/>
      </w:r>
      <w:r w:rsidRPr="00F80C18">
        <w:rPr>
          <w:rStyle w:val="postbody"/>
          <w:b/>
          <w:bCs/>
        </w:rPr>
        <w:t>*</w:t>
      </w:r>
      <w:r w:rsidRPr="00F80C18">
        <w:rPr>
          <w:rStyle w:val="postbody"/>
        </w:rPr>
        <w:t xml:space="preserve"> spremembe življenjskih slogov; </w:t>
      </w:r>
      <w:r w:rsidRPr="00F80C18">
        <w:br/>
      </w:r>
      <w:r w:rsidRPr="00F80C18">
        <w:rPr>
          <w:rStyle w:val="postbody"/>
          <w:b/>
          <w:bCs/>
        </w:rPr>
        <w:t>*</w:t>
      </w:r>
      <w:r w:rsidRPr="00F80C18">
        <w:rPr>
          <w:rStyle w:val="postbody"/>
        </w:rPr>
        <w:t xml:space="preserve"> dinamična globalna ekonomija; </w:t>
      </w:r>
      <w:r w:rsidRPr="00F80C18">
        <w:br/>
      </w:r>
      <w:r w:rsidRPr="00F80C18">
        <w:rPr>
          <w:rStyle w:val="postbody"/>
          <w:b/>
          <w:bCs/>
        </w:rPr>
        <w:t>*</w:t>
      </w:r>
      <w:r w:rsidRPr="00F80C18">
        <w:rPr>
          <w:rStyle w:val="postbody"/>
        </w:rPr>
        <w:t xml:space="preserve"> naraščajoča neenakost in polarizacija v svetovnem merilu; </w:t>
      </w:r>
      <w:r w:rsidRPr="00F80C18">
        <w:br/>
      </w:r>
      <w:r w:rsidRPr="00F80C18">
        <w:rPr>
          <w:rStyle w:val="postbody"/>
          <w:b/>
          <w:bCs/>
        </w:rPr>
        <w:t>kritike</w:t>
      </w:r>
      <w:r w:rsidRPr="00F80C18">
        <w:rPr>
          <w:rStyle w:val="postbody"/>
        </w:rPr>
        <w:t xml:space="preserve"> – ali gre za bistvene spremembe glede industrijske družbe?</w:t>
      </w:r>
    </w:p>
    <w:p w:rsidR="00E7067C" w:rsidRPr="00F80C18" w:rsidRDefault="00E7067C">
      <w:pPr>
        <w:rPr>
          <w:rStyle w:val="postbody"/>
        </w:rPr>
      </w:pPr>
    </w:p>
    <w:p w:rsidR="00E7067C" w:rsidRPr="00F80C18" w:rsidRDefault="00E7067C">
      <w:pPr>
        <w:rPr>
          <w:rStyle w:val="postbody"/>
        </w:rPr>
      </w:pPr>
      <w:r w:rsidRPr="00F80C18">
        <w:rPr>
          <w:rStyle w:val="postbody"/>
          <w:b/>
          <w:bCs/>
        </w:rPr>
        <w:t>MODERNE DRUŽBE KOT DRUŽBE TVEGANJ</w:t>
      </w:r>
      <w:r w:rsidRPr="00F80C18">
        <w:rPr>
          <w:rStyle w:val="postbody"/>
        </w:rPr>
        <w:t xml:space="preserve"> </w:t>
      </w:r>
      <w:r w:rsidRPr="00F80C18">
        <w:br/>
      </w:r>
      <w:r w:rsidRPr="00F80C18">
        <w:rPr>
          <w:rStyle w:val="postbody"/>
        </w:rPr>
        <w:t xml:space="preserve">Urlich Beck - bolje kot o postmodernih družbah je bolje govoriti o </w:t>
      </w:r>
      <w:r w:rsidRPr="00F80C18">
        <w:rPr>
          <w:rStyle w:val="postbody"/>
          <w:b/>
          <w:bCs/>
        </w:rPr>
        <w:t>razvitih modernih</w:t>
      </w:r>
      <w:r w:rsidRPr="00F80C18">
        <w:rPr>
          <w:rStyle w:val="postbody"/>
        </w:rPr>
        <w:t xml:space="preserve"> družbah v primerjavi </w:t>
      </w:r>
      <w:r w:rsidRPr="00F80C18">
        <w:rPr>
          <w:rStyle w:val="postbody"/>
          <w:b/>
          <w:bCs/>
        </w:rPr>
        <w:t>z zgodnje modernimi</w:t>
      </w:r>
      <w:r w:rsidRPr="00F80C18">
        <w:rPr>
          <w:rStyle w:val="postbody"/>
        </w:rPr>
        <w:t xml:space="preserve"> družbami 19. stol., ki jih je še obvladovala tradicija; </w:t>
      </w:r>
      <w:r w:rsidRPr="00F80C18">
        <w:br/>
      </w:r>
      <w:r w:rsidRPr="00F80C18">
        <w:br/>
      </w:r>
      <w:r w:rsidRPr="00F80C18">
        <w:rPr>
          <w:rStyle w:val="postbody"/>
        </w:rPr>
        <w:t xml:space="preserve">Razvita moderna družba je </w:t>
      </w:r>
      <w:r w:rsidRPr="00F80C18">
        <w:rPr>
          <w:rStyle w:val="postbody"/>
          <w:b/>
          <w:bCs/>
        </w:rPr>
        <w:t>družba tveganja</w:t>
      </w:r>
      <w:r w:rsidRPr="00F80C18">
        <w:rPr>
          <w:rStyle w:val="postbody"/>
        </w:rPr>
        <w:t xml:space="preserve"> – poudarjen pomen je na vlogi posameznika in posameznice, ki so </w:t>
      </w:r>
      <w:r w:rsidRPr="00F80C18">
        <w:rPr>
          <w:rStyle w:val="postbody"/>
          <w:b/>
          <w:bCs/>
        </w:rPr>
        <w:t>prisiljeni</w:t>
      </w:r>
      <w:r w:rsidRPr="00F80C18">
        <w:rPr>
          <w:rStyle w:val="postbody"/>
        </w:rPr>
        <w:t xml:space="preserve"> v pogojih razvite moderne družbe </w:t>
      </w:r>
      <w:r w:rsidR="00392C94" w:rsidRPr="00F80C18">
        <w:rPr>
          <w:rStyle w:val="postbody"/>
        </w:rPr>
        <w:t xml:space="preserve"> </w:t>
      </w:r>
      <w:r w:rsidRPr="00F80C18">
        <w:rPr>
          <w:rStyle w:val="postbody"/>
          <w:b/>
          <w:bCs/>
        </w:rPr>
        <w:t>sami sprejemati</w:t>
      </w:r>
      <w:r w:rsidRPr="00F80C18">
        <w:rPr>
          <w:rStyle w:val="postbody"/>
        </w:rPr>
        <w:t xml:space="preserve"> odločitve in izbire v svojem življenju. </w:t>
      </w:r>
      <w:r w:rsidRPr="00F80C18">
        <w:br/>
      </w:r>
      <w:r w:rsidRPr="00F80C18">
        <w:br/>
      </w:r>
      <w:r w:rsidRPr="00F80C18">
        <w:rPr>
          <w:rStyle w:val="postbody"/>
          <w:b/>
          <w:bCs/>
        </w:rPr>
        <w:t>Tveganje:</w:t>
      </w:r>
      <w:r w:rsidRPr="00F80C18">
        <w:rPr>
          <w:rStyle w:val="postbody"/>
        </w:rPr>
        <w:t xml:space="preserve"> ker so dane velike možnosti za odločanje, je odgovornost za neuspeh pripisana posameznikom in posameznicam ne pa danim družbenim možnostim/razmeram. Možnosti izbire so tudi bistveno omejene (npr. prva zaposlitev).</w:t>
      </w:r>
    </w:p>
    <w:p w:rsidR="007E2B85" w:rsidRPr="00F80C18" w:rsidRDefault="007E2B85">
      <w:pPr>
        <w:rPr>
          <w:rStyle w:val="postbody"/>
        </w:rPr>
      </w:pPr>
    </w:p>
    <w:p w:rsidR="007E2B85" w:rsidRPr="00F80C18" w:rsidRDefault="007E2B85">
      <w:pPr>
        <w:rPr>
          <w:rStyle w:val="postbody"/>
        </w:rPr>
      </w:pPr>
      <w:r w:rsidRPr="00F80C18">
        <w:rPr>
          <w:rStyle w:val="postbody"/>
        </w:rPr>
        <w:t xml:space="preserve">Razvoj moderne družbe bo tudi v nadaljnje hiter in deloma nepredvidljiv; s tem tvegan. Tako se zdi, da imajo trenutno največ možnosti za uspešno življenje v taki družbi izobraženi posamezniki. Vendar pa že sedaj </w:t>
      </w:r>
      <w:r w:rsidR="007A0F66" w:rsidRPr="00F80C18">
        <w:rPr>
          <w:rStyle w:val="postbody"/>
        </w:rPr>
        <w:t>izobrazba ni pogoj za uspešnost; tako je največja garancija za uspeh, da ima človek idejo in vizijo, kako bo idejo uresničil.</w:t>
      </w:r>
    </w:p>
    <w:p w:rsidR="007A0F66" w:rsidRPr="00F80C18" w:rsidRDefault="007A0F66">
      <w:pPr>
        <w:rPr>
          <w:rStyle w:val="postbody"/>
        </w:rPr>
      </w:pPr>
      <w:r w:rsidRPr="00F80C18">
        <w:rPr>
          <w:rStyle w:val="postbody"/>
        </w:rPr>
        <w:t>Ves svet meni, da je edina pot do blaginje poindustrijska družba in z njo predvsem terciarne dejavnosti. Tukaj pa nastopi težava: svet se razslojuje. Do tega pride zaradi tega, ker je nemogoče pričakovati, da bi bile lahko vse države poindustrijsko razvite. Tako se bo svet razdelil na poindustrijske drževe in na agrarno-industrijske države.</w:t>
      </w:r>
      <w:r w:rsidR="0093051F" w:rsidRPr="00F80C18">
        <w:rPr>
          <w:rStyle w:val="postbody"/>
        </w:rPr>
        <w:t xml:space="preserve"> Tako bodo lahko poindustrijske še laže izkoriščale nerazvite države. Tako bodo bogatele na račun uvoza in dodane vrednosti izdelkov, revnim pa se denar ne bo povračal.</w:t>
      </w:r>
    </w:p>
    <w:p w:rsidR="002726ED" w:rsidRPr="00F80C18" w:rsidRDefault="002726ED">
      <w:pPr>
        <w:rPr>
          <w:rStyle w:val="postbody"/>
        </w:rPr>
      </w:pPr>
    </w:p>
    <w:p w:rsidR="00587E24" w:rsidRPr="00F80C18" w:rsidRDefault="00587E24">
      <w:pPr>
        <w:rPr>
          <w:rStyle w:val="postbody"/>
        </w:rPr>
      </w:pPr>
      <w:r w:rsidRPr="00F80C18">
        <w:rPr>
          <w:rStyle w:val="postbody"/>
        </w:rPr>
        <w:t>Viri</w:t>
      </w:r>
    </w:p>
    <w:p w:rsidR="00587E24" w:rsidRPr="00F80C18" w:rsidRDefault="00A5638E">
      <w:hyperlink r:id="rId5" w:history="1">
        <w:r w:rsidR="00587E24" w:rsidRPr="00F80C18">
          <w:rPr>
            <w:rStyle w:val="Hyperlink"/>
          </w:rPr>
          <w:t>http://www.polituss.org/debata/viewtopic.php?t=323&amp;view=next</w:t>
        </w:r>
      </w:hyperlink>
    </w:p>
    <w:p w:rsidR="00587E24" w:rsidRPr="00587E24" w:rsidRDefault="00587E24"/>
    <w:sectPr w:rsidR="00587E24" w:rsidRPr="00587E24" w:rsidSect="008232EA">
      <w:pgSz w:w="11906" w:h="16838" w:code="9"/>
      <w:pgMar w:top="851" w:right="1276" w:bottom="1134"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0.9pt;height:10.9pt" o:bullet="t">
        <v:imagedata r:id="rId1" o:title="BD10297_"/>
      </v:shape>
    </w:pict>
  </w:numPicBullet>
  <w:abstractNum w:abstractNumId="0" w15:restartNumberingAfterBreak="0">
    <w:nsid w:val="207142BB"/>
    <w:multiLevelType w:val="hybridMultilevel"/>
    <w:tmpl w:val="08589C7C"/>
    <w:lvl w:ilvl="0" w:tplc="E0F49D16">
      <w:start w:val="1"/>
      <w:numFmt w:val="bullet"/>
      <w:pStyle w:val="olmek"/>
      <w:lvlText w:val=""/>
      <w:lvlPicBulletId w:val="0"/>
      <w:lvlJc w:val="left"/>
      <w:pPr>
        <w:tabs>
          <w:tab w:val="num" w:pos="2067"/>
        </w:tabs>
        <w:ind w:left="2067" w:hanging="360"/>
      </w:pPr>
      <w:rPr>
        <w:rFonts w:ascii="Symbol" w:hAnsi="Symbol" w:hint="default"/>
        <w:b w:val="0"/>
        <w:i w:val="0"/>
        <w:color w:val="auto"/>
        <w:sz w:val="24"/>
        <w:szCs w:val="24"/>
        <w:u w:val="no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5231"/>
    <w:rsid w:val="000137F7"/>
    <w:rsid w:val="00025D4C"/>
    <w:rsid w:val="00032DE7"/>
    <w:rsid w:val="0004178D"/>
    <w:rsid w:val="00082FC4"/>
    <w:rsid w:val="00084ECB"/>
    <w:rsid w:val="000942EB"/>
    <w:rsid w:val="000B0BA6"/>
    <w:rsid w:val="000B72FB"/>
    <w:rsid w:val="000E5948"/>
    <w:rsid w:val="000F2CB8"/>
    <w:rsid w:val="000F3E8D"/>
    <w:rsid w:val="00147642"/>
    <w:rsid w:val="00160178"/>
    <w:rsid w:val="00191AF3"/>
    <w:rsid w:val="001936B6"/>
    <w:rsid w:val="001A19B6"/>
    <w:rsid w:val="001A7A62"/>
    <w:rsid w:val="001C5468"/>
    <w:rsid w:val="001F5E7D"/>
    <w:rsid w:val="002006FB"/>
    <w:rsid w:val="00205DDC"/>
    <w:rsid w:val="002503AF"/>
    <w:rsid w:val="0025279F"/>
    <w:rsid w:val="002726ED"/>
    <w:rsid w:val="002D32B2"/>
    <w:rsid w:val="002D4137"/>
    <w:rsid w:val="002E0342"/>
    <w:rsid w:val="00392C94"/>
    <w:rsid w:val="003D2077"/>
    <w:rsid w:val="00433C31"/>
    <w:rsid w:val="00443056"/>
    <w:rsid w:val="0045340B"/>
    <w:rsid w:val="004C3C9F"/>
    <w:rsid w:val="004E47AE"/>
    <w:rsid w:val="005046A2"/>
    <w:rsid w:val="00504A1F"/>
    <w:rsid w:val="00521497"/>
    <w:rsid w:val="00525281"/>
    <w:rsid w:val="00532E46"/>
    <w:rsid w:val="0057580F"/>
    <w:rsid w:val="00584B33"/>
    <w:rsid w:val="00587E24"/>
    <w:rsid w:val="0059372D"/>
    <w:rsid w:val="005A7385"/>
    <w:rsid w:val="005B4ABD"/>
    <w:rsid w:val="005D729E"/>
    <w:rsid w:val="0060387C"/>
    <w:rsid w:val="00605040"/>
    <w:rsid w:val="006202EE"/>
    <w:rsid w:val="00641086"/>
    <w:rsid w:val="0064647A"/>
    <w:rsid w:val="00663D32"/>
    <w:rsid w:val="00685754"/>
    <w:rsid w:val="00694817"/>
    <w:rsid w:val="0069549C"/>
    <w:rsid w:val="006B1E31"/>
    <w:rsid w:val="006B2D40"/>
    <w:rsid w:val="006C65D3"/>
    <w:rsid w:val="0070333A"/>
    <w:rsid w:val="007074D6"/>
    <w:rsid w:val="00724A9F"/>
    <w:rsid w:val="00750FD7"/>
    <w:rsid w:val="00755BD7"/>
    <w:rsid w:val="00765D6C"/>
    <w:rsid w:val="0077391D"/>
    <w:rsid w:val="007762C1"/>
    <w:rsid w:val="007801E9"/>
    <w:rsid w:val="007A0F66"/>
    <w:rsid w:val="007B5BDB"/>
    <w:rsid w:val="007B7F6F"/>
    <w:rsid w:val="007C7A10"/>
    <w:rsid w:val="007D3078"/>
    <w:rsid w:val="007E2B85"/>
    <w:rsid w:val="008232EA"/>
    <w:rsid w:val="00845789"/>
    <w:rsid w:val="008470B5"/>
    <w:rsid w:val="00861FDC"/>
    <w:rsid w:val="008843DD"/>
    <w:rsid w:val="00896B70"/>
    <w:rsid w:val="008C65EA"/>
    <w:rsid w:val="008D1A02"/>
    <w:rsid w:val="008E6BF0"/>
    <w:rsid w:val="009271ED"/>
    <w:rsid w:val="0093051F"/>
    <w:rsid w:val="00946E68"/>
    <w:rsid w:val="009519E0"/>
    <w:rsid w:val="009767F8"/>
    <w:rsid w:val="00977C18"/>
    <w:rsid w:val="0099779C"/>
    <w:rsid w:val="00A5638E"/>
    <w:rsid w:val="00A658B6"/>
    <w:rsid w:val="00A97A1F"/>
    <w:rsid w:val="00AB3F24"/>
    <w:rsid w:val="00AF02CF"/>
    <w:rsid w:val="00B02802"/>
    <w:rsid w:val="00B239C4"/>
    <w:rsid w:val="00B47C12"/>
    <w:rsid w:val="00B52847"/>
    <w:rsid w:val="00B5336A"/>
    <w:rsid w:val="00B54B68"/>
    <w:rsid w:val="00B8523D"/>
    <w:rsid w:val="00B91C2C"/>
    <w:rsid w:val="00B92C82"/>
    <w:rsid w:val="00BB28F8"/>
    <w:rsid w:val="00BB6754"/>
    <w:rsid w:val="00BC4A08"/>
    <w:rsid w:val="00BC71BD"/>
    <w:rsid w:val="00BC7CCD"/>
    <w:rsid w:val="00BC7EB1"/>
    <w:rsid w:val="00C1145E"/>
    <w:rsid w:val="00C172AE"/>
    <w:rsid w:val="00C331CB"/>
    <w:rsid w:val="00C61315"/>
    <w:rsid w:val="00C73749"/>
    <w:rsid w:val="00C83093"/>
    <w:rsid w:val="00C95231"/>
    <w:rsid w:val="00CA4A33"/>
    <w:rsid w:val="00CA5AE7"/>
    <w:rsid w:val="00CA7A31"/>
    <w:rsid w:val="00CA7C24"/>
    <w:rsid w:val="00CC57ED"/>
    <w:rsid w:val="00CD6769"/>
    <w:rsid w:val="00D104F6"/>
    <w:rsid w:val="00D21AEA"/>
    <w:rsid w:val="00D458DE"/>
    <w:rsid w:val="00D459CB"/>
    <w:rsid w:val="00D6194C"/>
    <w:rsid w:val="00D66830"/>
    <w:rsid w:val="00D74A00"/>
    <w:rsid w:val="00D82CF9"/>
    <w:rsid w:val="00D846BD"/>
    <w:rsid w:val="00D96F18"/>
    <w:rsid w:val="00DC3381"/>
    <w:rsid w:val="00DD33C5"/>
    <w:rsid w:val="00DE1C1D"/>
    <w:rsid w:val="00DE7F89"/>
    <w:rsid w:val="00E36C90"/>
    <w:rsid w:val="00E43A4B"/>
    <w:rsid w:val="00E7067C"/>
    <w:rsid w:val="00E82F42"/>
    <w:rsid w:val="00EB4DE4"/>
    <w:rsid w:val="00EC6CE7"/>
    <w:rsid w:val="00ED432A"/>
    <w:rsid w:val="00EE5AA3"/>
    <w:rsid w:val="00F10ACB"/>
    <w:rsid w:val="00F217FF"/>
    <w:rsid w:val="00F50C2D"/>
    <w:rsid w:val="00F542BD"/>
    <w:rsid w:val="00F6334F"/>
    <w:rsid w:val="00F728BC"/>
    <w:rsid w:val="00F80C18"/>
    <w:rsid w:val="00FA4AE9"/>
    <w:rsid w:val="00FA6BF1"/>
    <w:rsid w:val="00FF70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mek">
    <w:name w:val="olmek"/>
    <w:basedOn w:val="Normal"/>
    <w:rsid w:val="000B0BA6"/>
    <w:pPr>
      <w:numPr>
        <w:numId w:val="1"/>
      </w:numPr>
      <w:pBdr>
        <w:top w:val="thinThickMediumGap" w:sz="24" w:space="1" w:color="auto"/>
        <w:left w:val="thinThickMediumGap" w:sz="24" w:space="4" w:color="auto"/>
        <w:bottom w:val="thinThickMediumGap" w:sz="24" w:space="1" w:color="auto"/>
        <w:right w:val="thinThickMediumGap" w:sz="24" w:space="4" w:color="auto"/>
      </w:pBdr>
      <w:shd w:val="clear" w:color="auto" w:fill="00FFFF"/>
      <w:jc w:val="both"/>
    </w:pPr>
    <w:rPr>
      <w:b/>
      <w:caps/>
      <w:color w:val="FFFFFF"/>
      <w:u w:val="dotted"/>
    </w:rPr>
  </w:style>
  <w:style w:type="paragraph" w:customStyle="1" w:styleId="jonnTY">
    <w:name w:val="jo!nnTY"/>
    <w:basedOn w:val="Normal"/>
    <w:rsid w:val="00FA4AE9"/>
    <w:pPr>
      <w:pBdr>
        <w:top w:val="single" w:sz="18" w:space="1" w:color="FFFF00"/>
        <w:left w:val="single" w:sz="18" w:space="4" w:color="00CCFF"/>
        <w:bottom w:val="single" w:sz="18" w:space="1" w:color="FFFF00"/>
        <w:right w:val="single" w:sz="18" w:space="4" w:color="00CCFF"/>
      </w:pBdr>
    </w:pPr>
    <w:rPr>
      <w:rFonts w:ascii="Lucida Console" w:hAnsi="Lucida Console"/>
      <w:b/>
      <w:i/>
      <w:color w:val="FF00FF"/>
    </w:rPr>
  </w:style>
  <w:style w:type="paragraph" w:customStyle="1" w:styleId="Matev">
    <w:name w:val="Matevž"/>
    <w:basedOn w:val="Normal"/>
    <w:rsid w:val="000E5948"/>
    <w:pPr>
      <w:framePr w:wrap="around" w:vAnchor="text" w:hAnchor="text" w:y="1"/>
      <w:pBdr>
        <w:top w:val="dotted" w:sz="4" w:space="1" w:color="auto"/>
        <w:left w:val="dotted" w:sz="4" w:space="4" w:color="auto"/>
        <w:bottom w:val="dotted" w:sz="4" w:space="1" w:color="auto"/>
        <w:right w:val="dotted" w:sz="4" w:space="4" w:color="auto"/>
      </w:pBdr>
      <w:jc w:val="center"/>
    </w:pPr>
    <w:rPr>
      <w:color w:val="CC99FF"/>
      <w:spacing w:val="2"/>
      <w:u w:val="words" w:color="808000"/>
    </w:rPr>
  </w:style>
  <w:style w:type="character" w:customStyle="1" w:styleId="postbody">
    <w:name w:val="postbody"/>
    <w:basedOn w:val="DefaultParagraphFont"/>
    <w:rsid w:val="0077391D"/>
  </w:style>
  <w:style w:type="paragraph" w:styleId="NormalWeb">
    <w:name w:val="Normal (Web)"/>
    <w:basedOn w:val="Normal"/>
    <w:rsid w:val="002726ED"/>
    <w:pPr>
      <w:spacing w:before="100" w:beforeAutospacing="1" w:after="100" w:afterAutospacing="1"/>
    </w:pPr>
  </w:style>
  <w:style w:type="character" w:styleId="Hyperlink">
    <w:name w:val="Hyperlink"/>
    <w:basedOn w:val="DefaultParagraphFont"/>
    <w:rsid w:val="002726ED"/>
    <w:rPr>
      <w:color w:val="0000FF"/>
      <w:u w:val="single"/>
    </w:rPr>
  </w:style>
  <w:style w:type="table" w:styleId="TableGrid">
    <w:name w:val="Table Grid"/>
    <w:basedOn w:val="TableNormal"/>
    <w:rsid w:val="0025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E2B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636328">
      <w:bodyDiv w:val="1"/>
      <w:marLeft w:val="0"/>
      <w:marRight w:val="0"/>
      <w:marTop w:val="0"/>
      <w:marBottom w:val="0"/>
      <w:divBdr>
        <w:top w:val="none" w:sz="0" w:space="0" w:color="auto"/>
        <w:left w:val="none" w:sz="0" w:space="0" w:color="auto"/>
        <w:bottom w:val="none" w:sz="0" w:space="0" w:color="auto"/>
        <w:right w:val="none" w:sz="0" w:space="0" w:color="auto"/>
      </w:divBdr>
    </w:div>
    <w:div w:id="1831405585">
      <w:bodyDiv w:val="1"/>
      <w:marLeft w:val="0"/>
      <w:marRight w:val="0"/>
      <w:marTop w:val="0"/>
      <w:marBottom w:val="0"/>
      <w:divBdr>
        <w:top w:val="none" w:sz="0" w:space="0" w:color="auto"/>
        <w:left w:val="none" w:sz="0" w:space="0" w:color="auto"/>
        <w:bottom w:val="none" w:sz="0" w:space="0" w:color="auto"/>
        <w:right w:val="none" w:sz="0" w:space="0" w:color="auto"/>
      </w:divBdr>
    </w:div>
    <w:div w:id="19810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tuss.org/debata/viewtopic.php?t=323&amp;view=nex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Links>
    <vt:vector size="6" baseType="variant">
      <vt:variant>
        <vt:i4>1638469</vt:i4>
      </vt:variant>
      <vt:variant>
        <vt:i4>0</vt:i4>
      </vt:variant>
      <vt:variant>
        <vt:i4>0</vt:i4>
      </vt:variant>
      <vt:variant>
        <vt:i4>5</vt:i4>
      </vt:variant>
      <vt:variant>
        <vt:lpwstr>http://www.polituss.org/debata/viewtopic.php?t=323&amp;view=next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