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E48" w:rsidRDefault="00900E48" w:rsidP="00900E48">
      <w:pPr>
        <w:pStyle w:val="Heading1"/>
        <w:rPr>
          <w:rFonts w:ascii="Comic Sans MS" w:hAnsi="Comic Sans MS"/>
          <w:color w:val="008000"/>
          <w:sz w:val="22"/>
        </w:rPr>
      </w:pPr>
      <w:bookmarkStart w:id="0" w:name="_GoBack"/>
      <w:bookmarkEnd w:id="0"/>
      <w:r>
        <w:rPr>
          <w:rFonts w:ascii="Comic Sans MS" w:hAnsi="Comic Sans MS"/>
          <w:color w:val="008000"/>
          <w:sz w:val="40"/>
        </w:rPr>
        <w:t>E. DURKHEIM – DRUŽBENA DEJSTVA</w:t>
      </w:r>
    </w:p>
    <w:p w:rsidR="00900E48" w:rsidRDefault="00900E48" w:rsidP="00900E48">
      <w:pPr>
        <w:rPr>
          <w:rFonts w:ascii="Comic Sans MS" w:hAnsi="Comic Sans MS"/>
          <w:sz w:val="22"/>
        </w:rPr>
      </w:pPr>
      <w:r>
        <w:rPr>
          <w:rFonts w:ascii="Comic Sans MS" w:hAnsi="Comic Sans MS"/>
          <w:sz w:val="22"/>
        </w:rPr>
        <w:t>Živel v Franciji od leta 1857- 1917. Bil je Jud.</w:t>
      </w:r>
    </w:p>
    <w:p w:rsidR="00900E48" w:rsidRDefault="00900E48" w:rsidP="00900E48">
      <w:pPr>
        <w:rPr>
          <w:sz w:val="22"/>
        </w:rPr>
      </w:pPr>
    </w:p>
    <w:p w:rsidR="00900E48" w:rsidRDefault="00900E48" w:rsidP="00900E48">
      <w:pPr>
        <w:pStyle w:val="BodyText"/>
        <w:rPr>
          <w:color w:val="000000"/>
          <w:sz w:val="22"/>
        </w:rPr>
      </w:pPr>
      <w:r>
        <w:rPr>
          <w:color w:val="000000"/>
          <w:sz w:val="22"/>
        </w:rPr>
        <w:t>Durkheim je trdil, da so družbena dejstva družbeni pojavi in treba jih je obravnavati kot stvari. Družbeni pojavi so objektivne narave in neodvisni od posameznikove zavesti.</w:t>
      </w:r>
    </w:p>
    <w:p w:rsidR="00900E48" w:rsidRDefault="00900E48" w:rsidP="00900E48">
      <w:pPr>
        <w:rPr>
          <w:rFonts w:ascii="Comic Sans MS" w:hAnsi="Comic Sans MS"/>
          <w:color w:val="000000"/>
          <w:sz w:val="22"/>
        </w:rPr>
      </w:pPr>
      <w:r>
        <w:rPr>
          <w:rFonts w:ascii="Comic Sans MS" w:hAnsi="Comic Sans MS"/>
          <w:color w:val="000000"/>
          <w:sz w:val="22"/>
        </w:rPr>
        <w:t>Dve osnovni značilnosti družbenih dejstev sta:</w:t>
      </w:r>
    </w:p>
    <w:p w:rsidR="00900E48" w:rsidRDefault="00900E48" w:rsidP="00900E48">
      <w:pPr>
        <w:numPr>
          <w:ilvl w:val="0"/>
          <w:numId w:val="36"/>
        </w:numPr>
        <w:ind w:left="0" w:firstLine="0"/>
        <w:rPr>
          <w:rFonts w:ascii="Comic Sans MS" w:hAnsi="Comic Sans MS"/>
          <w:color w:val="000000"/>
          <w:sz w:val="22"/>
        </w:rPr>
      </w:pPr>
      <w:r>
        <w:rPr>
          <w:rFonts w:ascii="Comic Sans MS" w:hAnsi="Comic Sans MS"/>
          <w:color w:val="000000"/>
          <w:sz w:val="22"/>
        </w:rPr>
        <w:t>OBJEKTIVNOST oziroma DANOST OD ZUNAJ</w:t>
      </w:r>
    </w:p>
    <w:p w:rsidR="00900E48" w:rsidRDefault="00900E48" w:rsidP="00900E48">
      <w:pPr>
        <w:numPr>
          <w:ilvl w:val="0"/>
          <w:numId w:val="36"/>
        </w:numPr>
        <w:ind w:left="0" w:firstLine="0"/>
        <w:rPr>
          <w:rFonts w:ascii="Comic Sans MS" w:hAnsi="Comic Sans MS"/>
          <w:color w:val="000000"/>
          <w:sz w:val="22"/>
        </w:rPr>
      </w:pPr>
      <w:r>
        <w:rPr>
          <w:rFonts w:ascii="Comic Sans MS" w:hAnsi="Comic Sans MS"/>
          <w:color w:val="000000"/>
          <w:sz w:val="22"/>
        </w:rPr>
        <w:t>PRISILJUJOČ VPLIV NA POSAMEZNIKOVO DELOVANJE</w:t>
      </w:r>
    </w:p>
    <w:p w:rsidR="00900E48" w:rsidRDefault="00900E48" w:rsidP="00900E48">
      <w:pPr>
        <w:rPr>
          <w:rFonts w:ascii="Comic Sans MS" w:hAnsi="Comic Sans MS"/>
          <w:color w:val="000000"/>
          <w:sz w:val="22"/>
        </w:rPr>
      </w:pPr>
    </w:p>
    <w:p w:rsidR="00900E48" w:rsidRDefault="00900E48" w:rsidP="00900E48">
      <w:pPr>
        <w:rPr>
          <w:rFonts w:ascii="Comic Sans MS" w:hAnsi="Comic Sans MS"/>
          <w:color w:val="000000"/>
          <w:sz w:val="22"/>
        </w:rPr>
      </w:pPr>
      <w:r>
        <w:rPr>
          <w:rFonts w:ascii="Comic Sans MS" w:hAnsi="Comic Sans MS"/>
          <w:color w:val="008000"/>
          <w:sz w:val="22"/>
        </w:rPr>
        <w:t>SAMOMORI</w:t>
      </w:r>
      <w:r>
        <w:rPr>
          <w:rFonts w:ascii="Comic Sans MS" w:hAnsi="Comic Sans MS"/>
          <w:color w:val="000000"/>
          <w:sz w:val="22"/>
        </w:rPr>
        <w:t xml:space="preserve"> so družbena dejstva, ki jih je možno pojasniti samo z drugim družbenimi dejstvi.</w:t>
      </w:r>
    </w:p>
    <w:p w:rsidR="00900E48" w:rsidRDefault="00900E48" w:rsidP="00900E48">
      <w:pPr>
        <w:rPr>
          <w:rFonts w:ascii="Comic Sans MS" w:hAnsi="Comic Sans MS"/>
          <w:color w:val="000000"/>
          <w:sz w:val="22"/>
        </w:rPr>
      </w:pPr>
      <w:r>
        <w:rPr>
          <w:rFonts w:ascii="Comic Sans MS" w:hAnsi="Comic Sans MS"/>
          <w:color w:val="000000"/>
          <w:sz w:val="22"/>
        </w:rPr>
        <w:t>Durkheim je proučeval 4 skupine samomorilcev:</w:t>
      </w:r>
    </w:p>
    <w:p w:rsidR="00900E48" w:rsidRDefault="00900E48" w:rsidP="00900E48">
      <w:pPr>
        <w:numPr>
          <w:ilvl w:val="0"/>
          <w:numId w:val="37"/>
        </w:numPr>
        <w:ind w:left="0" w:firstLine="0"/>
        <w:rPr>
          <w:rFonts w:ascii="Comic Sans MS" w:hAnsi="Comic Sans MS"/>
          <w:sz w:val="22"/>
        </w:rPr>
      </w:pPr>
      <w:r>
        <w:rPr>
          <w:rFonts w:ascii="Comic Sans MS" w:hAnsi="Comic Sans MS"/>
          <w:color w:val="000000"/>
          <w:sz w:val="22"/>
        </w:rPr>
        <w:t>ATEISTI</w:t>
      </w:r>
    </w:p>
    <w:p w:rsidR="00900E48" w:rsidRDefault="00900E48" w:rsidP="00900E48">
      <w:pPr>
        <w:numPr>
          <w:ilvl w:val="0"/>
          <w:numId w:val="37"/>
        </w:numPr>
        <w:ind w:left="0" w:firstLine="0"/>
        <w:rPr>
          <w:rFonts w:ascii="Comic Sans MS" w:hAnsi="Comic Sans MS"/>
        </w:rPr>
      </w:pPr>
      <w:r>
        <w:rPr>
          <w:rFonts w:ascii="Comic Sans MS" w:hAnsi="Comic Sans MS"/>
          <w:sz w:val="22"/>
        </w:rPr>
        <w:t>PROTESTANTI</w:t>
      </w:r>
      <w:r>
        <w:rPr>
          <w:rFonts w:ascii="Comic Sans MS" w:hAnsi="Comic Sans MS"/>
        </w:rPr>
        <w:t xml:space="preserve">                            </w:t>
      </w:r>
      <w:r>
        <w:rPr>
          <w:rFonts w:ascii="Comic Sans MS" w:hAnsi="Comic Sans MS"/>
          <w:sz w:val="20"/>
        </w:rPr>
        <w:t>poudarek na individualizmu</w:t>
      </w:r>
    </w:p>
    <w:p w:rsidR="00900E48" w:rsidRDefault="00900E48" w:rsidP="00900E48">
      <w:pPr>
        <w:numPr>
          <w:ilvl w:val="0"/>
          <w:numId w:val="37"/>
        </w:numPr>
        <w:ind w:left="0" w:firstLine="0"/>
        <w:rPr>
          <w:rFonts w:ascii="Comic Sans MS" w:hAnsi="Comic Sans MS"/>
          <w:sz w:val="22"/>
        </w:rPr>
      </w:pPr>
      <w:r>
        <w:rPr>
          <w:rFonts w:ascii="Comic Sans MS" w:hAnsi="Comic Sans MS"/>
          <w:sz w:val="22"/>
        </w:rPr>
        <w:t>KATOLIKI</w:t>
      </w:r>
    </w:p>
    <w:p w:rsidR="00900E48" w:rsidRDefault="00900E48" w:rsidP="00900E48">
      <w:pPr>
        <w:numPr>
          <w:ilvl w:val="0"/>
          <w:numId w:val="37"/>
        </w:numPr>
        <w:ind w:left="0" w:firstLine="0"/>
        <w:rPr>
          <w:rFonts w:ascii="Comic Sans MS" w:hAnsi="Comic Sans MS"/>
        </w:rPr>
      </w:pPr>
      <w:r>
        <w:rPr>
          <w:rFonts w:ascii="Comic Sans MS" w:hAnsi="Comic Sans MS"/>
          <w:sz w:val="22"/>
        </w:rPr>
        <w:t>ŽIDJE ali JUDI</w:t>
      </w:r>
      <w:r>
        <w:rPr>
          <w:rFonts w:ascii="Comic Sans MS" w:hAnsi="Comic Sans MS"/>
        </w:rPr>
        <w:t xml:space="preserve">                             </w:t>
      </w:r>
      <w:r>
        <w:rPr>
          <w:rFonts w:ascii="Comic Sans MS" w:hAnsi="Comic Sans MS"/>
          <w:sz w:val="20"/>
        </w:rPr>
        <w:t>imajo se za nekaj več</w:t>
      </w:r>
    </w:p>
    <w:p w:rsidR="00900E48" w:rsidRDefault="00900E48" w:rsidP="00900E48">
      <w:pPr>
        <w:rPr>
          <w:rFonts w:ascii="Comic Sans MS" w:hAnsi="Comic Sans MS"/>
        </w:rPr>
      </w:pPr>
    </w:p>
    <w:p w:rsidR="00900E48" w:rsidRDefault="00900E48" w:rsidP="00900E48">
      <w:pPr>
        <w:rPr>
          <w:rFonts w:ascii="Comic Sans MS" w:hAnsi="Comic Sans MS"/>
          <w:sz w:val="20"/>
        </w:rPr>
      </w:pPr>
      <w:r>
        <w:rPr>
          <w:rFonts w:ascii="Comic Sans MS" w:hAnsi="Comic Sans MS"/>
          <w:sz w:val="20"/>
        </w:rPr>
        <w:t>KRŠČANSTVO:</w:t>
      </w:r>
    </w:p>
    <w:p w:rsidR="00900E48" w:rsidRDefault="00900E48" w:rsidP="00900E48">
      <w:pPr>
        <w:rPr>
          <w:rFonts w:ascii="Comic Sans MS" w:hAnsi="Comic Sans MS"/>
          <w:noProof/>
          <w:color w:val="000080"/>
          <w:sz w:val="20"/>
        </w:rPr>
      </w:pPr>
      <w:r>
        <w:rPr>
          <w:rFonts w:ascii="Comic Sans MS" w:hAnsi="Comic Sans MS"/>
          <w:sz w:val="20"/>
        </w:rPr>
        <w:t xml:space="preserve">Najprej je bila to judovska sekta. V času rimskega imperija je bilo na začetku krščanstvo prepovedano, potem pa je za mnoge postala prikladna religija (bogati duhovniki, meščanstvo daje cerkvam,...). Tako je krščanstvo postala državna religija. Z delitvijo rimskega imperija se je tudi krščanstvo razdelilo </w:t>
      </w:r>
      <w:r>
        <w:rPr>
          <w:rFonts w:ascii="Comic Sans MS" w:hAnsi="Comic Sans MS"/>
          <w:noProof/>
          <w:sz w:val="20"/>
        </w:rPr>
        <w:sym w:font="Wingdings" w:char="F0E0"/>
      </w:r>
      <w:r>
        <w:rPr>
          <w:rFonts w:ascii="Comic Sans MS" w:hAnsi="Comic Sans MS"/>
          <w:sz w:val="20"/>
        </w:rPr>
        <w:t xml:space="preserve"> na pravoslavne in katolike.</w:t>
      </w:r>
      <w:r>
        <w:rPr>
          <w:rFonts w:ascii="Comic Sans MS" w:hAnsi="Comic Sans MS"/>
          <w:noProof/>
          <w:sz w:val="20"/>
        </w:rPr>
        <w:t xml:space="preserve"> Pravoslavna vera se je uveljavila v Srbiji, Grčiji, Rusiji, Makedoniji, Bulgariji,... V zahodnem delu rimskega imperija pa se je krščanstvo še enkrat razdelilo </w:t>
      </w:r>
      <w:r>
        <w:rPr>
          <w:rFonts w:ascii="Comic Sans MS" w:hAnsi="Comic Sans MS"/>
          <w:noProof/>
          <w:sz w:val="20"/>
        </w:rPr>
        <w:sym w:font="Wingdings" w:char="F0E0"/>
      </w:r>
      <w:r>
        <w:rPr>
          <w:rFonts w:ascii="Comic Sans MS" w:hAnsi="Comic Sans MS"/>
          <w:noProof/>
          <w:sz w:val="20"/>
        </w:rPr>
        <w:t xml:space="preserve"> na katolike in protestante</w:t>
      </w:r>
      <w:r>
        <w:rPr>
          <w:rFonts w:ascii="Comic Sans MS" w:hAnsi="Comic Sans MS"/>
          <w:noProof/>
          <w:color w:val="000080"/>
          <w:sz w:val="20"/>
        </w:rPr>
        <w:t>.</w:t>
      </w:r>
    </w:p>
    <w:p w:rsidR="00900E48" w:rsidRDefault="00900E48" w:rsidP="00900E48">
      <w:pPr>
        <w:rPr>
          <w:rFonts w:ascii="Comic Sans MS" w:hAnsi="Comic Sans MS"/>
          <w:noProof/>
          <w:color w:val="000080"/>
        </w:rPr>
      </w:pPr>
    </w:p>
    <w:p w:rsidR="00900E48" w:rsidRDefault="00900E48" w:rsidP="00900E48">
      <w:pPr>
        <w:rPr>
          <w:rFonts w:ascii="Comic Sans MS" w:hAnsi="Comic Sans MS"/>
          <w:sz w:val="22"/>
        </w:rPr>
      </w:pPr>
      <w:r>
        <w:rPr>
          <w:rFonts w:ascii="Comic Sans MS" w:hAnsi="Comic Sans MS"/>
          <w:color w:val="000080"/>
        </w:rPr>
        <w:t xml:space="preserve"> </w:t>
      </w:r>
    </w:p>
    <w:p w:rsidR="00900E48" w:rsidRDefault="00900E48" w:rsidP="00900E48">
      <w:pPr>
        <w:rPr>
          <w:rFonts w:ascii="Comic Sans MS" w:hAnsi="Comic Sans MS"/>
          <w:sz w:val="22"/>
        </w:rPr>
      </w:pPr>
      <w:r>
        <w:rPr>
          <w:rFonts w:ascii="Comic Sans MS" w:hAnsi="Comic Sans MS"/>
          <w:sz w:val="22"/>
        </w:rPr>
        <w:t>Durkheim je ugotovil</w:t>
      </w:r>
      <w:r>
        <w:rPr>
          <w:rFonts w:ascii="Comic Sans MS" w:hAnsi="Comic Sans MS"/>
          <w:sz w:val="22"/>
        </w:rPr>
        <w:sym w:font="Wingdings" w:char="F0E0"/>
      </w:r>
      <w:r>
        <w:rPr>
          <w:rFonts w:ascii="Comic Sans MS" w:hAnsi="Comic Sans MS"/>
          <w:sz w:val="22"/>
        </w:rPr>
        <w:t xml:space="preserve"> največ samomorov med ateisti, najmanj pa med Judi.</w:t>
      </w:r>
    </w:p>
    <w:p w:rsidR="00900E48" w:rsidRDefault="00900E48" w:rsidP="00900E48">
      <w:pPr>
        <w:rPr>
          <w:rFonts w:ascii="Comic Sans MS" w:hAnsi="Comic Sans MS"/>
          <w:sz w:val="22"/>
        </w:rPr>
      </w:pPr>
      <w:r>
        <w:rPr>
          <w:rFonts w:ascii="Comic Sans MS" w:hAnsi="Comic Sans MS"/>
          <w:sz w:val="22"/>
        </w:rPr>
        <w:t>ZAKAJ? Na to je močno vplivala integriranost (vključenost) posameznika v družbo (neko skupnost), v kateri živi. Ljudje so družbena bitja, sto let nazaj je bila pripadnost verski skupnosti še veliko bolj pomembna.</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JUDJE: posojali denar za obresti (katoliki imeli to za nemoralno), pogosto so bili grešni kozli, samo so se imeli za izvoljeno ljudstvo in nekaj več. Zaradi tega so bili močno povezani in je bilo pri njih najmanj samomorov.</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 xml:space="preserve">Durkheim je še ugotovil da je več samomorov v mestu (večji občutek osamljenosti), več samomorov je poleti in pomladi (navidezna korelacija) </w:t>
      </w:r>
      <w:r>
        <w:rPr>
          <w:rFonts w:ascii="Comic Sans MS" w:hAnsi="Comic Sans MS"/>
          <w:sz w:val="22"/>
        </w:rPr>
        <w:sym w:font="Wingdings" w:char="F0E0"/>
      </w:r>
      <w:r>
        <w:rPr>
          <w:rFonts w:ascii="Comic Sans MS" w:hAnsi="Comic Sans MS"/>
          <w:sz w:val="22"/>
        </w:rPr>
        <w:t xml:space="preserve"> pravi razlog je občutek socialne izpodrinjenosti, več samomorov je med prazniki, več med neporočenimi in več med starejšimi ljudmi.</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V Sloveniji imamo letno 550 – 600 samomorov, od tega se na 1 žensko ubijejo 3 moški. Razlog za to je, da so ženske bolj odprte, komunikativne,...</w:t>
      </w:r>
    </w:p>
    <w:p w:rsidR="00900E48" w:rsidRDefault="00900E48" w:rsidP="00900E48">
      <w:pPr>
        <w:rPr>
          <w:rFonts w:ascii="Comic Sans MS" w:hAnsi="Comic Sans MS"/>
          <w:sz w:val="22"/>
        </w:rPr>
      </w:pPr>
      <w:r>
        <w:rPr>
          <w:rFonts w:ascii="Comic Sans MS" w:hAnsi="Comic Sans MS"/>
          <w:sz w:val="22"/>
        </w:rPr>
        <w:t xml:space="preserve">Vsi do zdaj omenjeni samomori so EGOISTIČNI. </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ANOMIČNI SAMOMORI: do njih prihaja v nenavadnih družbenih situacijah (neurejenih), npr. gospodarska kriza, gospodarsko blagostanje.</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ALTRUISTIČNI SAMOMORI: en poskuša za druge nekaj naresti (WTC – teroristi, Japonska – Kamikaze)</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Tako kot je mogoče obnašanje materije razumeti kot reakcijo na zunanje pojave, je mogoče razumeti vedenje /obnašanje človeka, kot odgovor na zunanjo prisilo družbenih dejstev.</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Durkheim je bil POZITIVIST (družbo proučeval na eksakten način).</w:t>
      </w:r>
    </w:p>
    <w:p w:rsidR="00900E48" w:rsidRDefault="00900E48" w:rsidP="00900E48">
      <w:pPr>
        <w:rPr>
          <w:rFonts w:ascii="Comic Sans MS" w:hAnsi="Comic Sans MS"/>
          <w:sz w:val="22"/>
        </w:rPr>
      </w:pPr>
      <w:r>
        <w:rPr>
          <w:rFonts w:ascii="Comic Sans MS" w:hAnsi="Comic Sans MS"/>
          <w:sz w:val="22"/>
        </w:rPr>
        <w:t xml:space="preserve">COMTE: družbo je treba proučevati z merjenjem (eksaktno </w:t>
      </w:r>
      <w:r>
        <w:rPr>
          <w:rFonts w:ascii="Comic Sans MS" w:hAnsi="Comic Sans MS"/>
          <w:sz w:val="22"/>
        </w:rPr>
        <w:sym w:font="Wingdings" w:char="F0E0"/>
      </w:r>
      <w:r>
        <w:rPr>
          <w:rFonts w:ascii="Comic Sans MS" w:hAnsi="Comic Sans MS"/>
          <w:sz w:val="22"/>
        </w:rPr>
        <w:t xml:space="preserve"> postavljajo se zakoni za delovanje družbe...)</w:t>
      </w:r>
    </w:p>
    <w:p w:rsidR="00900E48" w:rsidRDefault="00900E48" w:rsidP="00900E48">
      <w:pPr>
        <w:rPr>
          <w:rFonts w:ascii="Comic Sans MS" w:hAnsi="Comic Sans MS"/>
          <w:color w:val="000080"/>
          <w:sz w:val="22"/>
        </w:rPr>
      </w:pPr>
      <w:r>
        <w:rPr>
          <w:rFonts w:ascii="Comic Sans MS" w:hAnsi="Comic Sans MS"/>
          <w:sz w:val="22"/>
        </w:rPr>
        <w:t>Število samomorov v neki skupnosti je v obratnem sorazmerju z integriranostjo posameznika v to skupnost.</w:t>
      </w:r>
    </w:p>
    <w:p w:rsidR="00900E48" w:rsidRDefault="00900E48" w:rsidP="00900E48">
      <w:pPr>
        <w:rPr>
          <w:rFonts w:ascii="Comic Sans MS" w:hAnsi="Comic Sans MS"/>
          <w:color w:val="000080"/>
        </w:rPr>
      </w:pPr>
    </w:p>
    <w:p w:rsidR="00900E48" w:rsidRDefault="00900E48" w:rsidP="00900E48">
      <w:pPr>
        <w:rPr>
          <w:rFonts w:ascii="Comic Sans MS" w:hAnsi="Comic Sans MS"/>
          <w:color w:val="008000"/>
          <w:sz w:val="40"/>
        </w:rPr>
      </w:pPr>
      <w:r>
        <w:rPr>
          <w:rFonts w:ascii="Comic Sans MS" w:hAnsi="Comic Sans MS"/>
          <w:color w:val="008000"/>
          <w:sz w:val="40"/>
        </w:rPr>
        <w:t xml:space="preserve">MAX WEBER – DRUŽBENO DELOVANJE </w:t>
      </w:r>
    </w:p>
    <w:p w:rsidR="00900E48" w:rsidRDefault="00900E48" w:rsidP="00900E48">
      <w:pPr>
        <w:rPr>
          <w:rFonts w:ascii="Comic Sans MS" w:hAnsi="Comic Sans MS"/>
          <w:sz w:val="22"/>
        </w:rPr>
      </w:pPr>
      <w:r>
        <w:rPr>
          <w:rFonts w:ascii="Comic Sans MS" w:hAnsi="Comic Sans MS"/>
          <w:sz w:val="22"/>
        </w:rPr>
        <w:t>Sociologija je znanost, ki hoče razumeti družbeno ravnanje, s tem, da vzročno pojasnjuje njegovo potekanje. Ravnanje pomeni takšno obnašanje posameznikov s katerim le ti povezujejo kakšen subjektiven namen. Družbeno pa postane ravnanje takrat, ko se glede na svoj namen nanaša na druge ljudi in je tako v svojem potekanju usmerjeno.</w:t>
      </w:r>
    </w:p>
    <w:p w:rsidR="00900E48" w:rsidRDefault="00900E48" w:rsidP="00900E48">
      <w:pPr>
        <w:rPr>
          <w:rFonts w:ascii="Comic Sans MS" w:hAnsi="Comic Sans MS"/>
          <w:sz w:val="22"/>
        </w:rPr>
      </w:pPr>
    </w:p>
    <w:p w:rsidR="00900E48" w:rsidRDefault="00900E48" w:rsidP="00900E48">
      <w:pPr>
        <w:rPr>
          <w:rFonts w:ascii="Comic Sans MS" w:hAnsi="Comic Sans MS"/>
          <w:color w:val="000080"/>
          <w:sz w:val="22"/>
        </w:rPr>
      </w:pPr>
      <w:r>
        <w:rPr>
          <w:rFonts w:ascii="Comic Sans MS" w:hAnsi="Comic Sans MS"/>
          <w:sz w:val="22"/>
        </w:rPr>
        <w:t>KRAJŠE: Ravnaje je obnašanje, s katerim je povezan subjektiven namen. To ravnanje postane družbeno, ko je usmerjeno na ljudi.</w:t>
      </w:r>
    </w:p>
    <w:p w:rsidR="00900E48" w:rsidRDefault="00900E48" w:rsidP="00900E48">
      <w:pPr>
        <w:rPr>
          <w:rFonts w:ascii="Comic Sans MS" w:hAnsi="Comic Sans MS"/>
          <w:color w:val="000080"/>
          <w:sz w:val="22"/>
        </w:rPr>
      </w:pPr>
    </w:p>
    <w:p w:rsidR="00900E48" w:rsidRDefault="00900E48" w:rsidP="00900E48">
      <w:pPr>
        <w:pStyle w:val="Heading2"/>
        <w:rPr>
          <w:color w:val="008000"/>
        </w:rPr>
      </w:pPr>
      <w:r>
        <w:rPr>
          <w:color w:val="008000"/>
        </w:rPr>
        <w:t>TIPI DELOVANJA / RAVNANJA</w:t>
      </w:r>
    </w:p>
    <w:p w:rsidR="00900E48" w:rsidRDefault="00900E48" w:rsidP="00900E48">
      <w:pPr>
        <w:rPr>
          <w:rFonts w:ascii="Comic Sans MS" w:hAnsi="Comic Sans MS"/>
          <w:sz w:val="22"/>
        </w:rPr>
      </w:pPr>
      <w:r>
        <w:rPr>
          <w:rFonts w:ascii="Comic Sans MS" w:hAnsi="Comic Sans MS"/>
          <w:sz w:val="22"/>
        </w:rPr>
        <w:t>SMOTRNO-RACIONALNO</w:t>
      </w:r>
    </w:p>
    <w:p w:rsidR="00900E48" w:rsidRDefault="00900E48" w:rsidP="00900E48">
      <w:pPr>
        <w:rPr>
          <w:rFonts w:ascii="Comic Sans MS" w:hAnsi="Comic Sans MS"/>
          <w:sz w:val="22"/>
        </w:rPr>
      </w:pPr>
      <w:r>
        <w:rPr>
          <w:rFonts w:ascii="Comic Sans MS" w:hAnsi="Comic Sans MS"/>
          <w:sz w:val="22"/>
        </w:rPr>
        <w:t>(racionalno- razumsko) Izbira se med različnimi sredstvi in pa cilji. Posameznik si razumsko izbere nek cilj in način (sredstva) , da to dosežemo. Primer: hočem postati odvetnica, da bom imela visok življenjski standard. Sredstva: katero gimnazijo bom obiskovala, da bom potem lahko šla na dobro fakulteto,...</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VREDNOTNO-RACIONALNO</w:t>
      </w:r>
    </w:p>
    <w:p w:rsidR="00900E48" w:rsidRDefault="00900E48" w:rsidP="00900E48">
      <w:pPr>
        <w:rPr>
          <w:rFonts w:ascii="Comic Sans MS" w:hAnsi="Comic Sans MS"/>
          <w:sz w:val="22"/>
        </w:rPr>
      </w:pPr>
      <w:r>
        <w:rPr>
          <w:rFonts w:ascii="Comic Sans MS" w:hAnsi="Comic Sans MS"/>
          <w:sz w:val="22"/>
        </w:rPr>
        <w:t>Cilji so vnaprej dani, ker predstavljajo posebno vrednoto, racionalno izberemo sredstva, da bomo prišli do cilja. Materialne vrednote so denar, hiša, avto,... duhovne pa iskrenost, pravičnost,... Primer: hočem delovati kot pravičen človek (vrednota-pravičnost), nato racionalno določim poklic, npr. pravništvo, medicina,...</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AFEKTIVNO (čustveno)</w:t>
      </w:r>
    </w:p>
    <w:p w:rsidR="00900E48" w:rsidRDefault="00900E48" w:rsidP="00900E48">
      <w:pPr>
        <w:rPr>
          <w:rFonts w:ascii="Comic Sans MS" w:hAnsi="Comic Sans MS"/>
          <w:sz w:val="22"/>
        </w:rPr>
      </w:pPr>
      <w:r>
        <w:rPr>
          <w:rFonts w:ascii="Comic Sans MS" w:hAnsi="Comic Sans MS"/>
          <w:sz w:val="22"/>
        </w:rPr>
        <w:t xml:space="preserve">Sredstva in cilje se izbira na osnovi čustev (pozitivnih &amp; negativnih). </w:t>
      </w:r>
    </w:p>
    <w:p w:rsidR="00900E48" w:rsidRDefault="00900E48" w:rsidP="00900E48">
      <w:pPr>
        <w:rPr>
          <w:rFonts w:ascii="Comic Sans MS" w:hAnsi="Comic Sans MS"/>
          <w:sz w:val="22"/>
        </w:rPr>
      </w:pPr>
      <w:r>
        <w:rPr>
          <w:rFonts w:ascii="Comic Sans MS" w:hAnsi="Comic Sans MS"/>
          <w:sz w:val="22"/>
        </w:rPr>
        <w:t>Primer: če si zaljubljen, je cilj dobiti naklonjenost ljubljene osebe. Takrat najpogosteje ne ravnamo racionalno, vodi nas srce. Pogosto naredimo kakšno neumnost.</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TRADICIONALNO</w:t>
      </w:r>
    </w:p>
    <w:p w:rsidR="00900E48" w:rsidRDefault="00900E48" w:rsidP="00900E48">
      <w:pPr>
        <w:rPr>
          <w:rFonts w:ascii="Comic Sans MS" w:hAnsi="Comic Sans MS"/>
          <w:sz w:val="22"/>
        </w:rPr>
      </w:pPr>
      <w:r>
        <w:rPr>
          <w:rFonts w:ascii="Comic Sans MS" w:hAnsi="Comic Sans MS"/>
          <w:sz w:val="22"/>
        </w:rPr>
        <w:t>Sredstva in cilji so v naprej določeni v osnovi neke tradicije, navajenosti.</w:t>
      </w:r>
    </w:p>
    <w:p w:rsidR="00900E48" w:rsidRDefault="00900E48" w:rsidP="00900E48">
      <w:pPr>
        <w:rPr>
          <w:rFonts w:ascii="Comic Sans MS" w:hAnsi="Comic Sans MS"/>
          <w:sz w:val="22"/>
        </w:rPr>
      </w:pPr>
      <w:r>
        <w:rPr>
          <w:rFonts w:ascii="Comic Sans MS" w:hAnsi="Comic Sans MS"/>
          <w:sz w:val="22"/>
        </w:rPr>
        <w:lastRenderedPageBreak/>
        <w:t xml:space="preserve">Primer: oče je pravnik, zato se tudi sin odloči za pravniški poklic, tako nadaljuje tradicijo. </w:t>
      </w:r>
    </w:p>
    <w:p w:rsidR="00900E48" w:rsidRDefault="00900E48" w:rsidP="00900E48">
      <w:pPr>
        <w:rPr>
          <w:rFonts w:ascii="Comic Sans MS" w:hAnsi="Comic Sans MS"/>
          <w:sz w:val="22"/>
        </w:rPr>
      </w:pPr>
      <w:r>
        <w:rPr>
          <w:rFonts w:ascii="Comic Sans MS" w:hAnsi="Comic Sans MS"/>
          <w:sz w:val="22"/>
        </w:rPr>
        <w:t xml:space="preserve">Primer2: koliko zobne paste bomo stisnili </w:t>
      </w:r>
      <w:r>
        <w:rPr>
          <w:rFonts w:ascii="Comic Sans MS" w:hAnsi="Comic Sans MS"/>
          <w:sz w:val="22"/>
        </w:rPr>
        <w:sym w:font="Wingdings" w:char="F04A"/>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 xml:space="preserve">V življenju kombiniramo vse 4 tipe!   </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Weber: Preko spoznanja motivov delovanja človeka, lahko razlagamo celotno družbo.</w:t>
      </w:r>
    </w:p>
    <w:p w:rsidR="00900E48" w:rsidRDefault="00900E48" w:rsidP="00900E48">
      <w:pPr>
        <w:rPr>
          <w:rFonts w:ascii="Comic Sans MS" w:hAnsi="Comic Sans MS"/>
          <w:sz w:val="22"/>
        </w:rPr>
      </w:pPr>
    </w:p>
    <w:p w:rsidR="00900E48" w:rsidRDefault="006A2578" w:rsidP="00900E48">
      <w:pPr>
        <w:rPr>
          <w:rFonts w:ascii="Comic Sans MS" w:hAnsi="Comic Sans MS"/>
          <w:sz w:val="22"/>
        </w:rPr>
      </w:pPr>
      <w:r>
        <w:pict>
          <v:line id="_x0000_s1060" style="position:absolute;z-index:-251658752;mso-wrap-edited:f" from="44.35pt,16.5pt" to="44.35pt,30.9pt" wrapcoords="0 0 0 10232 0 11368 0 20463 0 20463 0 10232 0 0 0 0" o:allowincell="f">
            <v:stroke endarrow="block"/>
            <w10:wrap type="tight"/>
          </v:line>
        </w:pict>
      </w:r>
      <w:r w:rsidR="00900E48">
        <w:rPr>
          <w:rFonts w:ascii="Comic Sans MS" w:hAnsi="Comic Sans MS"/>
          <w:sz w:val="22"/>
        </w:rPr>
        <w:t>Weber je trdil, da je treba razlikovati družboslovne in naravoslovne vede:</w:t>
      </w:r>
    </w:p>
    <w:p w:rsidR="00900E48" w:rsidRDefault="00900E48" w:rsidP="00900E48">
      <w:pPr>
        <w:rPr>
          <w:rFonts w:ascii="Comic Sans MS" w:hAnsi="Comic Sans MS"/>
          <w:sz w:val="22"/>
        </w:rPr>
      </w:pPr>
    </w:p>
    <w:p w:rsidR="00900E48" w:rsidRDefault="00900E48" w:rsidP="00900E48">
      <w:pPr>
        <w:rPr>
          <w:rFonts w:ascii="Comic Sans MS" w:hAnsi="Comic Sans MS"/>
          <w:sz w:val="22"/>
        </w:rPr>
      </w:pPr>
      <w:r>
        <w:rPr>
          <w:rFonts w:ascii="Comic Sans MS" w:hAnsi="Comic Sans MS"/>
          <w:sz w:val="22"/>
        </w:rPr>
        <w:t xml:space="preserve"> Naravoslovne vede proučujejo ponavljajoče pojave in zakonitosti delovanja narave, družboslovne pa enkratne pojave in procese v družbi, v katerih nastopajo ljudje s svojimi subjektivnimi hotenji.</w:t>
      </w:r>
    </w:p>
    <w:p w:rsidR="00900E48" w:rsidRDefault="00900E48" w:rsidP="00900E48">
      <w:pPr>
        <w:rPr>
          <w:rFonts w:ascii="Comic Sans MS" w:hAnsi="Comic Sans MS"/>
          <w:color w:val="000080"/>
          <w:sz w:val="22"/>
        </w:rPr>
      </w:pPr>
    </w:p>
    <w:p w:rsidR="00900E48" w:rsidRDefault="00900E48" w:rsidP="00900E48">
      <w:pPr>
        <w:rPr>
          <w:rFonts w:ascii="Comic Sans MS" w:hAnsi="Comic Sans MS"/>
          <w:color w:val="000080"/>
        </w:rPr>
      </w:pPr>
    </w:p>
    <w:p w:rsidR="00B474BD" w:rsidRPr="00900E48" w:rsidRDefault="00B474BD" w:rsidP="00900E48"/>
    <w:sectPr w:rsidR="00B474BD" w:rsidRPr="00900E48">
      <w:footerReference w:type="even" r:id="rId7"/>
      <w:footerReference w:type="default" r:id="rId8"/>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A43" w:rsidRDefault="001B2A43">
      <w:r>
        <w:separator/>
      </w:r>
    </w:p>
  </w:endnote>
  <w:endnote w:type="continuationSeparator" w:id="0">
    <w:p w:rsidR="001B2A43" w:rsidRDefault="001B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BD" w:rsidRDefault="00B47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4BD" w:rsidRDefault="00B47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4BD" w:rsidRDefault="00B474BD">
    <w:pPr>
      <w:pStyle w:val="Footer"/>
      <w:framePr w:w="368" w:h="359" w:hRule="exact" w:wrap="around" w:vAnchor="text" w:hAnchor="page" w:x="10058" w:y="-13"/>
      <w:rPr>
        <w:rStyle w:val="PageNumber"/>
        <w:sz w:val="36"/>
      </w:rPr>
    </w:pPr>
    <w:r>
      <w:rPr>
        <w:rStyle w:val="PageNumber"/>
        <w:sz w:val="36"/>
      </w:rPr>
      <w:fldChar w:fldCharType="begin"/>
    </w:r>
    <w:r>
      <w:rPr>
        <w:rStyle w:val="PageNumber"/>
        <w:sz w:val="36"/>
      </w:rPr>
      <w:instrText xml:space="preserve">PAGE  </w:instrText>
    </w:r>
    <w:r>
      <w:rPr>
        <w:rStyle w:val="PageNumber"/>
        <w:sz w:val="36"/>
      </w:rPr>
      <w:fldChar w:fldCharType="separate"/>
    </w:r>
    <w:r w:rsidR="00900E48">
      <w:rPr>
        <w:rStyle w:val="PageNumber"/>
        <w:noProof/>
        <w:sz w:val="36"/>
      </w:rPr>
      <w:t>3</w:t>
    </w:r>
    <w:r>
      <w:rPr>
        <w:rStyle w:val="PageNumber"/>
        <w:sz w:val="36"/>
      </w:rPr>
      <w:fldChar w:fldCharType="end"/>
    </w:r>
  </w:p>
  <w:p w:rsidR="00B474BD" w:rsidRDefault="00B47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A43" w:rsidRDefault="001B2A43">
      <w:r>
        <w:separator/>
      </w:r>
    </w:p>
  </w:footnote>
  <w:footnote w:type="continuationSeparator" w:id="0">
    <w:p w:rsidR="001B2A43" w:rsidRDefault="001B2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0FE"/>
    <w:multiLevelType w:val="singleLevel"/>
    <w:tmpl w:val="F2F43BEE"/>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2DE290F"/>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5C177C5"/>
    <w:multiLevelType w:val="hybridMultilevel"/>
    <w:tmpl w:val="4DFE8F52"/>
    <w:lvl w:ilvl="0" w:tplc="04240001">
      <w:start w:val="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3564"/>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A611E7"/>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2DDB7156"/>
    <w:multiLevelType w:val="hybridMultilevel"/>
    <w:tmpl w:val="8BEC771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08108D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30CF2472"/>
    <w:multiLevelType w:val="singleLevel"/>
    <w:tmpl w:val="DB109D8E"/>
    <w:lvl w:ilvl="0">
      <w:start w:val="1"/>
      <w:numFmt w:val="lowerLetter"/>
      <w:lvlText w:val="%1.)"/>
      <w:lvlJc w:val="left"/>
      <w:pPr>
        <w:tabs>
          <w:tab w:val="num" w:pos="360"/>
        </w:tabs>
        <w:ind w:left="360" w:hanging="360"/>
      </w:pPr>
      <w:rPr>
        <w:rFonts w:hint="default"/>
      </w:rPr>
    </w:lvl>
  </w:abstractNum>
  <w:abstractNum w:abstractNumId="8" w15:restartNumberingAfterBreak="0">
    <w:nsid w:val="31D920B3"/>
    <w:multiLevelType w:val="hybridMultilevel"/>
    <w:tmpl w:val="12D268EA"/>
    <w:lvl w:ilvl="0" w:tplc="A600F06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5DF5E1E"/>
    <w:multiLevelType w:val="hybridMultilevel"/>
    <w:tmpl w:val="D494E34C"/>
    <w:lvl w:ilvl="0" w:tplc="DE7CDEB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C27771A"/>
    <w:multiLevelType w:val="hybridMultilevel"/>
    <w:tmpl w:val="1AAA4D52"/>
    <w:lvl w:ilvl="0" w:tplc="643262A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D7902D3"/>
    <w:multiLevelType w:val="hybridMultilevel"/>
    <w:tmpl w:val="FED03490"/>
    <w:lvl w:ilvl="0" w:tplc="3FECD07A">
      <w:start w:val="1"/>
      <w:numFmt w:val="lowerLetter"/>
      <w:lvlText w:val="%1.)"/>
      <w:lvlJc w:val="left"/>
      <w:pPr>
        <w:tabs>
          <w:tab w:val="num" w:pos="720"/>
        </w:tabs>
        <w:ind w:left="720" w:hanging="360"/>
      </w:pPr>
      <w:rPr>
        <w:rFonts w:hint="default"/>
      </w:rPr>
    </w:lvl>
    <w:lvl w:ilvl="1" w:tplc="F79A5C98">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1B16922"/>
    <w:multiLevelType w:val="hybridMultilevel"/>
    <w:tmpl w:val="D3BEA54C"/>
    <w:lvl w:ilvl="0" w:tplc="04240001">
      <w:start w:val="1"/>
      <w:numFmt w:val="bullet"/>
      <w:lvlText w:val=""/>
      <w:lvlJc w:val="left"/>
      <w:pPr>
        <w:tabs>
          <w:tab w:val="num" w:pos="908"/>
        </w:tabs>
        <w:ind w:left="908" w:hanging="360"/>
      </w:pPr>
      <w:rPr>
        <w:rFonts w:ascii="Symbol" w:hAnsi="Symbol" w:hint="default"/>
      </w:rPr>
    </w:lvl>
    <w:lvl w:ilvl="1" w:tplc="C1CE92BE">
      <w:start w:val="1"/>
      <w:numFmt w:val="bullet"/>
      <w:lvlText w:val=""/>
      <w:lvlJc w:val="left"/>
      <w:pPr>
        <w:tabs>
          <w:tab w:val="num" w:pos="1628"/>
        </w:tabs>
        <w:ind w:left="1628" w:hanging="360"/>
      </w:pPr>
      <w:rPr>
        <w:rFonts w:ascii="Wingdings" w:eastAsia="Times New Roman" w:hAnsi="Wingdings" w:cs="Times New Roman" w:hint="default"/>
      </w:rPr>
    </w:lvl>
    <w:lvl w:ilvl="2" w:tplc="04240005" w:tentative="1">
      <w:start w:val="1"/>
      <w:numFmt w:val="bullet"/>
      <w:lvlText w:val=""/>
      <w:lvlJc w:val="left"/>
      <w:pPr>
        <w:tabs>
          <w:tab w:val="num" w:pos="2348"/>
        </w:tabs>
        <w:ind w:left="2348" w:hanging="360"/>
      </w:pPr>
      <w:rPr>
        <w:rFonts w:ascii="Wingdings" w:hAnsi="Wingdings" w:hint="default"/>
      </w:rPr>
    </w:lvl>
    <w:lvl w:ilvl="3" w:tplc="04240001" w:tentative="1">
      <w:start w:val="1"/>
      <w:numFmt w:val="bullet"/>
      <w:lvlText w:val=""/>
      <w:lvlJc w:val="left"/>
      <w:pPr>
        <w:tabs>
          <w:tab w:val="num" w:pos="3068"/>
        </w:tabs>
        <w:ind w:left="3068" w:hanging="360"/>
      </w:pPr>
      <w:rPr>
        <w:rFonts w:ascii="Symbol" w:hAnsi="Symbol" w:hint="default"/>
      </w:rPr>
    </w:lvl>
    <w:lvl w:ilvl="4" w:tplc="04240003" w:tentative="1">
      <w:start w:val="1"/>
      <w:numFmt w:val="bullet"/>
      <w:lvlText w:val="o"/>
      <w:lvlJc w:val="left"/>
      <w:pPr>
        <w:tabs>
          <w:tab w:val="num" w:pos="3788"/>
        </w:tabs>
        <w:ind w:left="3788" w:hanging="360"/>
      </w:pPr>
      <w:rPr>
        <w:rFonts w:ascii="Courier New" w:hAnsi="Courier New" w:hint="default"/>
      </w:rPr>
    </w:lvl>
    <w:lvl w:ilvl="5" w:tplc="04240005" w:tentative="1">
      <w:start w:val="1"/>
      <w:numFmt w:val="bullet"/>
      <w:lvlText w:val=""/>
      <w:lvlJc w:val="left"/>
      <w:pPr>
        <w:tabs>
          <w:tab w:val="num" w:pos="4508"/>
        </w:tabs>
        <w:ind w:left="4508" w:hanging="360"/>
      </w:pPr>
      <w:rPr>
        <w:rFonts w:ascii="Wingdings" w:hAnsi="Wingdings" w:hint="default"/>
      </w:rPr>
    </w:lvl>
    <w:lvl w:ilvl="6" w:tplc="04240001" w:tentative="1">
      <w:start w:val="1"/>
      <w:numFmt w:val="bullet"/>
      <w:lvlText w:val=""/>
      <w:lvlJc w:val="left"/>
      <w:pPr>
        <w:tabs>
          <w:tab w:val="num" w:pos="5228"/>
        </w:tabs>
        <w:ind w:left="5228" w:hanging="360"/>
      </w:pPr>
      <w:rPr>
        <w:rFonts w:ascii="Symbol" w:hAnsi="Symbol" w:hint="default"/>
      </w:rPr>
    </w:lvl>
    <w:lvl w:ilvl="7" w:tplc="04240003" w:tentative="1">
      <w:start w:val="1"/>
      <w:numFmt w:val="bullet"/>
      <w:lvlText w:val="o"/>
      <w:lvlJc w:val="left"/>
      <w:pPr>
        <w:tabs>
          <w:tab w:val="num" w:pos="5948"/>
        </w:tabs>
        <w:ind w:left="5948" w:hanging="360"/>
      </w:pPr>
      <w:rPr>
        <w:rFonts w:ascii="Courier New" w:hAnsi="Courier New" w:hint="default"/>
      </w:rPr>
    </w:lvl>
    <w:lvl w:ilvl="8" w:tplc="04240005" w:tentative="1">
      <w:start w:val="1"/>
      <w:numFmt w:val="bullet"/>
      <w:lvlText w:val=""/>
      <w:lvlJc w:val="left"/>
      <w:pPr>
        <w:tabs>
          <w:tab w:val="num" w:pos="6668"/>
        </w:tabs>
        <w:ind w:left="6668" w:hanging="360"/>
      </w:pPr>
      <w:rPr>
        <w:rFonts w:ascii="Wingdings" w:hAnsi="Wingdings" w:hint="default"/>
      </w:rPr>
    </w:lvl>
  </w:abstractNum>
  <w:abstractNum w:abstractNumId="13" w15:restartNumberingAfterBreak="0">
    <w:nsid w:val="4F536E18"/>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F972CD8"/>
    <w:multiLevelType w:val="singleLevel"/>
    <w:tmpl w:val="F2F43BE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10E54DD"/>
    <w:multiLevelType w:val="hybridMultilevel"/>
    <w:tmpl w:val="65B8D0D8"/>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2A65F2A"/>
    <w:multiLevelType w:val="hybridMultilevel"/>
    <w:tmpl w:val="7E5E8254"/>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44E7692"/>
    <w:multiLevelType w:val="hybridMultilevel"/>
    <w:tmpl w:val="FF5C1CDA"/>
    <w:lvl w:ilvl="0" w:tplc="26F86AAE">
      <w:start w:val="1"/>
      <w:numFmt w:val="lowerLetter"/>
      <w:lvlText w:val="%1.)"/>
      <w:lvlJc w:val="left"/>
      <w:pPr>
        <w:tabs>
          <w:tab w:val="num" w:pos="720"/>
        </w:tabs>
        <w:ind w:left="720" w:hanging="360"/>
      </w:pPr>
      <w:rPr>
        <w:rFonts w:hint="default"/>
      </w:rPr>
    </w:lvl>
    <w:lvl w:ilvl="1" w:tplc="298A07C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4F04A8A"/>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3B0862"/>
    <w:multiLevelType w:val="hybridMultilevel"/>
    <w:tmpl w:val="A84C0854"/>
    <w:lvl w:ilvl="0" w:tplc="E79E4E8C">
      <w:numFmt w:val="bullet"/>
      <w:lvlText w:val=""/>
      <w:lvlJc w:val="left"/>
      <w:pPr>
        <w:tabs>
          <w:tab w:val="num" w:pos="360"/>
        </w:tabs>
        <w:ind w:left="36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B15E0"/>
    <w:multiLevelType w:val="hybridMultilevel"/>
    <w:tmpl w:val="902EB06C"/>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74369F"/>
    <w:multiLevelType w:val="hybridMultilevel"/>
    <w:tmpl w:val="BE566C0C"/>
    <w:lvl w:ilvl="0" w:tplc="A792236E">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ECD27EB"/>
    <w:multiLevelType w:val="hybridMultilevel"/>
    <w:tmpl w:val="1EE47DC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EFA67EF"/>
    <w:multiLevelType w:val="hybridMultilevel"/>
    <w:tmpl w:val="3362BFF6"/>
    <w:lvl w:ilvl="0" w:tplc="0424000F">
      <w:start w:val="1"/>
      <w:numFmt w:val="decimal"/>
      <w:lvlText w:val="%1."/>
      <w:lvlJc w:val="left"/>
      <w:pPr>
        <w:tabs>
          <w:tab w:val="num" w:pos="845"/>
        </w:tabs>
        <w:ind w:left="845" w:hanging="360"/>
      </w:pPr>
    </w:lvl>
    <w:lvl w:ilvl="1" w:tplc="04240019" w:tentative="1">
      <w:start w:val="1"/>
      <w:numFmt w:val="lowerLetter"/>
      <w:lvlText w:val="%2."/>
      <w:lvlJc w:val="left"/>
      <w:pPr>
        <w:tabs>
          <w:tab w:val="num" w:pos="1565"/>
        </w:tabs>
        <w:ind w:left="1565" w:hanging="360"/>
      </w:pPr>
    </w:lvl>
    <w:lvl w:ilvl="2" w:tplc="0424001B" w:tentative="1">
      <w:start w:val="1"/>
      <w:numFmt w:val="lowerRoman"/>
      <w:lvlText w:val="%3."/>
      <w:lvlJc w:val="right"/>
      <w:pPr>
        <w:tabs>
          <w:tab w:val="num" w:pos="2285"/>
        </w:tabs>
        <w:ind w:left="2285" w:hanging="180"/>
      </w:pPr>
    </w:lvl>
    <w:lvl w:ilvl="3" w:tplc="0424000F" w:tentative="1">
      <w:start w:val="1"/>
      <w:numFmt w:val="decimal"/>
      <w:lvlText w:val="%4."/>
      <w:lvlJc w:val="left"/>
      <w:pPr>
        <w:tabs>
          <w:tab w:val="num" w:pos="3005"/>
        </w:tabs>
        <w:ind w:left="3005" w:hanging="360"/>
      </w:pPr>
    </w:lvl>
    <w:lvl w:ilvl="4" w:tplc="04240019" w:tentative="1">
      <w:start w:val="1"/>
      <w:numFmt w:val="lowerLetter"/>
      <w:lvlText w:val="%5."/>
      <w:lvlJc w:val="left"/>
      <w:pPr>
        <w:tabs>
          <w:tab w:val="num" w:pos="3725"/>
        </w:tabs>
        <w:ind w:left="3725" w:hanging="360"/>
      </w:pPr>
    </w:lvl>
    <w:lvl w:ilvl="5" w:tplc="0424001B" w:tentative="1">
      <w:start w:val="1"/>
      <w:numFmt w:val="lowerRoman"/>
      <w:lvlText w:val="%6."/>
      <w:lvlJc w:val="right"/>
      <w:pPr>
        <w:tabs>
          <w:tab w:val="num" w:pos="4445"/>
        </w:tabs>
        <w:ind w:left="4445" w:hanging="180"/>
      </w:pPr>
    </w:lvl>
    <w:lvl w:ilvl="6" w:tplc="0424000F" w:tentative="1">
      <w:start w:val="1"/>
      <w:numFmt w:val="decimal"/>
      <w:lvlText w:val="%7."/>
      <w:lvlJc w:val="left"/>
      <w:pPr>
        <w:tabs>
          <w:tab w:val="num" w:pos="5165"/>
        </w:tabs>
        <w:ind w:left="5165" w:hanging="360"/>
      </w:pPr>
    </w:lvl>
    <w:lvl w:ilvl="7" w:tplc="04240019" w:tentative="1">
      <w:start w:val="1"/>
      <w:numFmt w:val="lowerLetter"/>
      <w:lvlText w:val="%8."/>
      <w:lvlJc w:val="left"/>
      <w:pPr>
        <w:tabs>
          <w:tab w:val="num" w:pos="5885"/>
        </w:tabs>
        <w:ind w:left="5885" w:hanging="360"/>
      </w:pPr>
    </w:lvl>
    <w:lvl w:ilvl="8" w:tplc="0424001B" w:tentative="1">
      <w:start w:val="1"/>
      <w:numFmt w:val="lowerRoman"/>
      <w:lvlText w:val="%9."/>
      <w:lvlJc w:val="right"/>
      <w:pPr>
        <w:tabs>
          <w:tab w:val="num" w:pos="6605"/>
        </w:tabs>
        <w:ind w:left="6605" w:hanging="180"/>
      </w:pPr>
    </w:lvl>
  </w:abstractNum>
  <w:abstractNum w:abstractNumId="24" w15:restartNumberingAfterBreak="0">
    <w:nsid w:val="61860CEA"/>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1B36554"/>
    <w:multiLevelType w:val="hybridMultilevel"/>
    <w:tmpl w:val="0220048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63D47ADE"/>
    <w:multiLevelType w:val="singleLevel"/>
    <w:tmpl w:val="0407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AF91F1E"/>
    <w:multiLevelType w:val="singleLevel"/>
    <w:tmpl w:val="F2F43BEE"/>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E3C4911"/>
    <w:multiLevelType w:val="hybridMultilevel"/>
    <w:tmpl w:val="7DE8C0BC"/>
    <w:lvl w:ilvl="0" w:tplc="2E6C2C0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72697C14"/>
    <w:multiLevelType w:val="singleLevel"/>
    <w:tmpl w:val="1E7CD174"/>
    <w:lvl w:ilvl="0">
      <w:start w:val="1"/>
      <w:numFmt w:val="decimal"/>
      <w:lvlText w:val="%1."/>
      <w:lvlJc w:val="left"/>
      <w:pPr>
        <w:tabs>
          <w:tab w:val="num" w:pos="720"/>
        </w:tabs>
        <w:ind w:left="720" w:hanging="720"/>
      </w:pPr>
      <w:rPr>
        <w:rFonts w:hint="default"/>
      </w:rPr>
    </w:lvl>
  </w:abstractNum>
  <w:abstractNum w:abstractNumId="30" w15:restartNumberingAfterBreak="0">
    <w:nsid w:val="733C0F67"/>
    <w:multiLevelType w:val="singleLevel"/>
    <w:tmpl w:val="1E7CD174"/>
    <w:lvl w:ilvl="0">
      <w:start w:val="1"/>
      <w:numFmt w:val="decimal"/>
      <w:lvlText w:val="%1."/>
      <w:lvlJc w:val="left"/>
      <w:pPr>
        <w:tabs>
          <w:tab w:val="num" w:pos="720"/>
        </w:tabs>
        <w:ind w:left="720" w:hanging="720"/>
      </w:pPr>
      <w:rPr>
        <w:rFonts w:hint="default"/>
      </w:rPr>
    </w:lvl>
  </w:abstractNum>
  <w:abstractNum w:abstractNumId="31" w15:restartNumberingAfterBreak="0">
    <w:nsid w:val="757E260B"/>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946D51"/>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33" w15:restartNumberingAfterBreak="0">
    <w:nsid w:val="77137096"/>
    <w:multiLevelType w:val="hybridMultilevel"/>
    <w:tmpl w:val="E43ECC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7401FB9"/>
    <w:multiLevelType w:val="hybridMultilevel"/>
    <w:tmpl w:val="851887E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9"/>
  </w:num>
  <w:num w:numId="2">
    <w:abstractNumId w:val="28"/>
  </w:num>
  <w:num w:numId="3">
    <w:abstractNumId w:val="8"/>
  </w:num>
  <w:num w:numId="4">
    <w:abstractNumId w:val="26"/>
  </w:num>
  <w:num w:numId="5">
    <w:abstractNumId w:val="24"/>
  </w:num>
  <w:num w:numId="6">
    <w:abstractNumId w:val="6"/>
  </w:num>
  <w:num w:numId="7">
    <w:abstractNumId w:val="32"/>
  </w:num>
  <w:num w:numId="8">
    <w:abstractNumId w:val="4"/>
  </w:num>
  <w:num w:numId="9">
    <w:abstractNumId w:val="1"/>
  </w:num>
  <w:num w:numId="10">
    <w:abstractNumId w:val="27"/>
  </w:num>
  <w:num w:numId="11">
    <w:abstractNumId w:val="14"/>
  </w:num>
  <w:num w:numId="12">
    <w:abstractNumId w:val="13"/>
  </w:num>
  <w:num w:numId="13">
    <w:abstractNumId w:val="3"/>
  </w:num>
  <w:num w:numId="14">
    <w:abstractNumId w:val="31"/>
  </w:num>
  <w:num w:numId="15">
    <w:abstractNumId w:val="18"/>
  </w:num>
  <w:num w:numId="16">
    <w:abstractNumId w:val="30"/>
  </w:num>
  <w:num w:numId="17">
    <w:abstractNumId w:val="0"/>
  </w:num>
  <w:num w:numId="18">
    <w:abstractNumId w:val="29"/>
  </w:num>
  <w:num w:numId="19">
    <w:abstractNumId w:val="7"/>
  </w:num>
  <w:num w:numId="20">
    <w:abstractNumId w:val="22"/>
  </w:num>
  <w:num w:numId="21">
    <w:abstractNumId w:val="34"/>
  </w:num>
  <w:num w:numId="22">
    <w:abstractNumId w:val="23"/>
  </w:num>
  <w:num w:numId="23">
    <w:abstractNumId w:val="21"/>
  </w:num>
  <w:num w:numId="24">
    <w:abstractNumId w:val="12"/>
  </w:num>
  <w:num w:numId="25">
    <w:abstractNumId w:val="33"/>
  </w:num>
  <w:num w:numId="26">
    <w:abstractNumId w:val="10"/>
  </w:num>
  <w:num w:numId="27">
    <w:abstractNumId w:val="15"/>
  </w:num>
  <w:num w:numId="28">
    <w:abstractNumId w:val="17"/>
  </w:num>
  <w:num w:numId="29">
    <w:abstractNumId w:val="5"/>
  </w:num>
  <w:num w:numId="30">
    <w:abstractNumId w:val="20"/>
  </w:num>
  <w:num w:numId="31">
    <w:abstractNumId w:val="25"/>
  </w:num>
  <w:num w:numId="32">
    <w:abstractNumId w:val="11"/>
  </w:num>
  <w:num w:numId="33">
    <w:abstractNumId w:val="16"/>
  </w:num>
  <w:num w:numId="34">
    <w:abstractNumId w:val="9"/>
  </w:num>
  <w:num w:numId="35">
    <w:abstractNumId w:val="2"/>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0E33"/>
    <w:rsid w:val="001B2A43"/>
    <w:rsid w:val="002A4A25"/>
    <w:rsid w:val="006A2578"/>
    <w:rsid w:val="00730E33"/>
    <w:rsid w:val="00900E48"/>
    <w:rsid w:val="00B47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Chiller" w:hAnsi="Chiller"/>
      <w:sz w:val="36"/>
    </w:rPr>
  </w:style>
  <w:style w:type="paragraph" w:styleId="Heading2">
    <w:name w:val="heading 2"/>
    <w:basedOn w:val="Normal"/>
    <w:next w:val="Normal"/>
    <w:link w:val="Heading2Char"/>
    <w:qFormat/>
    <w:pPr>
      <w:keepNext/>
      <w:outlineLvl w:val="1"/>
    </w:pPr>
    <w:rPr>
      <w:rFonts w:ascii="Comic Sans MS" w:hAnsi="Comic Sans MS"/>
      <w:b/>
      <w:color w:val="000080"/>
      <w:sz w:val="28"/>
      <w:szCs w:val="20"/>
    </w:rPr>
  </w:style>
  <w:style w:type="paragraph" w:styleId="Heading3">
    <w:name w:val="heading 3"/>
    <w:basedOn w:val="Normal"/>
    <w:next w:val="Normal"/>
    <w:qFormat/>
    <w:pPr>
      <w:keepNext/>
      <w:outlineLvl w:val="2"/>
    </w:pPr>
    <w:rPr>
      <w:rFonts w:ascii="Comic Sans MS" w:hAnsi="Comic Sans MS"/>
      <w:color w:val="008000"/>
      <w:sz w:val="72"/>
      <w:szCs w:val="20"/>
    </w:rPr>
  </w:style>
  <w:style w:type="paragraph" w:styleId="Heading4">
    <w:name w:val="heading 4"/>
    <w:basedOn w:val="Normal"/>
    <w:next w:val="Normal"/>
    <w:qFormat/>
    <w:pPr>
      <w:keepNext/>
      <w:ind w:left="75"/>
      <w:outlineLvl w:val="3"/>
    </w:pPr>
    <w:rPr>
      <w:rFonts w:ascii="Comic Sans MS" w:hAnsi="Comic Sans MS"/>
      <w:b/>
      <w:color w:val="008000"/>
      <w:sz w:val="44"/>
      <w:szCs w:val="20"/>
    </w:rPr>
  </w:style>
  <w:style w:type="paragraph" w:styleId="Heading5">
    <w:name w:val="heading 5"/>
    <w:basedOn w:val="Normal"/>
    <w:next w:val="Normal"/>
    <w:qFormat/>
    <w:pPr>
      <w:keepNext/>
      <w:ind w:left="75"/>
      <w:outlineLvl w:val="4"/>
    </w:pPr>
    <w:rPr>
      <w:rFonts w:ascii="Comic Sans MS" w:hAnsi="Comic Sans MS"/>
      <w:color w:val="008000"/>
      <w:sz w:val="36"/>
      <w:szCs w:val="20"/>
    </w:rPr>
  </w:style>
  <w:style w:type="paragraph" w:styleId="Heading6">
    <w:name w:val="heading 6"/>
    <w:basedOn w:val="Normal"/>
    <w:next w:val="Normal"/>
    <w:qFormat/>
    <w:pPr>
      <w:keepNext/>
      <w:ind w:left="75"/>
      <w:outlineLvl w:val="5"/>
    </w:pPr>
    <w:rPr>
      <w:rFonts w:ascii="Comic Sans MS" w:hAnsi="Comic Sans MS"/>
      <w:color w:val="008000"/>
      <w:sz w:val="48"/>
      <w:szCs w:val="20"/>
    </w:rPr>
  </w:style>
  <w:style w:type="paragraph" w:styleId="Heading7">
    <w:name w:val="heading 7"/>
    <w:basedOn w:val="Normal"/>
    <w:next w:val="Normal"/>
    <w:qFormat/>
    <w:pPr>
      <w:keepNext/>
      <w:jc w:val="center"/>
      <w:outlineLvl w:val="6"/>
    </w:pPr>
    <w:rPr>
      <w:rFonts w:ascii="Comic Sans MS" w:hAnsi="Comic Sans MS"/>
      <w:color w:val="008000"/>
      <w:sz w:val="48"/>
    </w:rPr>
  </w:style>
  <w:style w:type="paragraph" w:styleId="Heading8">
    <w:name w:val="heading 8"/>
    <w:basedOn w:val="Normal"/>
    <w:next w:val="Normal"/>
    <w:qFormat/>
    <w:pPr>
      <w:keepNext/>
      <w:ind w:left="360"/>
      <w:jc w:val="center"/>
      <w:outlineLvl w:val="7"/>
    </w:pPr>
    <w:rPr>
      <w:rFonts w:ascii="Comic Sans MS" w:hAnsi="Comic Sans MS"/>
      <w:color w:val="008000"/>
      <w:sz w:val="48"/>
    </w:rPr>
  </w:style>
  <w:style w:type="paragraph" w:styleId="Heading9">
    <w:name w:val="heading 9"/>
    <w:basedOn w:val="Normal"/>
    <w:next w:val="Normal"/>
    <w:qFormat/>
    <w:pPr>
      <w:keepNext/>
      <w:outlineLvl w:val="8"/>
    </w:pPr>
    <w:rPr>
      <w:rFonts w:ascii="Comic Sans MS" w:hAnsi="Comic Sans MS"/>
      <w:color w:val="0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rFonts w:ascii="Comic Sans MS" w:hAnsi="Comic Sans MS"/>
    </w:rPr>
  </w:style>
  <w:style w:type="paragraph" w:styleId="BodyText">
    <w:name w:val="Body Text"/>
    <w:basedOn w:val="Normal"/>
    <w:link w:val="BodyTextChar"/>
    <w:semiHidden/>
    <w:rPr>
      <w:rFonts w:ascii="Comic Sans MS" w:hAnsi="Comic Sans MS"/>
      <w:color w:val="000080"/>
      <w:szCs w:val="20"/>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Indent2">
    <w:name w:val="Body Text Indent 2"/>
    <w:basedOn w:val="Normal"/>
    <w:semiHidden/>
    <w:pPr>
      <w:ind w:left="75"/>
    </w:pPr>
    <w:rPr>
      <w:rFonts w:ascii="Comic Sans MS" w:hAnsi="Comic Sans MS"/>
    </w:rPr>
  </w:style>
  <w:style w:type="paragraph" w:styleId="BodyTextIndent3">
    <w:name w:val="Body Text Indent 3"/>
    <w:basedOn w:val="Normal"/>
    <w:semiHidden/>
    <w:pPr>
      <w:ind w:left="75"/>
    </w:pPr>
    <w:rPr>
      <w:rFonts w:ascii="Comic Sans MS" w:hAnsi="Comic Sans MS"/>
      <w:sz w:val="22"/>
    </w:rPr>
  </w:style>
  <w:style w:type="paragraph" w:styleId="BodyText2">
    <w:name w:val="Body Text 2"/>
    <w:basedOn w:val="Normal"/>
    <w:semiHidden/>
    <w:rPr>
      <w:rFonts w:ascii="Comic Sans MS" w:hAnsi="Comic Sans MS"/>
      <w:sz w:val="22"/>
    </w:rPr>
  </w:style>
  <w:style w:type="paragraph" w:styleId="BodyText3">
    <w:name w:val="Body Text 3"/>
    <w:basedOn w:val="Normal"/>
    <w:semiHidden/>
    <w:rPr>
      <w:rFonts w:ascii="Comic Sans MS" w:hAnsi="Comic Sans MS"/>
      <w:color w:val="800080"/>
      <w:sz w:val="22"/>
    </w:rPr>
  </w:style>
  <w:style w:type="character" w:customStyle="1" w:styleId="Heading1Char">
    <w:name w:val="Heading 1 Char"/>
    <w:link w:val="Heading1"/>
    <w:rsid w:val="00900E48"/>
    <w:rPr>
      <w:rFonts w:ascii="Chiller" w:hAnsi="Chiller"/>
      <w:sz w:val="36"/>
      <w:szCs w:val="24"/>
    </w:rPr>
  </w:style>
  <w:style w:type="character" w:customStyle="1" w:styleId="Heading2Char">
    <w:name w:val="Heading 2 Char"/>
    <w:link w:val="Heading2"/>
    <w:rsid w:val="00900E48"/>
    <w:rPr>
      <w:rFonts w:ascii="Comic Sans MS" w:hAnsi="Comic Sans MS"/>
      <w:b/>
      <w:color w:val="000080"/>
      <w:sz w:val="28"/>
    </w:rPr>
  </w:style>
  <w:style w:type="character" w:customStyle="1" w:styleId="BodyTextChar">
    <w:name w:val="Body Text Char"/>
    <w:link w:val="BodyText"/>
    <w:semiHidden/>
    <w:rsid w:val="00900E48"/>
    <w:rPr>
      <w:rFonts w:ascii="Comic Sans MS" w:hAnsi="Comic Sans MS"/>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5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2019-05-28T09:24:00Z</dcterms:created>
  <dcterms:modified xsi:type="dcterms:W3CDTF">2019-05-28T09:24:00Z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