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9E5" w:rsidRDefault="00D27B46" w:rsidP="00D27B46">
      <w:pPr>
        <w:pStyle w:val="Title"/>
      </w:pPr>
      <w:bookmarkStart w:id="0" w:name="_GoBack"/>
      <w:bookmarkEnd w:id="0"/>
      <w:r>
        <w:t xml:space="preserve">                          ISLAM</w:t>
      </w:r>
    </w:p>
    <w:p w:rsidR="00D27B46" w:rsidRDefault="00D27B46" w:rsidP="00D27B46"/>
    <w:p w:rsidR="00170A06" w:rsidRDefault="00D27B46" w:rsidP="00170A06">
      <w:pPr>
        <w:rPr>
          <w:sz w:val="28"/>
          <w:szCs w:val="28"/>
        </w:rPr>
      </w:pPr>
      <w:r>
        <w:rPr>
          <w:sz w:val="28"/>
          <w:szCs w:val="28"/>
        </w:rPr>
        <w:t>Beseda Islam pomeni poslušnost in mir</w:t>
      </w:r>
      <w:r w:rsidR="00170A06">
        <w:rPr>
          <w:sz w:val="28"/>
          <w:szCs w:val="28"/>
        </w:rPr>
        <w:t xml:space="preserve"> s predanostjo Allahovi volji.</w:t>
      </w:r>
    </w:p>
    <w:p w:rsidR="00170A06" w:rsidRDefault="00170A06" w:rsidP="00170A06">
      <w:pPr>
        <w:rPr>
          <w:sz w:val="28"/>
          <w:szCs w:val="28"/>
        </w:rPr>
      </w:pPr>
      <w:r>
        <w:rPr>
          <w:sz w:val="28"/>
          <w:szCs w:val="28"/>
        </w:rPr>
        <w:t>Pripadniki vere so muslimani.</w:t>
      </w:r>
    </w:p>
    <w:p w:rsidR="00170A06" w:rsidRDefault="00D27B46" w:rsidP="00D27B46">
      <w:pPr>
        <w:rPr>
          <w:sz w:val="28"/>
          <w:szCs w:val="28"/>
        </w:rPr>
      </w:pPr>
      <w:r>
        <w:rPr>
          <w:sz w:val="28"/>
          <w:szCs w:val="28"/>
        </w:rPr>
        <w:t>Ustanovitelj vere: Mohamed</w:t>
      </w:r>
    </w:p>
    <w:p w:rsidR="00D27B46" w:rsidRDefault="00D27B46" w:rsidP="00D27B46">
      <w:pPr>
        <w:rPr>
          <w:sz w:val="28"/>
          <w:szCs w:val="28"/>
        </w:rPr>
      </w:pPr>
      <w:r w:rsidRPr="006A5075">
        <w:rPr>
          <w:rStyle w:val="SubtitleChar"/>
          <w:rFonts w:eastAsia="Calibri"/>
        </w:rPr>
        <w:t>Zgodovina vere</w:t>
      </w:r>
      <w:r>
        <w:rPr>
          <w:sz w:val="28"/>
          <w:szCs w:val="28"/>
        </w:rPr>
        <w:t>:</w:t>
      </w:r>
    </w:p>
    <w:p w:rsidR="00170A06" w:rsidRPr="00794443" w:rsidRDefault="00D27B46" w:rsidP="00D27B46">
      <w:pPr>
        <w:rPr>
          <w:sz w:val="24"/>
          <w:szCs w:val="24"/>
        </w:rPr>
      </w:pPr>
      <w:r w:rsidRPr="00794443">
        <w:rPr>
          <w:sz w:val="24"/>
          <w:szCs w:val="24"/>
        </w:rPr>
        <w:t xml:space="preserve">Mohamed je ustanovil Islam. Mohamed se je rodil v Meki med 567. in 572. Vzgajal ga je njegov ded, kasneje pa tudi njegov stric. </w:t>
      </w:r>
      <w:r w:rsidR="00170A06" w:rsidRPr="00794443">
        <w:rPr>
          <w:sz w:val="24"/>
          <w:szCs w:val="24"/>
        </w:rPr>
        <w:t>Mohamed je med svojim življenjem doživel nekaj razodetij. To ga je kasneje “navdihnilo”, da začel z novo vero</w:t>
      </w:r>
    </w:p>
    <w:p w:rsidR="00170A06" w:rsidRPr="00794443" w:rsidRDefault="00170A06" w:rsidP="00D27B46">
      <w:pPr>
        <w:rPr>
          <w:sz w:val="24"/>
          <w:szCs w:val="24"/>
        </w:rPr>
      </w:pPr>
      <w:r w:rsidRPr="00794443">
        <w:rPr>
          <w:sz w:val="24"/>
          <w:szCs w:val="24"/>
        </w:rPr>
        <w:t>Pomembna leta Mohamedovega življenja:</w:t>
      </w:r>
    </w:p>
    <w:p w:rsidR="00170A06" w:rsidRPr="00794443" w:rsidRDefault="00170A06" w:rsidP="00170A06">
      <w:pPr>
        <w:pStyle w:val="ListParagraph"/>
        <w:numPr>
          <w:ilvl w:val="0"/>
          <w:numId w:val="1"/>
        </w:numPr>
        <w:rPr>
          <w:sz w:val="24"/>
          <w:szCs w:val="24"/>
        </w:rPr>
      </w:pPr>
      <w:r w:rsidRPr="00794443">
        <w:rPr>
          <w:sz w:val="24"/>
          <w:szCs w:val="24"/>
        </w:rPr>
        <w:t>622 je 75 ljudi romalo v Meko in tam so imeli sestanek z njihovim prerokom</w:t>
      </w:r>
    </w:p>
    <w:p w:rsidR="00170A06" w:rsidRPr="00794443" w:rsidRDefault="00170A06" w:rsidP="00170A06">
      <w:pPr>
        <w:pStyle w:val="ListParagraph"/>
        <w:numPr>
          <w:ilvl w:val="0"/>
          <w:numId w:val="1"/>
        </w:numPr>
        <w:rPr>
          <w:sz w:val="24"/>
          <w:szCs w:val="24"/>
        </w:rPr>
      </w:pPr>
      <w:r w:rsidRPr="00794443">
        <w:rPr>
          <w:sz w:val="24"/>
          <w:szCs w:val="24"/>
        </w:rPr>
        <w:t>632 je predpisal pravila hadža, ki jih muslimani upoštevajo še danes.</w:t>
      </w:r>
    </w:p>
    <w:p w:rsidR="00170A06" w:rsidRPr="00794443" w:rsidRDefault="00170A06" w:rsidP="00170A06">
      <w:pPr>
        <w:rPr>
          <w:sz w:val="24"/>
          <w:szCs w:val="24"/>
        </w:rPr>
      </w:pPr>
      <w:r w:rsidRPr="00794443">
        <w:rPr>
          <w:sz w:val="24"/>
          <w:szCs w:val="24"/>
        </w:rPr>
        <w:t>Mohamed je umrl 6. Junija leta 632</w:t>
      </w:r>
    </w:p>
    <w:p w:rsidR="00170A06" w:rsidRDefault="00170A06" w:rsidP="00170A06">
      <w:pPr>
        <w:rPr>
          <w:sz w:val="28"/>
          <w:szCs w:val="28"/>
        </w:rPr>
      </w:pPr>
    </w:p>
    <w:p w:rsidR="00CF2383" w:rsidRDefault="00170A06" w:rsidP="00170A06">
      <w:pPr>
        <w:rPr>
          <w:sz w:val="28"/>
          <w:szCs w:val="28"/>
        </w:rPr>
      </w:pPr>
      <w:r w:rsidRPr="006A5075">
        <w:rPr>
          <w:rStyle w:val="SubtitleChar"/>
          <w:rFonts w:eastAsia="Calibri"/>
        </w:rPr>
        <w:t>SVETIŠČE</w:t>
      </w:r>
      <w:r>
        <w:rPr>
          <w:sz w:val="28"/>
          <w:szCs w:val="28"/>
        </w:rPr>
        <w:t>: Mošeje</w:t>
      </w:r>
    </w:p>
    <w:p w:rsidR="00CF2383" w:rsidRPr="00794443" w:rsidRDefault="00CF2383" w:rsidP="00170A06">
      <w:pPr>
        <w:rPr>
          <w:sz w:val="24"/>
          <w:szCs w:val="24"/>
        </w:rPr>
      </w:pPr>
      <w:r w:rsidRPr="00794443">
        <w:rPr>
          <w:sz w:val="24"/>
          <w:szCs w:val="24"/>
        </w:rPr>
        <w:t>Mošeje so namenjene skupni molitvi in so središče skupnosti. Notri je: Glavni del (tam molijo), umivanje (preden stopijo v mošejo si morajo umiti noge), proctor za poučevanje otrok. K molitvi kličejo vsak dan. V večjih mestih tudi z zvočniki. Od vseh odraslih se pričakuje, dapridejo v petek k skupni molitvi. Smer Meke je nakazano skozi obokano nišo</w:t>
      </w:r>
    </w:p>
    <w:p w:rsidR="00CF2383" w:rsidRDefault="00CF2383" w:rsidP="00170A06">
      <w:pPr>
        <w:rPr>
          <w:sz w:val="28"/>
          <w:szCs w:val="28"/>
        </w:rPr>
      </w:pPr>
      <w:r w:rsidRPr="006A5075">
        <w:rPr>
          <w:rStyle w:val="SubtitleChar"/>
          <w:rFonts w:eastAsia="Calibri"/>
        </w:rPr>
        <w:t>SVETE KNJIGE</w:t>
      </w:r>
      <w:r>
        <w:rPr>
          <w:sz w:val="28"/>
          <w:szCs w:val="28"/>
        </w:rPr>
        <w:t>: Koran, Suna(spisi)</w:t>
      </w:r>
    </w:p>
    <w:p w:rsidR="00CF2383" w:rsidRPr="00794443" w:rsidRDefault="00CF2383" w:rsidP="00170A06">
      <w:pPr>
        <w:rPr>
          <w:sz w:val="24"/>
          <w:szCs w:val="24"/>
        </w:rPr>
      </w:pPr>
      <w:r w:rsidRPr="00794443">
        <w:rPr>
          <w:sz w:val="24"/>
          <w:szCs w:val="24"/>
        </w:rPr>
        <w:t>Avtor Koran</w:t>
      </w:r>
      <w:r w:rsidR="006A5075" w:rsidRPr="00794443">
        <w:rPr>
          <w:sz w:val="24"/>
          <w:szCs w:val="24"/>
        </w:rPr>
        <w:t>a je Allah, ne pa Mohamed. V Koranu so zapisana vsa razodetja Mohamedu, ki so se dogajala 22 let. Najprej se je širilo ustno, šele kasneje so jo zapisali. Verniki se skušajo Koran naučiti na pamet. Muslimani spoštujejo, kot Tenak, kot Biblijo.</w:t>
      </w:r>
    </w:p>
    <w:p w:rsidR="006A5075" w:rsidRDefault="006A5075" w:rsidP="006A5075">
      <w:pPr>
        <w:pStyle w:val="Subtitle"/>
      </w:pPr>
      <w:r>
        <w:t>MUSLIMANSKO VEROVANJE</w:t>
      </w:r>
    </w:p>
    <w:p w:rsidR="006A5075" w:rsidRDefault="006A5075" w:rsidP="00170A06">
      <w:pPr>
        <w:rPr>
          <w:sz w:val="28"/>
          <w:szCs w:val="28"/>
        </w:rPr>
      </w:pPr>
      <w:r>
        <w:rPr>
          <w:sz w:val="28"/>
          <w:szCs w:val="28"/>
        </w:rPr>
        <w:t>Muslimani verujejo v:</w:t>
      </w:r>
    </w:p>
    <w:p w:rsidR="006A5075" w:rsidRPr="00794443" w:rsidRDefault="006A5075" w:rsidP="006A5075">
      <w:pPr>
        <w:pStyle w:val="ListParagraph"/>
        <w:numPr>
          <w:ilvl w:val="0"/>
          <w:numId w:val="2"/>
        </w:numPr>
        <w:rPr>
          <w:sz w:val="24"/>
          <w:szCs w:val="24"/>
        </w:rPr>
      </w:pPr>
      <w:r w:rsidRPr="00794443">
        <w:rPr>
          <w:sz w:val="24"/>
          <w:szCs w:val="24"/>
        </w:rPr>
        <w:lastRenderedPageBreak/>
        <w:t>Allaha</w:t>
      </w:r>
    </w:p>
    <w:p w:rsidR="006A5075" w:rsidRPr="00794443" w:rsidRDefault="006A5075" w:rsidP="006A5075">
      <w:pPr>
        <w:pStyle w:val="ListParagraph"/>
        <w:numPr>
          <w:ilvl w:val="0"/>
          <w:numId w:val="2"/>
        </w:numPr>
        <w:rPr>
          <w:sz w:val="24"/>
          <w:szCs w:val="24"/>
        </w:rPr>
      </w:pPr>
      <w:r w:rsidRPr="00794443">
        <w:rPr>
          <w:sz w:val="24"/>
          <w:szCs w:val="24"/>
        </w:rPr>
        <w:t>Angele</w:t>
      </w:r>
    </w:p>
    <w:p w:rsidR="006A5075" w:rsidRPr="00794443" w:rsidRDefault="006A5075" w:rsidP="006A5075">
      <w:pPr>
        <w:pStyle w:val="ListParagraph"/>
        <w:numPr>
          <w:ilvl w:val="0"/>
          <w:numId w:val="2"/>
        </w:numPr>
        <w:rPr>
          <w:sz w:val="24"/>
          <w:szCs w:val="24"/>
        </w:rPr>
      </w:pPr>
      <w:r w:rsidRPr="00794443">
        <w:rPr>
          <w:sz w:val="24"/>
          <w:szCs w:val="24"/>
        </w:rPr>
        <w:t>Svete knjige</w:t>
      </w:r>
    </w:p>
    <w:p w:rsidR="006A5075" w:rsidRPr="00794443" w:rsidRDefault="006A5075" w:rsidP="006A5075">
      <w:pPr>
        <w:pStyle w:val="ListParagraph"/>
        <w:rPr>
          <w:sz w:val="24"/>
          <w:szCs w:val="24"/>
        </w:rPr>
      </w:pPr>
    </w:p>
    <w:p w:rsidR="006A5075" w:rsidRPr="00794443" w:rsidRDefault="006A5075" w:rsidP="006A5075">
      <w:pPr>
        <w:pStyle w:val="ListParagraph"/>
        <w:rPr>
          <w:sz w:val="24"/>
          <w:szCs w:val="24"/>
        </w:rPr>
      </w:pPr>
      <w:r w:rsidRPr="00794443">
        <w:rPr>
          <w:sz w:val="24"/>
          <w:szCs w:val="24"/>
        </w:rPr>
        <w:t>Verujejo tudi v preroke iz Biblije in Tenaka. Abraham, Mojzesa, Davida, Adama, Jezusa (Je prerok, vendar ne odrešenik)</w:t>
      </w:r>
    </w:p>
    <w:p w:rsidR="006A5075" w:rsidRPr="00794443" w:rsidRDefault="006A5075" w:rsidP="006A5075">
      <w:pPr>
        <w:pStyle w:val="ListParagraph"/>
        <w:rPr>
          <w:sz w:val="24"/>
          <w:szCs w:val="24"/>
        </w:rPr>
      </w:pPr>
    </w:p>
    <w:p w:rsidR="006A5075" w:rsidRPr="00794443" w:rsidRDefault="006A5075" w:rsidP="006A5075">
      <w:pPr>
        <w:pStyle w:val="ListParagraph"/>
        <w:rPr>
          <w:sz w:val="24"/>
          <w:szCs w:val="24"/>
        </w:rPr>
      </w:pPr>
      <w:r w:rsidRPr="00794443">
        <w:rPr>
          <w:sz w:val="24"/>
          <w:szCs w:val="24"/>
        </w:rPr>
        <w:t>Verujejo v posmrtno življenje in sodbo</w:t>
      </w:r>
    </w:p>
    <w:p w:rsidR="006A5075" w:rsidRPr="00794443" w:rsidRDefault="006A5075" w:rsidP="006A5075">
      <w:pPr>
        <w:pStyle w:val="ListParagraph"/>
        <w:rPr>
          <w:sz w:val="24"/>
          <w:szCs w:val="24"/>
        </w:rPr>
      </w:pPr>
    </w:p>
    <w:p w:rsidR="006A5075" w:rsidRPr="00794443" w:rsidRDefault="006A5075" w:rsidP="006A5075">
      <w:pPr>
        <w:pStyle w:val="ListParagraph"/>
        <w:rPr>
          <w:sz w:val="24"/>
          <w:szCs w:val="24"/>
        </w:rPr>
      </w:pPr>
      <w:r w:rsidRPr="00794443">
        <w:rPr>
          <w:sz w:val="24"/>
          <w:szCs w:val="24"/>
        </w:rPr>
        <w:t>Verovanje v usodo</w:t>
      </w:r>
    </w:p>
    <w:p w:rsidR="006A5075" w:rsidRDefault="006A5075" w:rsidP="006A5075">
      <w:pPr>
        <w:pStyle w:val="ListParagraph"/>
        <w:rPr>
          <w:sz w:val="28"/>
          <w:szCs w:val="28"/>
        </w:rPr>
      </w:pPr>
    </w:p>
    <w:p w:rsidR="006A5075" w:rsidRDefault="006A5075" w:rsidP="006A5075">
      <w:pPr>
        <w:pStyle w:val="Subtitle"/>
      </w:pPr>
      <w:r>
        <w:t>MORALNI NAUKI</w:t>
      </w:r>
    </w:p>
    <w:p w:rsidR="006A5075" w:rsidRPr="00794443" w:rsidRDefault="006A5075" w:rsidP="00794443">
      <w:pPr>
        <w:pStyle w:val="Subtitle"/>
      </w:pPr>
      <w:r w:rsidRPr="00794443">
        <w:t>Pet stebrov</w:t>
      </w:r>
    </w:p>
    <w:p w:rsidR="006A5075" w:rsidRPr="009B69F1" w:rsidRDefault="006A5075" w:rsidP="006A5075">
      <w:pPr>
        <w:pStyle w:val="style3"/>
        <w:rPr>
          <w:rFonts w:ascii="Calibri" w:hAnsi="Calibri"/>
          <w:color w:val="000000"/>
        </w:rPr>
      </w:pPr>
      <w:r w:rsidRPr="009B69F1">
        <w:rPr>
          <w:rFonts w:ascii="Calibri" w:hAnsi="Calibri"/>
          <w:color w:val="000000"/>
        </w:rPr>
        <w:t>Pet stebrov islama kaže, kako je treba muslimansko verovanje upoštevati v vsakdanjem življenju.</w:t>
      </w:r>
    </w:p>
    <w:p w:rsidR="006A5075" w:rsidRPr="009B69F1" w:rsidRDefault="006A5075" w:rsidP="006A5075">
      <w:pPr>
        <w:pStyle w:val="style3"/>
        <w:rPr>
          <w:rFonts w:ascii="Calibri" w:hAnsi="Calibri"/>
          <w:color w:val="000000"/>
        </w:rPr>
      </w:pPr>
      <w:r w:rsidRPr="009B69F1">
        <w:rPr>
          <w:rFonts w:ascii="Calibri" w:hAnsi="Calibri"/>
          <w:color w:val="000000"/>
        </w:rPr>
        <w:t>1) Šahada je izjavljanje pripadnosti veri, ponavlja se večkrat na dan: "Ni Boga razen Alaha in Mohamed je njegov prerok.</w:t>
      </w:r>
    </w:p>
    <w:p w:rsidR="006A5075" w:rsidRPr="009B69F1" w:rsidRDefault="006A5075" w:rsidP="006A5075">
      <w:pPr>
        <w:pStyle w:val="style3"/>
        <w:rPr>
          <w:rFonts w:ascii="Calibri" w:hAnsi="Calibri"/>
          <w:color w:val="000000"/>
        </w:rPr>
      </w:pPr>
      <w:r w:rsidRPr="009B69F1">
        <w:rPr>
          <w:rFonts w:ascii="Calibri" w:hAnsi="Calibri"/>
          <w:color w:val="000000"/>
        </w:rPr>
        <w:t>2) Salat. To je pet molitev, ki se molijo v arabščini ob zori, takoj po poldnevu, sredi popoldneva, takoj po sončnem zahodu in ko se znoči. Molijo se lahko na vsakem čistem kraju, molijo lahko še z dodatnimi molitvami ob kateremkoli času. Sestojijo iz izrekov Korana, ki častijo Alaha in ga prosijo za njegovo vodstvo.</w:t>
      </w:r>
    </w:p>
    <w:p w:rsidR="006A5075" w:rsidRPr="009B69F1" w:rsidRDefault="006A5075" w:rsidP="006A5075">
      <w:pPr>
        <w:pStyle w:val="style3"/>
        <w:rPr>
          <w:rFonts w:ascii="Calibri" w:hAnsi="Calibri"/>
          <w:color w:val="000000"/>
        </w:rPr>
      </w:pPr>
      <w:r w:rsidRPr="009B69F1">
        <w:rPr>
          <w:rFonts w:ascii="Calibri" w:hAnsi="Calibri"/>
          <w:color w:val="000000"/>
        </w:rPr>
        <w:t>Zaradi čistoče se muslimani večkrat umijejo in se pred molitvijo sezujejo.</w:t>
      </w:r>
    </w:p>
    <w:p w:rsidR="006A5075" w:rsidRPr="009B69F1" w:rsidRDefault="006A5075" w:rsidP="006A5075">
      <w:pPr>
        <w:pStyle w:val="style3"/>
        <w:rPr>
          <w:rFonts w:ascii="Calibri" w:hAnsi="Calibri"/>
          <w:color w:val="000000"/>
        </w:rPr>
      </w:pPr>
      <w:r w:rsidRPr="009B69F1">
        <w:rPr>
          <w:rFonts w:ascii="Calibri" w:hAnsi="Calibri"/>
          <w:color w:val="000000"/>
        </w:rPr>
        <w:t>3) Zakat. To je muslimanska obveza, predvsem tistih, ki to zmorejo, da dajo revežem vsako leto najmanj 2,5 % svojih prihrankov in drugih vrednosti.</w:t>
      </w:r>
    </w:p>
    <w:p w:rsidR="006A5075" w:rsidRPr="009B69F1" w:rsidRDefault="006A5075" w:rsidP="006A5075">
      <w:pPr>
        <w:pStyle w:val="style3"/>
        <w:rPr>
          <w:rFonts w:ascii="Calibri" w:hAnsi="Calibri"/>
          <w:color w:val="000000"/>
        </w:rPr>
      </w:pPr>
      <w:r w:rsidRPr="009B69F1">
        <w:rPr>
          <w:rFonts w:ascii="Calibri" w:hAnsi="Calibri"/>
          <w:color w:val="000000"/>
        </w:rPr>
        <w:t>4) Saum pomeni post. Med devetim muslimanskim mesecem, ramadanom, muslimani podnevi ne uživajo hrane, niti ne pijejo. Opominja jih, da se dobre stvari v življenju lahko uživajo, vendar ne čezmerno. Prav tako kaže na enakost z reveži. Ramadan je čas za učenje Korana, samodiscipline in za dobrodelnost.</w:t>
      </w:r>
    </w:p>
    <w:p w:rsidR="006A5075" w:rsidRPr="009B69F1" w:rsidRDefault="006A5075" w:rsidP="006A5075">
      <w:pPr>
        <w:pStyle w:val="style3"/>
        <w:rPr>
          <w:rFonts w:ascii="Calibri" w:hAnsi="Calibri"/>
          <w:color w:val="000000"/>
        </w:rPr>
      </w:pPr>
      <w:r w:rsidRPr="009B69F1">
        <w:rPr>
          <w:rFonts w:ascii="Calibri" w:hAnsi="Calibri"/>
          <w:color w:val="000000"/>
        </w:rPr>
        <w:t>5) Hadž je romanje. Muslimani upajo, da bodo vsaj enkrat v življenju romali v Meko, da bi obiskali Kaabo. To je svetišče, ki naj bi ga zgradila Ibrahim</w:t>
      </w:r>
      <w:r w:rsidR="00794443" w:rsidRPr="009B69F1">
        <w:rPr>
          <w:rFonts w:ascii="Calibri" w:hAnsi="Calibri"/>
          <w:color w:val="000000"/>
        </w:rPr>
        <w:t xml:space="preserve"> (Abraham)</w:t>
      </w:r>
      <w:r w:rsidRPr="009B69F1">
        <w:rPr>
          <w:rFonts w:ascii="Calibri" w:hAnsi="Calibri"/>
          <w:color w:val="000000"/>
        </w:rPr>
        <w:t xml:space="preserve"> in eden njegovih sinov, Ismail. Prišlo je v pozabo, vendar ga je Mohamed obnovil za čaščenje Alaha. Hadž je v dvanajstem muslimanskem mesecu, ko milijoni romarjev potujejo v Meko. Obiskujejo tudi druge pomembne kraje v bližini.</w:t>
      </w:r>
    </w:p>
    <w:p w:rsidR="006A5075" w:rsidRDefault="00794443" w:rsidP="00794443">
      <w:pPr>
        <w:pStyle w:val="Subtitle"/>
      </w:pPr>
      <w:r>
        <w:lastRenderedPageBreak/>
        <w:t>PRAZNIKI</w:t>
      </w:r>
    </w:p>
    <w:p w:rsidR="00794443" w:rsidRPr="009B69F1" w:rsidRDefault="00794443" w:rsidP="00794443">
      <w:pPr>
        <w:pStyle w:val="ListParagraph"/>
        <w:numPr>
          <w:ilvl w:val="0"/>
          <w:numId w:val="1"/>
        </w:numPr>
        <w:rPr>
          <w:rFonts w:ascii="Cambria" w:hAnsi="Cambria"/>
        </w:rPr>
      </w:pPr>
      <w:r w:rsidRPr="009B69F1">
        <w:rPr>
          <w:rFonts w:ascii="Cambria" w:hAnsi="Cambria"/>
          <w:color w:val="000000"/>
        </w:rPr>
        <w:t>Id al-fitr je praznik ob koncu posta, ramadana</w:t>
      </w:r>
    </w:p>
    <w:p w:rsidR="00794443" w:rsidRPr="009B69F1" w:rsidRDefault="00794443" w:rsidP="00794443">
      <w:pPr>
        <w:pStyle w:val="ListParagraph"/>
        <w:numPr>
          <w:ilvl w:val="0"/>
          <w:numId w:val="1"/>
        </w:numPr>
        <w:rPr>
          <w:rFonts w:ascii="Cambria" w:hAnsi="Cambria"/>
        </w:rPr>
      </w:pPr>
      <w:r w:rsidRPr="009B69F1">
        <w:rPr>
          <w:rFonts w:ascii="Cambria" w:hAnsi="Cambria"/>
          <w:color w:val="000000"/>
        </w:rPr>
        <w:t>Id al-adha se praznuje pri muslimanih, ki ostanejo doma, medtem ko so drugi na hadžu</w:t>
      </w:r>
    </w:p>
    <w:p w:rsidR="00794443" w:rsidRPr="009B69F1" w:rsidRDefault="00794443" w:rsidP="00AD470B">
      <w:pPr>
        <w:pStyle w:val="ListParagraph"/>
        <w:rPr>
          <w:rFonts w:ascii="Cambria" w:hAnsi="Cambria"/>
        </w:rPr>
      </w:pPr>
    </w:p>
    <w:p w:rsidR="006A5075" w:rsidRDefault="006A5075" w:rsidP="006A5075">
      <w:pPr>
        <w:pStyle w:val="ListParagraph"/>
        <w:rPr>
          <w:sz w:val="28"/>
          <w:szCs w:val="28"/>
        </w:rPr>
      </w:pPr>
    </w:p>
    <w:p w:rsidR="006A5075" w:rsidRPr="006A5075" w:rsidRDefault="006A5075" w:rsidP="006A5075">
      <w:pPr>
        <w:pStyle w:val="ListParagraph"/>
        <w:rPr>
          <w:sz w:val="28"/>
          <w:szCs w:val="28"/>
        </w:rPr>
      </w:pPr>
    </w:p>
    <w:p w:rsidR="00D27B46" w:rsidRPr="00170A06" w:rsidRDefault="00CF2383" w:rsidP="00170A06">
      <w:pPr>
        <w:rPr>
          <w:sz w:val="28"/>
          <w:szCs w:val="28"/>
        </w:rPr>
      </w:pPr>
      <w:r>
        <w:rPr>
          <w:sz w:val="28"/>
          <w:szCs w:val="28"/>
        </w:rPr>
        <w:t xml:space="preserve">  </w:t>
      </w:r>
      <w:r w:rsidR="00170A06" w:rsidRPr="00170A06">
        <w:rPr>
          <w:sz w:val="28"/>
          <w:szCs w:val="28"/>
        </w:rPr>
        <w:t xml:space="preserve"> </w:t>
      </w:r>
      <w:r w:rsidR="00D27B46" w:rsidRPr="00170A06">
        <w:rPr>
          <w:sz w:val="28"/>
          <w:szCs w:val="28"/>
        </w:rPr>
        <w:t xml:space="preserve"> </w:t>
      </w:r>
    </w:p>
    <w:sectPr w:rsidR="00D27B46" w:rsidRPr="00170A06" w:rsidSect="00F6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D208C"/>
    <w:multiLevelType w:val="hybridMultilevel"/>
    <w:tmpl w:val="BC303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B1EF8"/>
    <w:multiLevelType w:val="hybridMultilevel"/>
    <w:tmpl w:val="C77EDC76"/>
    <w:lvl w:ilvl="0" w:tplc="028ADE7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7B46"/>
    <w:rsid w:val="00170A06"/>
    <w:rsid w:val="003757DC"/>
    <w:rsid w:val="006A5075"/>
    <w:rsid w:val="00794443"/>
    <w:rsid w:val="009B69F1"/>
    <w:rsid w:val="00AD470B"/>
    <w:rsid w:val="00B73061"/>
    <w:rsid w:val="00CF2383"/>
    <w:rsid w:val="00D27B46"/>
    <w:rsid w:val="00F669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E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7B4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27B4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170A06"/>
    <w:pPr>
      <w:ind w:left="720"/>
      <w:contextualSpacing/>
    </w:pPr>
  </w:style>
  <w:style w:type="paragraph" w:styleId="Subtitle">
    <w:name w:val="Subtitle"/>
    <w:basedOn w:val="Normal"/>
    <w:next w:val="Normal"/>
    <w:link w:val="SubtitleChar"/>
    <w:uiPriority w:val="11"/>
    <w:qFormat/>
    <w:rsid w:val="006A5075"/>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A5075"/>
    <w:rPr>
      <w:rFonts w:ascii="Cambria" w:eastAsia="Times New Roman" w:hAnsi="Cambria" w:cs="Times New Roman"/>
      <w:i/>
      <w:iCs/>
      <w:color w:val="4F81BD"/>
      <w:spacing w:val="15"/>
      <w:sz w:val="24"/>
      <w:szCs w:val="24"/>
    </w:rPr>
  </w:style>
  <w:style w:type="paragraph" w:customStyle="1" w:styleId="style3">
    <w:name w:val="style3"/>
    <w:basedOn w:val="Normal"/>
    <w:rsid w:val="006A507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3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