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51" w:rsidRDefault="00C92551">
      <w:pPr>
        <w:rPr>
          <w:color w:val="FF0000"/>
          <w:sz w:val="40"/>
          <w:szCs w:val="40"/>
        </w:rPr>
      </w:pPr>
      <w:bookmarkStart w:id="0" w:name="_GoBack"/>
      <w:bookmarkEnd w:id="0"/>
      <w:r>
        <w:rPr>
          <w:color w:val="FF0000"/>
          <w:sz w:val="40"/>
          <w:szCs w:val="40"/>
        </w:rPr>
        <w:t xml:space="preserve">                     </w:t>
      </w:r>
      <w:r w:rsidRPr="00C92551">
        <w:rPr>
          <w:color w:val="FF0000"/>
          <w:sz w:val="40"/>
          <w:szCs w:val="40"/>
        </w:rPr>
        <w:t>19. KAKOVOST ŽIVLJENJA</w:t>
      </w:r>
    </w:p>
    <w:p w:rsidR="00C92551" w:rsidRDefault="00C92551">
      <w:pPr>
        <w:rPr>
          <w:color w:val="FF0000"/>
          <w:sz w:val="40"/>
          <w:szCs w:val="40"/>
        </w:rPr>
      </w:pPr>
    </w:p>
    <w:p w:rsidR="00C92551" w:rsidRDefault="00C92551" w:rsidP="00C92551">
      <w:pPr>
        <w:numPr>
          <w:ilvl w:val="0"/>
          <w:numId w:val="1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OPREDELITEV</w:t>
      </w:r>
    </w:p>
    <w:p w:rsidR="00F929AA" w:rsidRDefault="00F929AA" w:rsidP="00F929A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Biti bogat in biti ves dan v službi pod stresom, živeti s hrupom brez prijateljev </w:t>
      </w:r>
      <w:r w:rsidRPr="00F929AA">
        <w:rPr>
          <w:color w:val="000000"/>
          <w:sz w:val="20"/>
          <w:szCs w:val="20"/>
        </w:rPr>
        <w:sym w:font="Wingdings" w:char="F0E0"/>
      </w:r>
      <w:r>
        <w:rPr>
          <w:color w:val="000000"/>
          <w:sz w:val="20"/>
          <w:szCs w:val="20"/>
        </w:rPr>
        <w:t>NI KAKOVOST ŽIVLJENJA!</w:t>
      </w:r>
    </w:p>
    <w:p w:rsidR="00F929AA" w:rsidRDefault="00F929AA" w:rsidP="00F929AA">
      <w:pPr>
        <w:rPr>
          <w:color w:val="000000"/>
          <w:sz w:val="20"/>
          <w:szCs w:val="20"/>
        </w:rPr>
      </w:pPr>
    </w:p>
    <w:p w:rsidR="00F929AA" w:rsidRDefault="00F929AA" w:rsidP="00F929A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ZAJEMA 2 PLATI:</w:t>
      </w:r>
    </w:p>
    <w:p w:rsidR="00F929AA" w:rsidRDefault="00F929AA" w:rsidP="00F929AA">
      <w:pPr>
        <w:numPr>
          <w:ilvl w:val="1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OBJEKTIVNA PLAT: </w:t>
      </w:r>
    </w:p>
    <w:p w:rsidR="00F929AA" w:rsidRDefault="00F929AA" w:rsidP="00F929AA">
      <w:pPr>
        <w:numPr>
          <w:ilvl w:val="2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Zajema materialne pogoje (standard): dohodek, statusni simboli (avto, hiša), prehrana, dostopnost do zdravnikov, stanovanjski pogoji, delavni pogoji,…</w:t>
      </w:r>
    </w:p>
    <w:p w:rsidR="00F929AA" w:rsidRDefault="00F929AA" w:rsidP="00F929AA">
      <w:pPr>
        <w:numPr>
          <w:ilvl w:val="2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Zajema duhovne pogoje: založenost s kulturnimi dobrinami (opera, gledališče), možnost vplivanja na javno življenje, možnost vplivanja na lastno življenje, vključenost v mrežo družbenih odnosov,…</w:t>
      </w:r>
    </w:p>
    <w:p w:rsidR="00F929AA" w:rsidRDefault="00F929AA" w:rsidP="00F929AA">
      <w:pPr>
        <w:numPr>
          <w:ilvl w:val="1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SUBJEKTIVNA PLAT: </w:t>
      </w:r>
    </w:p>
    <w:p w:rsidR="00F929AA" w:rsidRDefault="00F929AA" w:rsidP="00F929AA">
      <w:pPr>
        <w:ind w:left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Koliko je posameznik zadovoljen s svojim življenjem? </w:t>
      </w:r>
      <w:r w:rsidRPr="00F929AA">
        <w:rPr>
          <w:color w:val="000000"/>
          <w:sz w:val="20"/>
          <w:szCs w:val="20"/>
        </w:rPr>
        <w:sym w:font="Wingdings" w:char="F0E0"/>
      </w:r>
      <w:r>
        <w:rPr>
          <w:color w:val="000000"/>
          <w:sz w:val="20"/>
          <w:szCs w:val="20"/>
        </w:rPr>
        <w:t xml:space="preserve"> odvisno od: osebnostnih značilnosti, kulture družbe</w:t>
      </w:r>
    </w:p>
    <w:p w:rsidR="00F929AA" w:rsidRPr="00F929AA" w:rsidRDefault="00F929AA" w:rsidP="00F929AA">
      <w:pPr>
        <w:ind w:left="540"/>
        <w:rPr>
          <w:color w:val="000000"/>
          <w:sz w:val="20"/>
          <w:szCs w:val="20"/>
        </w:rPr>
      </w:pPr>
    </w:p>
    <w:p w:rsidR="00C92551" w:rsidRDefault="00C92551" w:rsidP="00C92551">
      <w:pPr>
        <w:numPr>
          <w:ilvl w:val="0"/>
          <w:numId w:val="1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KAZALCI BLAGINJE /KAKOVOSTI ŽIVLJENJA</w:t>
      </w:r>
    </w:p>
    <w:p w:rsidR="00F929AA" w:rsidRDefault="00F929AA" w:rsidP="00F929AA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Raznolikost družbe se že dolgo proučuje; pospešeno pa po 2.sv.vojni predvsem zaradi pospešenega tehnološkega razvoja in razvoja človekovih pravic</w:t>
      </w:r>
    </w:p>
    <w:p w:rsidR="00F929AA" w:rsidRDefault="00F929AA" w:rsidP="00F929AA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Obstaja pa dilema, kateri pa so tisti pravi kazalci kakovosti življenja</w:t>
      </w:r>
    </w:p>
    <w:p w:rsidR="00F929AA" w:rsidRDefault="00F929AA" w:rsidP="00F929AA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Načelno se uporabljajo OBJEKTIVNI in SUBJEKTIVNI kazalci</w:t>
      </w:r>
    </w:p>
    <w:p w:rsidR="00F929AA" w:rsidRDefault="00F929AA" w:rsidP="00F929AA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Uporabljamo 3 KONCEPTE ugotavljanja blaginje/kakovosti življenja</w:t>
      </w:r>
    </w:p>
    <w:p w:rsidR="00F929AA" w:rsidRDefault="00F929AA" w:rsidP="00F929AA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KONCEPTI: </w:t>
      </w:r>
    </w:p>
    <w:p w:rsidR="00F929AA" w:rsidRDefault="00F24753" w:rsidP="00F929AA">
      <w:pPr>
        <w:numPr>
          <w:ilvl w:val="1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ŽIVLJENJSKA RAVEN: izhajamo iz materialnih pogojev življenja</w:t>
      </w:r>
    </w:p>
    <w:p w:rsidR="00F24753" w:rsidRDefault="00F24753" w:rsidP="00F929AA">
      <w:pPr>
        <w:numPr>
          <w:ilvl w:val="1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KAKOVOST ŽIVLJENJA: zajema materialne pogoje in jo razširimo z zadovoljevanjem potreb posameznika v družbi. ALLARD:izhaja iz Allardove delitve potreb: </w:t>
      </w:r>
    </w:p>
    <w:p w:rsidR="00F24753" w:rsidRDefault="00F24753" w:rsidP="00F24753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IMETI: zadovoljiš materialne in nematerialne potr.</w:t>
      </w:r>
    </w:p>
    <w:p w:rsidR="00F24753" w:rsidRDefault="00F24753" w:rsidP="00F24753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LJUBITI: socialne potrebe</w:t>
      </w:r>
    </w:p>
    <w:p w:rsidR="00F24753" w:rsidRDefault="00F24753" w:rsidP="00F24753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BITI: potrebe po osebnostni rasti</w:t>
      </w:r>
    </w:p>
    <w:p w:rsidR="00F24753" w:rsidRDefault="00F24753" w:rsidP="00F24753">
      <w:pPr>
        <w:numPr>
          <w:ilvl w:val="1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INDEKS ČLOVEKOVEGA ŽIVLJENJA: vsebuje 1in2 koncept in ju razširja-dodaja: razvoj človekovih pravic in okolje/ekologija</w:t>
      </w:r>
    </w:p>
    <w:p w:rsidR="00F24753" w:rsidRPr="00F929AA" w:rsidRDefault="00F24753" w:rsidP="00F24753">
      <w:pPr>
        <w:ind w:left="1440"/>
        <w:rPr>
          <w:color w:val="000000"/>
          <w:sz w:val="20"/>
          <w:szCs w:val="20"/>
        </w:rPr>
      </w:pPr>
    </w:p>
    <w:p w:rsidR="00C92551" w:rsidRDefault="00C92551" w:rsidP="00C92551">
      <w:pPr>
        <w:numPr>
          <w:ilvl w:val="0"/>
          <w:numId w:val="1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RAZISKOVANJE KAKOVOSTI ŽIVLJENJA V SLOVENIJI</w:t>
      </w:r>
    </w:p>
    <w:p w:rsidR="00F24753" w:rsidRDefault="00F24753" w:rsidP="00F24753">
      <w:pPr>
        <w:rPr>
          <w:color w:val="000000"/>
          <w:sz w:val="20"/>
          <w:szCs w:val="20"/>
        </w:rPr>
      </w:pPr>
      <w:r w:rsidRPr="00F2475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FDV 1984</w:t>
      </w:r>
    </w:p>
    <w:p w:rsidR="00F24753" w:rsidRDefault="00F24753" w:rsidP="00F247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kazalci kakovosti življenja: -porazdelitev materialnih virov med prebivalstvo glede na spol, starost in izobrazbo</w:t>
      </w:r>
    </w:p>
    <w:p w:rsidR="00F24753" w:rsidRPr="00F24753" w:rsidRDefault="00F24753" w:rsidP="00F247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spremljajo razvoj kakovosti življenja v Sloveniji</w:t>
      </w:r>
    </w:p>
    <w:p w:rsidR="00C92551" w:rsidRDefault="00C92551"/>
    <w:sectPr w:rsidR="00C9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49F6"/>
    <w:multiLevelType w:val="hybridMultilevel"/>
    <w:tmpl w:val="835838B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A4DB9"/>
    <w:multiLevelType w:val="hybridMultilevel"/>
    <w:tmpl w:val="A4EC95E2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44B0711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F2AB2"/>
    <w:multiLevelType w:val="multilevel"/>
    <w:tmpl w:val="E556C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21423"/>
    <w:multiLevelType w:val="hybridMultilevel"/>
    <w:tmpl w:val="8F0E9CDE"/>
    <w:lvl w:ilvl="0" w:tplc="0424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386A7512"/>
    <w:multiLevelType w:val="multilevel"/>
    <w:tmpl w:val="64C655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C6692"/>
    <w:multiLevelType w:val="hybridMultilevel"/>
    <w:tmpl w:val="A5CAD1FC"/>
    <w:lvl w:ilvl="0" w:tplc="F34EA88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1E25"/>
    <w:multiLevelType w:val="hybridMultilevel"/>
    <w:tmpl w:val="E556C7C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4B071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094464"/>
    <w:multiLevelType w:val="hybridMultilevel"/>
    <w:tmpl w:val="FFD41600"/>
    <w:lvl w:ilvl="0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551"/>
    <w:rsid w:val="00804A3A"/>
    <w:rsid w:val="00C92551"/>
    <w:rsid w:val="00F24753"/>
    <w:rsid w:val="00F929AA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