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0B92" w:rsidRDefault="00720869">
      <w:pPr>
        <w:jc w:val="center"/>
        <w:rPr>
          <w:rFonts w:ascii="Algerian" w:hAnsi="Algerian" w:cs="Arial"/>
          <w:b/>
          <w:sz w:val="28"/>
          <w:szCs w:val="28"/>
        </w:rPr>
      </w:pPr>
      <w:bookmarkStart w:id="0" w:name="_GoBack"/>
      <w:bookmarkEnd w:id="0"/>
      <w:r>
        <w:rPr>
          <w:rFonts w:ascii="Algerian" w:hAnsi="Algerian" w:cs="Arial"/>
          <w:b/>
          <w:sz w:val="28"/>
          <w:szCs w:val="28"/>
        </w:rPr>
        <w:t>KULTURA</w:t>
      </w:r>
    </w:p>
    <w:p w:rsidR="00C90B92" w:rsidRDefault="00C90B92">
      <w:pPr>
        <w:jc w:val="center"/>
        <w:rPr>
          <w:rFonts w:ascii="Algerian" w:hAnsi="Algerian" w:cs="Arial"/>
          <w:b/>
          <w:sz w:val="28"/>
          <w:szCs w:val="28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POSAMEZNIK in DRUŽBA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človek živi na različne načine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zmožen je prilagajanja naravnim in družbenim okoliščinam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sam ustvarja svojo naravo, oblikuje okolje v katerem živi ( </w:t>
      </w:r>
      <w:r>
        <w:rPr>
          <w:rFonts w:cs="Arial"/>
          <w:b/>
        </w:rPr>
        <w:t>odprtost do sveta</w:t>
      </w:r>
      <w:r>
        <w:rPr>
          <w:rFonts w:cs="Arial"/>
        </w:rPr>
        <w:t xml:space="preserve"> )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ne more obstajati kot samoten posameznik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način življenja mu ni prirojen kakor žuželkam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če se ne socializira postane žival 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RAZLIČNE OPREDELITVE POJMA KULTURA</w:t>
      </w: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OPREDELITEV KULTURE:</w:t>
      </w:r>
    </w:p>
    <w:p w:rsidR="00C90B92" w:rsidRDefault="00720869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obdelovanje</w:t>
      </w:r>
      <w:r>
        <w:rPr>
          <w:rFonts w:cs="Arial"/>
        </w:rPr>
        <w:t xml:space="preserve">  (gnojenje, negovanje zemlje - poljedelstvo)</w:t>
      </w:r>
    </w:p>
    <w:p w:rsidR="00C90B92" w:rsidRDefault="00720869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umetnost</w:t>
      </w:r>
      <w:r>
        <w:rPr>
          <w:rFonts w:cs="Arial"/>
        </w:rPr>
        <w:t xml:space="preserve">  (povezano je z umetniškim ustvarjanjem - muzeji, gledališča, koncerti)</w:t>
      </w:r>
    </w:p>
    <w:p w:rsidR="00C90B92" w:rsidRDefault="00720869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vzorci vedenja </w:t>
      </w:r>
    </w:p>
    <w:p w:rsidR="00C90B92" w:rsidRDefault="00720869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duhovno ustvarjanje</w:t>
      </w:r>
      <w:r>
        <w:rPr>
          <w:rFonts w:cs="Arial"/>
        </w:rPr>
        <w:t xml:space="preserve">  (religija, filozofija, znanost)</w:t>
      </w:r>
    </w:p>
    <w:p w:rsidR="00C90B92" w:rsidRDefault="00720869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vrednostna oznaka</w:t>
      </w:r>
      <w:r>
        <w:rPr>
          <w:rFonts w:cs="Arial"/>
        </w:rPr>
        <w:t xml:space="preserve"> (kot kulturno označujemo tisto, za kar menimo, da je dobro, popolno)</w:t>
      </w:r>
    </w:p>
    <w:p w:rsidR="00C90B92" w:rsidRDefault="00720869">
      <w:pPr>
        <w:numPr>
          <w:ilvl w:val="0"/>
          <w:numId w:val="4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>način življenja</w:t>
      </w:r>
    </w:p>
    <w:p w:rsidR="00C90B92" w:rsidRDefault="00C90B92">
      <w:pPr>
        <w:jc w:val="both"/>
        <w:rPr>
          <w:rFonts w:cs="Arial"/>
          <w:b/>
        </w:rPr>
      </w:pPr>
    </w:p>
    <w:p w:rsidR="00C90B92" w:rsidRDefault="00720869">
      <w:pPr>
        <w:jc w:val="both"/>
        <w:rPr>
          <w:rFonts w:cs="Arial"/>
          <w:i/>
        </w:rPr>
      </w:pPr>
      <w:r>
        <w:rPr>
          <w:rFonts w:cs="Arial"/>
        </w:rPr>
        <w:t xml:space="preserve">NAČIN ŽIVLJENJA: - </w:t>
      </w:r>
      <w:r>
        <w:rPr>
          <w:rFonts w:cs="Arial"/>
          <w:i/>
        </w:rPr>
        <w:t>pomen kulture (soc. in antropologija)</w:t>
      </w:r>
    </w:p>
    <w:p w:rsidR="00C90B92" w:rsidRDefault="00720869">
      <w:pPr>
        <w:numPr>
          <w:ilvl w:val="0"/>
          <w:numId w:val="5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 antropološkem smislu je kultura pojmovana kot celotno področje idej, navad, prepričanj, materialnih proizvodov, ki jih je človek izdelal in se prenašajo iz generacije v generacijo</w:t>
      </w:r>
    </w:p>
    <w:p w:rsidR="00C90B92" w:rsidRDefault="00C90B92">
      <w:pPr>
        <w:jc w:val="both"/>
        <w:rPr>
          <w:rFonts w:cs="Arial"/>
          <w:b/>
        </w:rPr>
      </w:pP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DELITEV KULTURE: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Implicitno</w:t>
      </w:r>
      <w:r>
        <w:rPr>
          <w:rFonts w:cs="Arial"/>
        </w:rPr>
        <w:t xml:space="preserve"> (verovanje,  prepričanje, znanje, norme in vrednote, kar na zunaj ni neposredno vidno)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Eksplicitno</w:t>
      </w:r>
      <w:r>
        <w:rPr>
          <w:rFonts w:cs="Arial"/>
        </w:rPr>
        <w:t xml:space="preserve"> (vzorci vedenja, organizacije družbe, materialni objekti, kar je vidno na zunanjih pojavih)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SESTAVINE in ZNAČILNOSTI  KULTURE</w:t>
      </w: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ZNAČILNOSTI KULTURE: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temelji na znakih in simbolih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je naučena 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ne obstaja brez družbe, ki jo oblikuje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vsak posameznik določene kulture uporablja isti vzorec kulture, kar pomeni, da je skupna in integrirana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SESTAVINE KULTURE:</w:t>
      </w:r>
    </w:p>
    <w:p w:rsidR="00C90B92" w:rsidRDefault="00720869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>jezik</w:t>
      </w:r>
    </w:p>
    <w:p w:rsidR="00C90B92" w:rsidRDefault="00720869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>vzorci vedenja</w:t>
      </w:r>
    </w:p>
    <w:p w:rsidR="00C90B92" w:rsidRDefault="00720869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norme</w:t>
      </w:r>
      <w:r>
        <w:rPr>
          <w:rFonts w:cs="Arial"/>
        </w:rPr>
        <w:t xml:space="preserve"> (pravila bontona)</w:t>
      </w:r>
    </w:p>
    <w:p w:rsidR="00C90B92" w:rsidRDefault="00720869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vrednote</w:t>
      </w:r>
      <w:r>
        <w:rPr>
          <w:rFonts w:cs="Arial"/>
        </w:rPr>
        <w:t xml:space="preserve"> (denar, ljubezen, znanje, uspeh)</w:t>
      </w:r>
    </w:p>
    <w:p w:rsidR="00C90B92" w:rsidRDefault="00720869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>znanje, znanost, religija, mitologija, umetniško ustvarjanje</w:t>
      </w:r>
    </w:p>
    <w:p w:rsidR="00C90B92" w:rsidRDefault="00720869">
      <w:pPr>
        <w:numPr>
          <w:ilvl w:val="0"/>
          <w:numId w:val="6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materialni objekti</w:t>
      </w:r>
      <w:r>
        <w:rPr>
          <w:rFonts w:cs="Arial"/>
        </w:rPr>
        <w:t xml:space="preserve"> (orodja, stroji, zgradbe)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</w:rPr>
      </w:pPr>
      <w:r>
        <w:rPr>
          <w:rFonts w:cs="Arial"/>
        </w:rPr>
        <w:t>JEZIK: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oblika sporazumevanja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omogoča prenašanje in prevzemanje kulture, kopičenje znanja, vedenje, izkustva 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</w:rPr>
      </w:pPr>
      <w:r>
        <w:rPr>
          <w:rFonts w:cs="Arial"/>
        </w:rPr>
        <w:t>VZORCI VEDENJA: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do neke mere so skupni vsem članom družbe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prenašajo se iz generacije na generacijo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se spreminjajo</w:t>
      </w:r>
    </w:p>
    <w:p w:rsidR="00C90B92" w:rsidRDefault="00720869">
      <w:pPr>
        <w:numPr>
          <w:ilvl w:val="0"/>
          <w:numId w:val="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uravnavajo življenje posameznikov v družbi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MATERIALNA KULTURA</w:t>
      </w:r>
      <w:r>
        <w:rPr>
          <w:rFonts w:cs="Arial"/>
        </w:rPr>
        <w:t xml:space="preserve"> – izdelki, objekti narejeni z človeško roko (ARTEFAKT – izdelek narejen s človeško roko)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SPREMINJANJE KULTURE</w:t>
      </w: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RAZLIKA med DRUŽBO in KULTURO: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DRUŽBA</w:t>
      </w:r>
      <w:r>
        <w:rPr>
          <w:rFonts w:cs="Arial"/>
        </w:rPr>
        <w:t xml:space="preserve"> – je neodvisna skupina ljudi, ki živijo na istem prostoru in sodelujejo v skupni kulturi.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KULTURA</w:t>
      </w:r>
      <w:r>
        <w:rPr>
          <w:rFonts w:cs="Arial"/>
        </w:rPr>
        <w:t xml:space="preserve"> – so običaji nekega naroda, kultura je torej načrt za usmerjanje našega delovanja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SPREMINJANJE KULTURE:</w:t>
      </w:r>
    </w:p>
    <w:p w:rsidR="00C90B92" w:rsidRDefault="00720869">
      <w:pPr>
        <w:numPr>
          <w:ilvl w:val="1"/>
          <w:numId w:val="7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kultura se spreminja z inovacijo</w:t>
      </w:r>
    </w:p>
    <w:p w:rsidR="00C90B92" w:rsidRDefault="00720869">
      <w:pPr>
        <w:numPr>
          <w:ilvl w:val="1"/>
          <w:numId w:val="7"/>
        </w:num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>zaradi srečanj različnih kultur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a) Spreminjanje kulture zaradi inovacije:</w:t>
      </w:r>
    </w:p>
    <w:p w:rsidR="00C90B92" w:rsidRDefault="007208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1. Znotraj ene kulture: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</w:rPr>
        <w:t xml:space="preserve">                         INOVACIJE</w:t>
      </w:r>
    </w:p>
    <w:p w:rsidR="00C90B92" w:rsidRDefault="007C185A">
      <w:pPr>
        <w:jc w:val="both"/>
        <w:rPr>
          <w:rFonts w:cs="Arial"/>
        </w:rPr>
      </w:pPr>
      <w:r>
        <w:pict>
          <v:line id="_x0000_s1026" style="position:absolute;left:0;text-align:left;flip:x;z-index:251657216;mso-position-horizontal:absolute;mso-position-horizontal-relative:text;mso-position-vertical:absolute;mso-position-vertical-relative:text" from="45pt,3.85pt" to="90pt,30.85pt" strokeweight=".26mm">
            <v:stroke joinstyle="miter"/>
          </v:line>
        </w:pict>
      </w:r>
      <w:r>
        <w:pict>
          <v:line id="_x0000_s1027" style="position:absolute;left:0;text-align:left;z-index:251658240;mso-position-horizontal:absolute;mso-position-horizontal-relative:text;mso-position-vertical:absolute;mso-position-vertical-relative:text" from="153pt,3.85pt" to="207pt,30.85pt" strokeweight=".26mm">
            <v:stroke joinstyle="miter"/>
          </v:line>
        </w:pic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</w:rPr>
      </w:pPr>
      <w:r>
        <w:rPr>
          <w:rFonts w:cs="Arial"/>
        </w:rPr>
        <w:t>Odkritja                                     izumi, iznajdbe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INOVACIJA</w:t>
      </w:r>
      <w:r>
        <w:rPr>
          <w:rFonts w:cs="Arial"/>
        </w:rPr>
        <w:t xml:space="preserve"> – pojav novih vzorcev vedenja, orodij, tehnologije,…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IZUM</w:t>
      </w:r>
      <w:r>
        <w:rPr>
          <w:rFonts w:cs="Arial"/>
        </w:rPr>
        <w:t xml:space="preserve"> – uporaba starih spoznanj na nov način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ODKRITJE</w:t>
      </w:r>
      <w:r>
        <w:rPr>
          <w:rFonts w:cs="Arial"/>
        </w:rPr>
        <w:t xml:space="preserve"> – na novo odkrito spoznanje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2. Stiki z kulturami: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ETNOCID</w:t>
      </w:r>
      <w:r>
        <w:rPr>
          <w:rFonts w:cs="Arial"/>
        </w:rPr>
        <w:t xml:space="preserve"> – uničenje kulture določene etnične skupine ( prepoved uporabe jezika,… )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 xml:space="preserve">GENOCID </w:t>
      </w:r>
      <w:r>
        <w:rPr>
          <w:rFonts w:cs="Arial"/>
        </w:rPr>
        <w:t>– fizično uničenje nekega ljudstva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 xml:space="preserve">INTERKULTURALIZEM </w:t>
      </w:r>
      <w:r>
        <w:rPr>
          <w:rFonts w:cs="Arial"/>
        </w:rPr>
        <w:t>– intenzivno sodelovanje, enakopravnost kulture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MULTIKULTURALIZEM</w:t>
      </w:r>
      <w:r>
        <w:rPr>
          <w:rFonts w:cs="Arial"/>
        </w:rPr>
        <w:t xml:space="preserve"> – sestavljen je iz dominantne in obrobne skupine (marginalna)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</w:rPr>
        <w:t>npr: Slovenci – dominantna, Romi- marginalna skupine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 xml:space="preserve">DIFUZIJA </w:t>
      </w:r>
      <w:r>
        <w:rPr>
          <w:rFonts w:cs="Arial"/>
        </w:rPr>
        <w:t>– sposojanje iz ene kulture v drugo in pri tem se kultura ne spreminja ( Amerika )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KULTURNA IZGUBA</w:t>
      </w:r>
      <w:r>
        <w:rPr>
          <w:rFonts w:cs="Arial"/>
        </w:rPr>
        <w:t xml:space="preserve"> – kadar kultura kaj izgubi in ne zna tega več nazaj odkrit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AKULTURACIJA</w:t>
      </w:r>
      <w:r>
        <w:rPr>
          <w:rFonts w:cs="Arial"/>
        </w:rPr>
        <w:t xml:space="preserve"> – pomeni, da prevzamemo nek nov element in pride do spremembe ( prisilno ali prostovoljno ) – prilagajanje priseljencev kulturi družbe, v katero so se preselili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GLOBALIZACIJA</w:t>
      </w:r>
      <w:r>
        <w:rPr>
          <w:rFonts w:cs="Arial"/>
        </w:rPr>
        <w:t xml:space="preserve"> – proces povezovanja različnih družb in s tem kultur na svetovni ravni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ETNOCENTRIZEM in KULTURNI RELATIVIZEM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ETNOCENTRIZEM</w:t>
      </w:r>
      <w:r>
        <w:rPr>
          <w:rFonts w:cs="Arial"/>
        </w:rPr>
        <w:t xml:space="preserve"> </w:t>
      </w:r>
    </w:p>
    <w:p w:rsidR="00C90B92" w:rsidRDefault="00720869">
      <w:pPr>
        <w:numPr>
          <w:ilvl w:val="0"/>
          <w:numId w:val="8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primerjanje ene kulture z drugo s stališča svoje kulture</w:t>
      </w:r>
    </w:p>
    <w:p w:rsidR="00C90B92" w:rsidRDefault="00720869">
      <w:pPr>
        <w:numPr>
          <w:ilvl w:val="0"/>
          <w:numId w:val="8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to vključuje tudi prepričanje, da pripadamo najboljšim, ter tako oblikuje občutke skupinskega ponosa, krepi kolektivno samozavest, hkrati pa povzroča neprijateljsko razpoloženje in konflikte z drugimi družbenimi skupinami</w:t>
      </w:r>
    </w:p>
    <w:p w:rsidR="00C90B92" w:rsidRDefault="00C90B92">
      <w:pPr>
        <w:ind w:left="1080"/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KULTURNI RELATIVIZEM</w:t>
      </w:r>
      <w:r>
        <w:rPr>
          <w:rFonts w:cs="Arial"/>
        </w:rPr>
        <w:t xml:space="preserve"> </w:t>
      </w:r>
    </w:p>
    <w:p w:rsidR="00C90B92" w:rsidRDefault="00720869">
      <w:pPr>
        <w:numPr>
          <w:ilvl w:val="0"/>
          <w:numId w:val="8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opazovanje in preučevanje določene sestavine kulture z vidika te in ne naše lastne kulture</w:t>
      </w:r>
    </w:p>
    <w:p w:rsidR="00C90B92" w:rsidRDefault="00720869">
      <w:pPr>
        <w:numPr>
          <w:ilvl w:val="0"/>
          <w:numId w:val="8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takšen pristop opazuje posamezno sestavino kulture in ugotavlja, kakšno vlogo igra v življenju neke družbe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ZNAK, JEZIK, GOVOR</w:t>
      </w:r>
    </w:p>
    <w:p w:rsidR="00C90B92" w:rsidRDefault="0072086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ZNAKI in OZNAČEVANJE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nastajanje, ohranjanje in prenašanje kulture je možno le v medsebojnem delovanju ljudi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živalska komunikacija je genetsko določena in dosega raven signalov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 signal je značilna stalnost oblike in vedno ista vsebina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 človeški komunikaciji pa ne gre za genetsko določenost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raven signalizacije je presežena s signifikacijo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znak</w:t>
      </w:r>
      <w:r>
        <w:rPr>
          <w:rFonts w:cs="Arial"/>
        </w:rPr>
        <w:t xml:space="preserve"> je element, ki za človeka zaznamuje nek drug element, postane nadomestek stvarnosti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znaki so proizvodi ljudi, ki nastanejo z namenom uporabe v komunikacijskih procesih in se uporabljajo samo za ta namen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znaki so lahko arbitrarni in nemotivirani ter nearbitrarni in motivirani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 xml:space="preserve">Pierce </w:t>
      </w:r>
      <w:r>
        <w:rPr>
          <w:rFonts w:cs="Arial"/>
        </w:rPr>
        <w:t>je znake razdelil na tri vrste (ikone ali slike, indekse in simbole)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ind w:left="360"/>
        <w:jc w:val="both"/>
        <w:rPr>
          <w:rFonts w:cs="Arial"/>
          <w:b/>
        </w:rPr>
      </w:pPr>
      <w:r>
        <w:rPr>
          <w:rFonts w:cs="Arial"/>
          <w:b/>
        </w:rPr>
        <w:t>JEZIK in GOVOR</w:t>
      </w:r>
    </w:p>
    <w:p w:rsidR="00C90B92" w:rsidRDefault="00720869">
      <w:pPr>
        <w:numPr>
          <w:ilvl w:val="1"/>
          <w:numId w:val="9"/>
        </w:numPr>
        <w:tabs>
          <w:tab w:val="left" w:pos="1440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JEZIK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 je sistem znakov, ki je določen z odnosi med temi znaki in zajema popis znakov ter pravila o tem kako se ti znaki kombinirajo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dediščina, ki ga ne moremo spreminjati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odprt sistem znakov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zanj je značilna dinamika in spreminjanje</w:t>
      </w:r>
    </w:p>
    <w:p w:rsidR="00C90B92" w:rsidRDefault="00C90B92">
      <w:pPr>
        <w:ind w:left="360"/>
        <w:jc w:val="both"/>
        <w:rPr>
          <w:rFonts w:cs="Arial"/>
        </w:rPr>
      </w:pPr>
    </w:p>
    <w:p w:rsidR="00C90B92" w:rsidRDefault="00720869">
      <w:pPr>
        <w:numPr>
          <w:ilvl w:val="1"/>
          <w:numId w:val="9"/>
        </w:numPr>
        <w:tabs>
          <w:tab w:val="left" w:pos="1440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BESEDE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so znaki, ki spadajo v neki jezikovni sistem ter kažejo na življenjske pogoje ljudi in nakazujejo, kaj je zanje pomembno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1"/>
          <w:numId w:val="9"/>
        </w:numPr>
        <w:tabs>
          <w:tab w:val="left" w:pos="1440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GOVOR</w:t>
      </w:r>
    </w:p>
    <w:p w:rsidR="00C90B92" w:rsidRDefault="00720869">
      <w:pPr>
        <w:numPr>
          <w:ilvl w:val="0"/>
          <w:numId w:val="9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konkretna, zaznavi dostopna uporaba jezika v komunikaciji in je individualno dejanje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NORME in VREDNOTE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NORME</w:t>
      </w:r>
      <w:r>
        <w:rPr>
          <w:rFonts w:cs="Arial"/>
        </w:rPr>
        <w:t xml:space="preserve"> </w:t>
      </w:r>
    </w:p>
    <w:p w:rsidR="00C90B92" w:rsidRDefault="00720869">
      <w:pPr>
        <w:numPr>
          <w:ilvl w:val="0"/>
          <w:numId w:val="10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so pravila, ki nam povedo kaj je v določeni družbi sprejemljivo in kaj ne ( so izpeljane iz vrednot )</w:t>
      </w:r>
    </w:p>
    <w:p w:rsidR="00C90B92" w:rsidRDefault="00720869">
      <w:pPr>
        <w:numPr>
          <w:ilvl w:val="0"/>
          <w:numId w:val="10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norme lahko določeno vedenje predpisujejo ali prepovedujejo</w:t>
      </w:r>
    </w:p>
    <w:p w:rsidR="00C90B92" w:rsidRDefault="00720869">
      <w:pPr>
        <w:numPr>
          <w:ilvl w:val="0"/>
          <w:numId w:val="10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primeri</w:t>
      </w:r>
      <w:r>
        <w:rPr>
          <w:rFonts w:cs="Arial"/>
        </w:rPr>
        <w:t>:</w:t>
      </w:r>
    </w:p>
    <w:p w:rsidR="00C90B92" w:rsidRDefault="00720869">
      <w:pPr>
        <w:numPr>
          <w:ilvl w:val="0"/>
          <w:numId w:val="11"/>
        </w:numPr>
        <w:tabs>
          <w:tab w:val="left" w:pos="2136"/>
        </w:tabs>
        <w:jc w:val="both"/>
        <w:rPr>
          <w:rFonts w:cs="Arial"/>
        </w:rPr>
      </w:pPr>
      <w:r>
        <w:rPr>
          <w:rFonts w:cs="Arial"/>
        </w:rPr>
        <w:t>moralna pravila</w:t>
      </w:r>
    </w:p>
    <w:p w:rsidR="00C90B92" w:rsidRDefault="00720869">
      <w:pPr>
        <w:numPr>
          <w:ilvl w:val="0"/>
          <w:numId w:val="11"/>
        </w:numPr>
        <w:tabs>
          <w:tab w:val="left" w:pos="2136"/>
        </w:tabs>
        <w:jc w:val="both"/>
        <w:rPr>
          <w:rFonts w:cs="Arial"/>
        </w:rPr>
      </w:pPr>
      <w:r>
        <w:rPr>
          <w:rFonts w:cs="Arial"/>
        </w:rPr>
        <w:t>pravila spodobnega vedenja</w:t>
      </w:r>
    </w:p>
    <w:p w:rsidR="00C90B92" w:rsidRDefault="00720869">
      <w:pPr>
        <w:numPr>
          <w:ilvl w:val="0"/>
          <w:numId w:val="11"/>
        </w:numPr>
        <w:tabs>
          <w:tab w:val="left" w:pos="2136"/>
        </w:tabs>
        <w:jc w:val="both"/>
        <w:rPr>
          <w:rFonts w:cs="Arial"/>
        </w:rPr>
      </w:pPr>
      <w:r>
        <w:rPr>
          <w:rFonts w:cs="Arial"/>
        </w:rPr>
        <w:t xml:space="preserve">zapovedi </w:t>
      </w:r>
    </w:p>
    <w:p w:rsidR="00C90B92" w:rsidRDefault="00720869">
      <w:pPr>
        <w:numPr>
          <w:ilvl w:val="0"/>
          <w:numId w:val="11"/>
        </w:numPr>
        <w:tabs>
          <w:tab w:val="left" w:pos="2136"/>
        </w:tabs>
        <w:jc w:val="both"/>
        <w:rPr>
          <w:rFonts w:cs="Arial"/>
        </w:rPr>
      </w:pPr>
      <w:r>
        <w:rPr>
          <w:rFonts w:cs="Arial"/>
        </w:rPr>
        <w:t>prepovedi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Norme delimo:</w:t>
      </w:r>
    </w:p>
    <w:p w:rsidR="00C90B92" w:rsidRDefault="00720869">
      <w:pPr>
        <w:numPr>
          <w:ilvl w:val="0"/>
          <w:numId w:val="10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lastRenderedPageBreak/>
        <w:t>formalne</w:t>
      </w:r>
      <w:r>
        <w:rPr>
          <w:rFonts w:cs="Arial"/>
        </w:rPr>
        <w:t xml:space="preserve">  (pravne norme – izdajajo jih državni organi, pravila organizacij, zavodov, podjetij..)</w:t>
      </w:r>
    </w:p>
    <w:p w:rsidR="00C90B92" w:rsidRDefault="00720869">
      <w:pPr>
        <w:numPr>
          <w:ilvl w:val="0"/>
          <w:numId w:val="10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neformalne</w:t>
      </w:r>
      <w:r>
        <w:rPr>
          <w:rFonts w:cs="Arial"/>
        </w:rPr>
        <w:t xml:space="preserve">  (nenapisana pravila, ki jih spontano izoblikujemo)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Sankcije:</w:t>
      </w:r>
    </w:p>
    <w:p w:rsidR="00C90B92" w:rsidRDefault="00720869">
      <w:pPr>
        <w:numPr>
          <w:ilvl w:val="0"/>
          <w:numId w:val="10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negativne sankcije</w:t>
      </w:r>
      <w:r>
        <w:rPr>
          <w:rFonts w:cs="Arial"/>
        </w:rPr>
        <w:t xml:space="preserve"> (zasmehovanje, izogibanje, izbočenost)</w:t>
      </w:r>
    </w:p>
    <w:p w:rsidR="00C90B92" w:rsidRDefault="00720869">
      <w:pPr>
        <w:numPr>
          <w:ilvl w:val="0"/>
          <w:numId w:val="10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pozitivne sankcije</w:t>
      </w:r>
      <w:r>
        <w:rPr>
          <w:rFonts w:cs="Arial"/>
        </w:rPr>
        <w:t xml:space="preserve"> (pohvale, nagrade, spoštovanje)</w:t>
      </w:r>
    </w:p>
    <w:p w:rsidR="00C90B92" w:rsidRDefault="00720869">
      <w:pPr>
        <w:numPr>
          <w:ilvl w:val="0"/>
          <w:numId w:val="10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formalne sankcije</w:t>
      </w:r>
      <w:r>
        <w:rPr>
          <w:rFonts w:cs="Arial"/>
        </w:rPr>
        <w:t xml:space="preserve"> (od sodišča)</w:t>
      </w:r>
    </w:p>
    <w:p w:rsidR="00C90B92" w:rsidRDefault="00720869">
      <w:pPr>
        <w:numPr>
          <w:ilvl w:val="0"/>
          <w:numId w:val="10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neformalne sankcije</w:t>
      </w:r>
      <w:r>
        <w:rPr>
          <w:rFonts w:cs="Arial"/>
        </w:rPr>
        <w:t xml:space="preserve"> (spontane reakcije)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 xml:space="preserve">SANKCIJE </w:t>
      </w:r>
      <w:r>
        <w:rPr>
          <w:rFonts w:cs="Arial"/>
        </w:rPr>
        <w:t>– zunanja prisila za spoštovanje norm (pri zakonih poznamo samo negativne sankcije)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VREDNOTE</w:t>
      </w:r>
      <w:r>
        <w:rPr>
          <w:rFonts w:cs="Arial"/>
        </w:rPr>
        <w:t xml:space="preserve"> – delujejo kot motivacija, da si ljudje postavljamo določene cilje in si prizadevamo, da bi jih dosegli.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SUBKULTURA</w:t>
      </w:r>
    </w:p>
    <w:p w:rsidR="00C90B92" w:rsidRDefault="00720869">
      <w:pPr>
        <w:numPr>
          <w:ilvl w:val="0"/>
          <w:numId w:val="12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poseben sklop vrednot, norm, vzorcev vedenja, ki posamezno skupino bolj ali manj razlikujejo od dominantne kulture</w:t>
      </w:r>
    </w:p>
    <w:p w:rsidR="00C90B92" w:rsidRDefault="00720869">
      <w:pPr>
        <w:numPr>
          <w:ilvl w:val="0"/>
          <w:numId w:val="12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nastaja lahko na nacionalni ali religiozni podlagi (mormoni, Jehove priče, amiši), na podlagi prehranjevanja (vegetarijanci), na podlagi razredne pripadnosti (elite)</w:t>
      </w:r>
    </w:p>
    <w:p w:rsidR="00C90B92" w:rsidRDefault="00720869">
      <w:pPr>
        <w:numPr>
          <w:ilvl w:val="0"/>
          <w:numId w:val="12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pripadniki izoblikujejo svoje norme in vrednote</w:t>
      </w:r>
    </w:p>
    <w:p w:rsidR="00C90B92" w:rsidRDefault="00720869">
      <w:pPr>
        <w:numPr>
          <w:ilvl w:val="0"/>
          <w:numId w:val="12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razvijejo svoj življenjski stil</w:t>
      </w:r>
    </w:p>
    <w:p w:rsidR="00C90B92" w:rsidRDefault="00C90B92">
      <w:pPr>
        <w:ind w:left="360"/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MLADINSKE SUBKULTURE</w:t>
      </w:r>
      <w:r>
        <w:rPr>
          <w:rFonts w:cs="Arial"/>
        </w:rPr>
        <w:t xml:space="preserve"> (skinhead, metalci, rokerji) – </w:t>
      </w:r>
      <w:r>
        <w:rPr>
          <w:rFonts w:cs="Arial"/>
          <w:b/>
        </w:rPr>
        <w:t>Mike Brake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 xml:space="preserve">Spodobna mladina: </w:t>
      </w:r>
      <w:r>
        <w:rPr>
          <w:rFonts w:cs="Arial"/>
        </w:rPr>
        <w:t>se ravna po prevladujočih normah in vrednotah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 xml:space="preserve">Prestopniška mladina: </w:t>
      </w:r>
      <w:r>
        <w:rPr>
          <w:rFonts w:cs="Arial"/>
        </w:rPr>
        <w:t>delavski razred, predvsem mladostniki moškega spola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Kulturniška mladina:</w:t>
      </w:r>
      <w:r>
        <w:rPr>
          <w:rFonts w:cs="Arial"/>
        </w:rPr>
        <w:t xml:space="preserve"> srednji razred, vpleteni so subkulture</w:t>
      </w:r>
    </w:p>
    <w:p w:rsidR="00C90B92" w:rsidRDefault="00720869">
      <w:pPr>
        <w:jc w:val="both"/>
        <w:rPr>
          <w:rFonts w:cs="Arial"/>
        </w:rPr>
      </w:pPr>
      <w:r>
        <w:rPr>
          <w:rFonts w:cs="Arial"/>
          <w:b/>
        </w:rPr>
        <w:t>Politično militantna mladina:</w:t>
      </w:r>
      <w:r>
        <w:rPr>
          <w:rFonts w:cs="Arial"/>
        </w:rPr>
        <w:t xml:space="preserve"> zavzemajo se za človeške pravice, mirovna gibanje, so proti onesnaževanju okolja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KONTRAKULTURA</w:t>
      </w:r>
    </w:p>
    <w:p w:rsidR="00C90B92" w:rsidRDefault="00720869">
      <w:pPr>
        <w:numPr>
          <w:ilvl w:val="0"/>
          <w:numId w:val="1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ta kultura je v neposrednem  konfliktu  s prevladujočo kulturo</w:t>
      </w:r>
    </w:p>
    <w:p w:rsidR="00C90B92" w:rsidRDefault="00720869">
      <w:pPr>
        <w:numPr>
          <w:ilvl w:val="0"/>
          <w:numId w:val="13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zavračajo prevladujoče norme in vrednote</w:t>
      </w:r>
    </w:p>
    <w:p w:rsidR="00C90B92" w:rsidRDefault="00C90B92">
      <w:pPr>
        <w:jc w:val="both"/>
        <w:rPr>
          <w:rFonts w:ascii="Lucida Sans Unicode" w:hAnsi="Lucida Sans Unicode" w:cs="Lucida Sans Unicode"/>
          <w:b/>
          <w:sz w:val="25"/>
          <w:szCs w:val="25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KULTURNA PLURALNOST</w:t>
      </w:r>
    </w:p>
    <w:p w:rsidR="00C90B92" w:rsidRDefault="00720869">
      <w:pPr>
        <w:numPr>
          <w:ilvl w:val="0"/>
          <w:numId w:val="1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pomeni, da v eni družbi obstaja več kultur</w:t>
      </w:r>
    </w:p>
    <w:p w:rsidR="00C90B92" w:rsidRDefault="00720869">
      <w:pPr>
        <w:numPr>
          <w:ilvl w:val="0"/>
          <w:numId w:val="1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do kulturne pluralnosti pride, zaradi različnosti družbenih skupin</w:t>
      </w:r>
    </w:p>
    <w:p w:rsidR="00C90B92" w:rsidRDefault="00720869">
      <w:pPr>
        <w:numPr>
          <w:ilvl w:val="0"/>
          <w:numId w:val="1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gre za dominantno kulturo in subkulture</w:t>
      </w:r>
    </w:p>
    <w:p w:rsidR="00C90B92" w:rsidRDefault="00720869">
      <w:pPr>
        <w:numPr>
          <w:ilvl w:val="0"/>
          <w:numId w:val="1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homogena družba</w:t>
      </w:r>
      <w:r>
        <w:rPr>
          <w:rFonts w:cs="Arial"/>
        </w:rPr>
        <w:t xml:space="preserve"> (družba je enotna - rod)</w:t>
      </w:r>
    </w:p>
    <w:p w:rsidR="00C90B92" w:rsidRDefault="00720869">
      <w:pPr>
        <w:numPr>
          <w:ilvl w:val="0"/>
          <w:numId w:val="1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heterogena družba</w:t>
      </w:r>
      <w:r>
        <w:rPr>
          <w:rFonts w:cs="Arial"/>
        </w:rPr>
        <w:t xml:space="preserve"> (družba je sestavljena iz različnih družbenih skupin)</w:t>
      </w:r>
    </w:p>
    <w:p w:rsidR="00C90B92" w:rsidRDefault="00720869">
      <w:pPr>
        <w:numPr>
          <w:ilvl w:val="0"/>
          <w:numId w:val="14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kriteriji</w:t>
      </w:r>
      <w:r>
        <w:rPr>
          <w:rFonts w:cs="Arial"/>
        </w:rPr>
        <w:t xml:space="preserve"> (poklic, izobrazba, družbeni položaj, spol, rasa, vera, nacionalnost, starost)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MNOŽIČNA KULTURA in MNOŽIČNI MEDIJI</w:t>
      </w: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MNOŽIČNA KULTURA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kultura, ki jo posredujejo množični mediji ( radio, tisk, televizija )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 njej lahko govorimo tudi v smislu kulturne industrije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nasprotna elitni kulturi in ljudski kulturi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uporabnikom je namenjena vloga pasivnih potrošnikov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lastRenderedPageBreak/>
        <w:t>pri analizi je poudarjena njena funkcija propagande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pomembna je tudi funkcija razvedrila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razvoj množičnih medijev nudi dostop do umetniškega dela širokemu krogu občinstva 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MNOŽIČNI MEDIJI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so vsi načini komuniciranja enega vira z veliko množico ljudi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mediji iščejo povratno informacijo predvsem v št.  prejemnikov sporočil: branosti, poslušanosti, gledanosti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mediji so vir in primarno sredstvo prenosa in širjenja informacij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b/>
        </w:rPr>
      </w:pPr>
      <w:r>
        <w:rPr>
          <w:rFonts w:cs="Arial"/>
          <w:b/>
        </w:rPr>
        <w:t>PRIMERJAVA:</w:t>
      </w:r>
    </w:p>
    <w:p w:rsidR="00C90B92" w:rsidRDefault="00720869">
      <w:pPr>
        <w:numPr>
          <w:ilvl w:val="0"/>
          <w:numId w:val="15"/>
        </w:numPr>
        <w:tabs>
          <w:tab w:val="left" w:pos="720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MNOŽIČNA – ELITNA KULTURA</w:t>
      </w:r>
    </w:p>
    <w:p w:rsidR="00C90B92" w:rsidRDefault="00720869">
      <w:pPr>
        <w:jc w:val="both"/>
        <w:rPr>
          <w:rFonts w:cs="Arial"/>
          <w:i/>
        </w:rPr>
      </w:pPr>
      <w:r>
        <w:rPr>
          <w:rFonts w:cs="Arial"/>
          <w:i/>
        </w:rPr>
        <w:t>MNOŽIČNA KULTURA: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množična kultura je brez večje umetniške vrednosti in je namenjena potrošnji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cilj:</w:t>
      </w:r>
      <w:r>
        <w:rPr>
          <w:rFonts w:cs="Arial"/>
        </w:rPr>
        <w:t xml:space="preserve"> je proizvajalcev dobiček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jc w:val="both"/>
        <w:rPr>
          <w:rFonts w:cs="Arial"/>
          <w:i/>
        </w:rPr>
      </w:pPr>
      <w:r>
        <w:rPr>
          <w:rFonts w:cs="Arial"/>
          <w:i/>
        </w:rPr>
        <w:t>ELITNA KULTURA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naj bi bila edinstvena, poučna in naj bi razvijala okus za umetniško vrednost</w:t>
      </w:r>
    </w:p>
    <w:p w:rsidR="00C90B92" w:rsidRDefault="00C90B92">
      <w:pPr>
        <w:jc w:val="both"/>
        <w:rPr>
          <w:rFonts w:cs="Arial"/>
        </w:rPr>
      </w:pPr>
    </w:p>
    <w:p w:rsidR="00C90B92" w:rsidRDefault="00720869">
      <w:pPr>
        <w:numPr>
          <w:ilvl w:val="0"/>
          <w:numId w:val="15"/>
        </w:numPr>
        <w:tabs>
          <w:tab w:val="left" w:pos="720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MNOŽIČNA – LJUDSKA KULTURA</w:t>
      </w:r>
    </w:p>
    <w:p w:rsidR="00C90B92" w:rsidRDefault="00720869">
      <w:pPr>
        <w:jc w:val="both"/>
        <w:rPr>
          <w:rFonts w:cs="Arial"/>
          <w:i/>
        </w:rPr>
      </w:pPr>
      <w:r>
        <w:rPr>
          <w:rFonts w:cs="Arial"/>
          <w:i/>
        </w:rPr>
        <w:t>MNOŽIČNA KULTURA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preprečena je njihova ustvarjalnost in samostojnost, saj nam mediji neprestano svetujejo kaj naj kupimo, kako naj se vedemo,..</w:t>
      </w:r>
    </w:p>
    <w:p w:rsidR="00C90B92" w:rsidRDefault="00720869">
      <w:pPr>
        <w:jc w:val="both"/>
        <w:rPr>
          <w:rFonts w:cs="Arial"/>
          <w:i/>
        </w:rPr>
      </w:pPr>
      <w:r>
        <w:rPr>
          <w:rFonts w:cs="Arial"/>
          <w:i/>
        </w:rPr>
        <w:t>LJUDSKA KULTURA</w:t>
      </w:r>
    </w:p>
    <w:p w:rsidR="00C90B92" w:rsidRDefault="00720869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samostojna in spontana dejavnost posameznikov in množic, ki tako izražajo svoje navdušenje, težave,..</w:t>
      </w:r>
    </w:p>
    <w:sectPr w:rsidR="00C90B9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singleLevel"/>
    <w:tmpl w:val="00000008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869"/>
    <w:rsid w:val="00720869"/>
    <w:rsid w:val="007C185A"/>
    <w:rsid w:val="00C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" w:hAnsi="Wingdings"/>
    </w:rPr>
  </w:style>
  <w:style w:type="character" w:customStyle="1" w:styleId="WW8Num48z3">
    <w:name w:val="WW8Num48z3"/>
    <w:rPr>
      <w:rFonts w:ascii="Arial" w:eastAsia="Times New Roman" w:hAnsi="Arial" w:cs="Aria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8z0">
    <w:name w:val="WW8Num18z0"/>
    <w:rPr>
      <w:rFonts w:ascii="Comic Sans MS" w:eastAsia="Times New Roman" w:hAnsi="Comic Sans MS" w:cs="Times New Roman"/>
    </w:rPr>
  </w:style>
  <w:style w:type="character" w:customStyle="1" w:styleId="WW8Num18z1">
    <w:name w:val="WW8Num18z1"/>
    <w:rPr>
      <w:rFonts w:ascii="Symbol" w:eastAsia="Times New Roman" w:hAnsi="Symbol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