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5F" w:rsidRDefault="00A1605F">
      <w:pPr>
        <w:jc w:val="center"/>
        <w:rPr>
          <w:rFonts w:ascii="Viner Hand ITC" w:hAnsi="Viner Hand ITC"/>
          <w:b/>
          <w:bCs/>
          <w:caps/>
          <w:color w:val="0000FF"/>
          <w:sz w:val="40"/>
        </w:rPr>
      </w:pPr>
      <w:bookmarkStart w:id="0" w:name="_GoBack"/>
      <w:bookmarkEnd w:id="0"/>
      <w:r>
        <w:rPr>
          <w:rFonts w:ascii="Viner Hand ITC" w:hAnsi="Viner Hand ITC"/>
          <w:b/>
          <w:bCs/>
          <w:caps/>
          <w:color w:val="0000FF"/>
          <w:sz w:val="40"/>
        </w:rPr>
        <w:t>Sociološka metodologija</w:t>
      </w:r>
    </w:p>
    <w:p w:rsidR="00A1605F" w:rsidRDefault="00A1605F"/>
    <w:p w:rsidR="00A1605F" w:rsidRDefault="00A1605F">
      <w:r>
        <w:t xml:space="preserve">Vsaka znanstvena disciplina mora </w:t>
      </w:r>
      <w:r>
        <w:rPr>
          <w:b/>
          <w:bCs/>
          <w:color w:val="0000FF"/>
        </w:rPr>
        <w:t>imeti opredeljen</w:t>
      </w:r>
      <w:r>
        <w:t>:</w:t>
      </w:r>
    </w:p>
    <w:p w:rsidR="00A1605F" w:rsidRDefault="0053438C">
      <w:pPr>
        <w:rPr>
          <w:color w:val="0000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8.85pt" o:bullet="t">
            <v:imagedata r:id="rId5" o:title="BD10267_"/>
          </v:shape>
        </w:pict>
      </w:r>
      <w:r w:rsidR="00A1605F">
        <w:tab/>
      </w:r>
      <w:r w:rsidR="00A1605F">
        <w:rPr>
          <w:color w:val="0000FF"/>
        </w:rPr>
        <w:t>predmet raziskovanja</w:t>
      </w:r>
    </w:p>
    <w:p w:rsidR="00A1605F" w:rsidRDefault="0053438C">
      <w:pPr>
        <w:rPr>
          <w:color w:val="0000FF"/>
        </w:rPr>
      </w:pPr>
      <w:r>
        <w:rPr>
          <w:color w:val="0000FF"/>
        </w:rPr>
        <w:pict>
          <v:shape id="_x0000_i1026" type="#_x0000_t75" style="width:8.85pt;height:8.85pt" o:bullet="t">
            <v:imagedata r:id="rId5" o:title="BD10267_"/>
          </v:shape>
        </w:pict>
      </w:r>
      <w:r w:rsidR="00A1605F">
        <w:rPr>
          <w:color w:val="0000FF"/>
        </w:rPr>
        <w:tab/>
        <w:t>sistem znanstvenih spoznanj</w:t>
      </w:r>
    </w:p>
    <w:p w:rsidR="00A1605F" w:rsidRDefault="0053438C">
      <w:r>
        <w:rPr>
          <w:color w:val="0000FF"/>
        </w:rPr>
        <w:pict>
          <v:shape id="_x0000_i1027" type="#_x0000_t75" style="width:8.85pt;height:8.85pt" o:bullet="t">
            <v:imagedata r:id="rId5" o:title="BD10267_"/>
          </v:shape>
        </w:pict>
      </w:r>
      <w:r w:rsidR="00A1605F">
        <w:rPr>
          <w:color w:val="0000FF"/>
        </w:rPr>
        <w:tab/>
        <w:t>razvite metode raziskovanja</w:t>
      </w:r>
    </w:p>
    <w:p w:rsidR="00A1605F" w:rsidRDefault="00A1605F">
      <w:r>
        <w:rPr>
          <w:b/>
          <w:bCs/>
          <w:caps/>
          <w:color w:val="0000FF"/>
        </w:rPr>
        <w:t>m</w:t>
      </w:r>
      <w:r>
        <w:rPr>
          <w:b/>
          <w:bCs/>
          <w:color w:val="0000FF"/>
        </w:rPr>
        <w:t>etodologija</w:t>
      </w:r>
      <w:r>
        <w:t xml:space="preserve"> je </w:t>
      </w:r>
      <w:r>
        <w:rPr>
          <w:color w:val="0000FF"/>
        </w:rPr>
        <w:t>teorija postopkov</w:t>
      </w:r>
      <w:r>
        <w:t xml:space="preserve"> in načinov raziskovanja in vključuje </w:t>
      </w:r>
      <w:r>
        <w:rPr>
          <w:color w:val="0000FF"/>
        </w:rPr>
        <w:t>načela raziskovanja</w:t>
      </w:r>
      <w:r>
        <w:t xml:space="preserve">, ki so splošno veljavna za vse znanosti. </w:t>
      </w:r>
    </w:p>
    <w:p w:rsidR="00A1605F" w:rsidRDefault="00A1605F">
      <w:pPr>
        <w:pStyle w:val="Footer"/>
        <w:tabs>
          <w:tab w:val="clear" w:pos="4536"/>
          <w:tab w:val="clear" w:pos="9072"/>
        </w:tabs>
      </w:pPr>
    </w:p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Na</w:t>
      </w:r>
      <w:r>
        <w:rPr>
          <w:rFonts w:ascii="Times New Roman" w:hAnsi="Times New Roman"/>
          <w:b/>
          <w:bCs/>
          <w:i/>
          <w:iCs/>
          <w:sz w:val="36"/>
        </w:rPr>
        <w:t>č</w:t>
      </w:r>
      <w:r>
        <w:rPr>
          <w:b/>
          <w:bCs/>
          <w:sz w:val="36"/>
        </w:rPr>
        <w:t>ela znanstvenega spoznanja</w:t>
      </w:r>
    </w:p>
    <w:p w:rsidR="00A1605F" w:rsidRDefault="00A1605F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Za znanstveno spoznanje mora veljati:</w:t>
      </w:r>
    </w:p>
    <w:p w:rsidR="00A1605F" w:rsidRDefault="0053438C">
      <w:r>
        <w:pict>
          <v:shape id="_x0000_i1028" type="#_x0000_t75" style="width:8.85pt;height:8.85pt" o:bullet="t">
            <v:imagedata r:id="rId6" o:title="BD10266_"/>
          </v:shape>
        </w:pict>
      </w:r>
      <w:r w:rsidR="00A1605F">
        <w:tab/>
      </w:r>
      <w:r w:rsidR="00A1605F">
        <w:rPr>
          <w:b/>
          <w:bCs/>
          <w:color w:val="3366FF"/>
          <w:u w:val="wave" w:color="000080"/>
        </w:rPr>
        <w:t>splošnost</w:t>
      </w:r>
      <w:r w:rsidR="00A1605F">
        <w:t xml:space="preserve">: spoznanja veljajo za </w:t>
      </w:r>
      <w:r w:rsidR="00A1605F">
        <w:rPr>
          <w:b/>
          <w:bCs/>
          <w:color w:val="3366FF"/>
        </w:rPr>
        <w:t>širše</w:t>
      </w:r>
      <w:r w:rsidR="00A1605F">
        <w:t xml:space="preserve"> in ne le za konkreten primer. </w:t>
      </w:r>
      <w:r w:rsidR="00A1605F">
        <w:rPr>
          <w:i/>
          <w:iCs w:val="0"/>
          <w:color w:val="3366FF"/>
        </w:rPr>
        <w:t>Primer</w:t>
      </w:r>
      <w:r w:rsidR="00A1605F">
        <w:t>: črni in beli labodi.</w:t>
      </w:r>
    </w:p>
    <w:p w:rsidR="00A1605F" w:rsidRDefault="0053438C">
      <w:r>
        <w:pict>
          <v:shape id="_x0000_i1029" type="#_x0000_t75" style="width:8.85pt;height:8.85pt" o:bullet="t">
            <v:imagedata r:id="rId6" o:title="BD10266_"/>
          </v:shape>
        </w:pict>
      </w:r>
      <w:r w:rsidR="00A1605F">
        <w:tab/>
      </w:r>
      <w:r w:rsidR="00A1605F">
        <w:rPr>
          <w:b/>
          <w:bCs/>
          <w:color w:val="3366FF"/>
          <w:u w:val="wave" w:color="000080"/>
        </w:rPr>
        <w:t>objektivnost</w:t>
      </w:r>
      <w:r w:rsidR="00A1605F">
        <w:t xml:space="preserve">: Treba je </w:t>
      </w:r>
      <w:r w:rsidR="00A1605F">
        <w:rPr>
          <w:b/>
          <w:bCs/>
          <w:color w:val="3366FF"/>
        </w:rPr>
        <w:t>izključiti subjektivnost</w:t>
      </w:r>
      <w:r w:rsidR="00A1605F">
        <w:t>. Sociolog HEISENBERG trdi, da je to zelo težko.</w:t>
      </w:r>
    </w:p>
    <w:p w:rsidR="00A1605F" w:rsidRDefault="0053438C">
      <w:r>
        <w:pict>
          <v:shape id="_x0000_i1030" type="#_x0000_t75" style="width:8.85pt;height:8.85pt" o:bullet="t">
            <v:imagedata r:id="rId6" o:title="BD10266_"/>
          </v:shape>
        </w:pict>
      </w:r>
      <w:r w:rsidR="00A1605F">
        <w:tab/>
      </w:r>
      <w:r w:rsidR="00A1605F">
        <w:rPr>
          <w:b/>
          <w:bCs/>
          <w:color w:val="3366FF"/>
          <w:u w:val="wave" w:color="000080"/>
        </w:rPr>
        <w:t>preverljivost</w:t>
      </w:r>
      <w:r w:rsidR="00A1605F">
        <w:t xml:space="preserve">: gre za zahtevo po </w:t>
      </w:r>
      <w:r w:rsidR="00A1605F">
        <w:rPr>
          <w:b/>
          <w:bCs/>
          <w:color w:val="3366FF"/>
        </w:rPr>
        <w:t>popolnem opisu raziskovalnih postopkov</w:t>
      </w:r>
      <w:r w:rsidR="00A1605F">
        <w:t xml:space="preserve"> in metod, s katerimi so bila pridobljena nova spoznanja. Podatke moramo </w:t>
      </w:r>
      <w:r w:rsidR="00A1605F">
        <w:rPr>
          <w:b/>
          <w:bCs/>
          <w:color w:val="3366FF"/>
        </w:rPr>
        <w:t>preveriti</w:t>
      </w:r>
      <w:r w:rsidR="00A1605F">
        <w:t>.</w:t>
      </w:r>
    </w:p>
    <w:p w:rsidR="00A1605F" w:rsidRDefault="0053438C">
      <w:r>
        <w:pict>
          <v:shape id="_x0000_i1031" type="#_x0000_t75" style="width:8.85pt;height:8.85pt" o:bullet="t">
            <v:imagedata r:id="rId6" o:title="BD10266_"/>
          </v:shape>
        </w:pict>
      </w:r>
      <w:r w:rsidR="00A1605F">
        <w:tab/>
      </w:r>
      <w:r w:rsidR="00A1605F">
        <w:rPr>
          <w:b/>
          <w:bCs/>
          <w:color w:val="3366FF"/>
          <w:u w:val="wave" w:color="000080"/>
        </w:rPr>
        <w:t>veljavnost</w:t>
      </w:r>
      <w:r w:rsidR="00A1605F">
        <w:t xml:space="preserve">: vprašanje veljavnosti se nanaša na odnos </w:t>
      </w:r>
      <w:r w:rsidR="00A1605F">
        <w:rPr>
          <w:b/>
          <w:bCs/>
          <w:color w:val="3366FF"/>
        </w:rPr>
        <w:t>med zbranimi podatki</w:t>
      </w:r>
      <w:r w:rsidR="00A1605F">
        <w:t xml:space="preserve"> ter </w:t>
      </w:r>
      <w:r w:rsidR="00A1605F">
        <w:rPr>
          <w:b/>
          <w:bCs/>
          <w:color w:val="3366FF"/>
        </w:rPr>
        <w:t>raziskovalnim problemom</w:t>
      </w:r>
      <w:r w:rsidR="00A1605F">
        <w:t xml:space="preserve">. To je težko doseči zaradi kulturnih razlik v šolskem znanju. </w:t>
      </w:r>
      <w:r w:rsidR="00A1605F">
        <w:rPr>
          <w:i/>
          <w:iCs w:val="0"/>
          <w:color w:val="3366FF"/>
        </w:rPr>
        <w:t>Primer</w:t>
      </w:r>
      <w:r w:rsidR="00A1605F">
        <w:t>: Dijaki teste različno rešujejo.</w:t>
      </w:r>
    </w:p>
    <w:p w:rsidR="00A1605F" w:rsidRDefault="0053438C">
      <w:r>
        <w:pict>
          <v:shape id="_x0000_i1032" type="#_x0000_t75" style="width:8.85pt;height:8.85pt" o:bullet="t">
            <v:imagedata r:id="rId6" o:title="BD10266_"/>
          </v:shape>
        </w:pict>
      </w:r>
      <w:r w:rsidR="00A1605F">
        <w:tab/>
      </w:r>
      <w:r w:rsidR="00A1605F">
        <w:rPr>
          <w:b/>
          <w:bCs/>
          <w:color w:val="3366FF"/>
          <w:u w:val="wave" w:color="000080"/>
        </w:rPr>
        <w:t>zanesljivost</w:t>
      </w:r>
      <w:r w:rsidR="00A1605F">
        <w:t xml:space="preserve">: zanesljivost opredeljuje </w:t>
      </w:r>
      <w:r w:rsidR="00A1605F">
        <w:rPr>
          <w:b/>
          <w:bCs/>
          <w:color w:val="3366FF"/>
        </w:rPr>
        <w:t>kakovost naših meritev</w:t>
      </w:r>
      <w:r w:rsidR="00A1605F">
        <w:t>, saj se nanaša na natančnost merjenja.</w:t>
      </w:r>
    </w:p>
    <w:p w:rsidR="00A1605F" w:rsidRDefault="00A1605F"/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Korelacija in vzro</w:t>
      </w:r>
      <w:r>
        <w:rPr>
          <w:rFonts w:ascii="Times New Roman" w:hAnsi="Times New Roman"/>
          <w:b/>
          <w:bCs/>
          <w:i/>
          <w:iCs/>
          <w:sz w:val="36"/>
        </w:rPr>
        <w:t>č</w:t>
      </w:r>
      <w:r>
        <w:rPr>
          <w:b/>
          <w:bCs/>
          <w:sz w:val="36"/>
        </w:rPr>
        <w:t>nost</w:t>
      </w:r>
    </w:p>
    <w:p w:rsidR="00A1605F" w:rsidRDefault="00A1605F"/>
    <w:p w:rsidR="00A1605F" w:rsidRDefault="00A1605F">
      <w:r>
        <w:t xml:space="preserve">Kadar v določenih okoliščinah obstajajo zveze med pojavi, govorimo o </w:t>
      </w:r>
      <w:r>
        <w:rPr>
          <w:b/>
          <w:bCs/>
          <w:color w:val="0000FF"/>
        </w:rPr>
        <w:t>povezanosti ali koleraciji</w:t>
      </w:r>
      <w:r>
        <w:t xml:space="preserve">. Korelacija izraža </w:t>
      </w:r>
      <w:r>
        <w:rPr>
          <w:b/>
          <w:bCs/>
          <w:color w:val="0000FF"/>
        </w:rPr>
        <w:t>stopnjo povezanosti</w:t>
      </w:r>
      <w:r>
        <w:t xml:space="preserve">. Zveze med pojavi so vzročne. Prvi pojav je </w:t>
      </w:r>
      <w:r>
        <w:rPr>
          <w:b/>
          <w:bCs/>
          <w:color w:val="0000FF"/>
        </w:rPr>
        <w:t>vzrok</w:t>
      </w:r>
      <w:r>
        <w:t xml:space="preserve">, drugi pa </w:t>
      </w:r>
      <w:r>
        <w:rPr>
          <w:b/>
          <w:bCs/>
          <w:color w:val="0000FF"/>
        </w:rPr>
        <w:t>posledica</w:t>
      </w:r>
      <w:r>
        <w:t xml:space="preserve">. </w:t>
      </w:r>
      <w:r>
        <w:rPr>
          <w:i/>
          <w:iCs w:val="0"/>
          <w:color w:val="0000FF"/>
        </w:rPr>
        <w:t>Primer</w:t>
      </w:r>
      <w:r>
        <w:rPr>
          <w:color w:val="0000FF"/>
        </w:rPr>
        <w:t>:</w:t>
      </w:r>
      <w:r>
        <w:t xml:space="preserve"> </w:t>
      </w:r>
      <w:r>
        <w:rPr>
          <w:caps/>
        </w:rPr>
        <w:t>d</w:t>
      </w:r>
      <w:r>
        <w:t xml:space="preserve">ružben položaj družine, iz katere učenec izhaja, vpliva na njegov uspeh v šoli. Lahko pa gre samo za </w:t>
      </w:r>
      <w:r>
        <w:rPr>
          <w:b/>
          <w:bCs/>
          <w:color w:val="0000FF"/>
        </w:rPr>
        <w:t>navidezne zveze</w:t>
      </w:r>
      <w:r>
        <w:t xml:space="preserve">, kjer obstaja povezanost med dvema pojavoma zaradi tretjega pojava. </w:t>
      </w:r>
      <w:r>
        <w:rPr>
          <w:i/>
          <w:iCs w:val="0"/>
          <w:color w:val="0000FF"/>
        </w:rPr>
        <w:t>Primer</w:t>
      </w:r>
      <w:r>
        <w:t>: Sociolog Durkheim je ugotavljal, da je pravi vzrok samomorov v predbožičnem času in poleti zaradi večje socialne izključenosti, saj so takrat ljudje bolj socialno aktivni kot pa sam letni čas.</w:t>
      </w:r>
    </w:p>
    <w:p w:rsidR="00A1605F" w:rsidRDefault="00A1605F">
      <w:pPr>
        <w:pStyle w:val="Footer"/>
        <w:tabs>
          <w:tab w:val="clear" w:pos="4536"/>
          <w:tab w:val="clear" w:pos="9072"/>
        </w:tabs>
      </w:pPr>
    </w:p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Spremenljivke</w:t>
      </w:r>
    </w:p>
    <w:p w:rsidR="00A1605F" w:rsidRDefault="00A1605F"/>
    <w:p w:rsidR="00A1605F" w:rsidRDefault="00A1605F">
      <w:r>
        <w:t xml:space="preserve">To je </w:t>
      </w:r>
      <w:r>
        <w:rPr>
          <w:b/>
          <w:bCs/>
          <w:color w:val="0000FF"/>
        </w:rPr>
        <w:t>pojav spreminjanja</w:t>
      </w:r>
      <w:r>
        <w:t>. Pogoste spremenljivke pri sociološkem raziskovanju so:</w:t>
      </w:r>
    </w:p>
    <w:p w:rsidR="00A1605F" w:rsidRDefault="0053438C">
      <w:r>
        <w:pict>
          <v:shape id="_x0000_i1033" type="#_x0000_t75" style="width:8.85pt;height:8.85pt" o:bullet="t">
            <v:imagedata r:id="rId7" o:title="BD10265_"/>
          </v:shape>
        </w:pict>
      </w:r>
      <w:r w:rsidR="00A1605F">
        <w:tab/>
      </w:r>
      <w:r w:rsidR="00A1605F">
        <w:rPr>
          <w:color w:val="0000FF"/>
          <w:u w:val="thick" w:color="FF0000"/>
        </w:rPr>
        <w:t>spol</w:t>
      </w:r>
      <w:r w:rsidR="00A1605F">
        <w:tab/>
      </w:r>
      <w:r w:rsidR="00A1605F">
        <w:tab/>
      </w:r>
      <w:r w:rsidR="00A1605F">
        <w:tab/>
      </w:r>
      <w:r w:rsidR="00A1605F">
        <w:tab/>
        <w:t>n</w:t>
      </w:r>
    </w:p>
    <w:p w:rsidR="00A1605F" w:rsidRDefault="0053438C">
      <w:r>
        <w:pict>
          <v:shape id="_x0000_i1034" type="#_x0000_t75" style="width:8.85pt;height:8.85pt" o:bullet="t">
            <v:imagedata r:id="rId7" o:title="BD10265_"/>
          </v:shape>
        </w:pict>
      </w:r>
      <w:r w:rsidR="00A1605F">
        <w:tab/>
      </w:r>
      <w:r w:rsidR="00A1605F">
        <w:rPr>
          <w:color w:val="0000FF"/>
          <w:u w:val="thick" w:color="FF0000"/>
        </w:rPr>
        <w:t>starost</w:t>
      </w:r>
      <w:r w:rsidR="00A1605F">
        <w:tab/>
      </w:r>
      <w:r w:rsidR="00A1605F">
        <w:tab/>
      </w:r>
      <w:r w:rsidR="00A1605F">
        <w:tab/>
      </w:r>
      <w:r w:rsidR="00A1605F">
        <w:tab/>
        <w:t>n</w:t>
      </w:r>
    </w:p>
    <w:p w:rsidR="00A1605F" w:rsidRDefault="0053438C">
      <w:r>
        <w:pict>
          <v:shape id="_x0000_i1035" type="#_x0000_t75" style="width:8.85pt;height:8.85pt" o:bullet="t">
            <v:imagedata r:id="rId7" o:title="BD10265_"/>
          </v:shape>
        </w:pict>
      </w:r>
      <w:r w:rsidR="00A1605F">
        <w:tab/>
      </w:r>
      <w:r w:rsidR="00A1605F">
        <w:rPr>
          <w:color w:val="0000FF"/>
          <w:u w:val="thick" w:color="FF0000"/>
        </w:rPr>
        <w:t>versko prepričanje</w:t>
      </w:r>
      <w:r w:rsidR="00A1605F">
        <w:tab/>
      </w:r>
      <w:r w:rsidR="00A1605F">
        <w:tab/>
        <w:t>o</w:t>
      </w:r>
    </w:p>
    <w:p w:rsidR="00A1605F" w:rsidRDefault="0053438C">
      <w:r>
        <w:pict>
          <v:shape id="_x0000_i1036" type="#_x0000_t75" style="width:8.85pt;height:8.85pt" o:bullet="t">
            <v:imagedata r:id="rId7" o:title="BD10265_"/>
          </v:shape>
        </w:pict>
      </w:r>
      <w:r w:rsidR="00A1605F">
        <w:tab/>
      </w:r>
      <w:r w:rsidR="00A1605F">
        <w:rPr>
          <w:color w:val="0000FF"/>
          <w:u w:val="thick" w:color="FF0000"/>
        </w:rPr>
        <w:t>izobrazba</w:t>
      </w:r>
      <w:r w:rsidR="00A1605F">
        <w:rPr>
          <w:color w:val="0000FF"/>
          <w:u w:color="FF0000"/>
        </w:rPr>
        <w:tab/>
      </w:r>
      <w:r w:rsidR="00A1605F">
        <w:tab/>
      </w:r>
      <w:r w:rsidR="00A1605F">
        <w:tab/>
        <w:t>o</w:t>
      </w:r>
    </w:p>
    <w:p w:rsidR="00A1605F" w:rsidRDefault="0053438C">
      <w:r>
        <w:pict>
          <v:shape id="_x0000_i1037" type="#_x0000_t75" style="width:8.85pt;height:8.85pt" o:bullet="t">
            <v:imagedata r:id="rId7" o:title="BD10265_"/>
          </v:shape>
        </w:pict>
      </w:r>
      <w:r w:rsidR="00A1605F">
        <w:tab/>
      </w:r>
      <w:r w:rsidR="00A1605F">
        <w:rPr>
          <w:color w:val="0000FF"/>
          <w:u w:val="thick" w:color="FF0000"/>
        </w:rPr>
        <w:t>dohodek</w:t>
      </w:r>
      <w:r w:rsidR="00A1605F">
        <w:tab/>
      </w:r>
      <w:r w:rsidR="00A1605F">
        <w:tab/>
      </w:r>
      <w:r w:rsidR="00A1605F">
        <w:tab/>
        <w:t>o</w:t>
      </w:r>
    </w:p>
    <w:p w:rsidR="00A1605F" w:rsidRDefault="0053438C">
      <w:r>
        <w:pict>
          <v:shape id="_x0000_i1038" type="#_x0000_t75" style="width:8.85pt;height:8.85pt" o:bullet="t">
            <v:imagedata r:id="rId7" o:title="BD10265_"/>
          </v:shape>
        </w:pict>
      </w:r>
      <w:r w:rsidR="00A1605F">
        <w:tab/>
      </w:r>
      <w:r w:rsidR="00A1605F">
        <w:rPr>
          <w:color w:val="0000FF"/>
          <w:u w:val="thick" w:color="FF0000"/>
        </w:rPr>
        <w:t>pripadnost družbenemu sloju</w:t>
      </w:r>
      <w:r w:rsidR="00A1605F">
        <w:tab/>
        <w:t>o</w:t>
      </w:r>
    </w:p>
    <w:p w:rsidR="00A1605F" w:rsidRDefault="00A1605F"/>
    <w:p w:rsidR="00A1605F" w:rsidRDefault="00A1605F">
      <w:r>
        <w:rPr>
          <w:caps/>
        </w:rPr>
        <w:t>p</w:t>
      </w:r>
      <w:r>
        <w:t xml:space="preserve">roučevanje povezanosti med dogodki in pojavi je v bistvu raziskovanje povezanosti med spremenljivkami. Kadar preučujemo </w:t>
      </w:r>
      <w:r>
        <w:rPr>
          <w:b/>
          <w:bCs/>
          <w:color w:val="0000FF"/>
        </w:rPr>
        <w:t>vzročno-posledično</w:t>
      </w:r>
      <w:r>
        <w:t xml:space="preserve"> vplivanje ene spremenljivke na drugo, govorimo o </w:t>
      </w:r>
      <w:r>
        <w:rPr>
          <w:b/>
          <w:bCs/>
          <w:color w:val="0000FF"/>
        </w:rPr>
        <w:t>neodvisni (n) in odvisni (o) spremenljivki</w:t>
      </w:r>
      <w:r>
        <w:t xml:space="preserve">. Odvisna spremenljivka je tista, ki je predmet našega raziskovanja, </w:t>
      </w:r>
      <w:r>
        <w:rPr>
          <w:i/>
          <w:iCs w:val="0"/>
          <w:color w:val="0000FF"/>
        </w:rPr>
        <w:t>npr</w:t>
      </w:r>
      <w:r>
        <w:t xml:space="preserve">: dohodek in se spreminja, ker nanjo vpliva neodvisna spremenljivka izobrazba. </w:t>
      </w:r>
      <w:r>
        <w:rPr>
          <w:rFonts w:ascii="Verdana" w:hAnsi="Verdana"/>
          <w:noProof/>
          <w:sz w:val="20"/>
          <w:szCs w:val="20"/>
        </w:rPr>
        <w:t xml:space="preserve">Neodvisna spremenljivka povzroča spremembo na odvisni spremenljivki. </w:t>
      </w:r>
      <w:r>
        <w:t xml:space="preserve">Kdaj je spremenljivka lahko odvisna ali neodvisna, lahko določimo na podlagi hipoteze, </w:t>
      </w:r>
      <w:r>
        <w:rPr>
          <w:i/>
          <w:iCs w:val="0"/>
          <w:color w:val="0000FF"/>
        </w:rPr>
        <w:t>npr</w:t>
      </w:r>
      <w:r>
        <w:t>: dohodek je odvisen od izobrazbe.</w:t>
      </w:r>
    </w:p>
    <w:p w:rsidR="00A1605F" w:rsidRDefault="00A1605F">
      <w:r>
        <w:rPr>
          <w:b/>
          <w:bCs/>
          <w:color w:val="0000FF"/>
        </w:rPr>
        <w:lastRenderedPageBreak/>
        <w:t>Hipoteza ali domneva</w:t>
      </w:r>
      <w:r>
        <w:t xml:space="preserve"> o povezanosti dogodkov je naš </w:t>
      </w:r>
      <w:r>
        <w:rPr>
          <w:b/>
          <w:bCs/>
          <w:color w:val="0000FF"/>
        </w:rPr>
        <w:t>predlog za razumevanje pojavov</w:t>
      </w:r>
      <w:r>
        <w:t xml:space="preserve">. Izraženo domnevo moramo v skladu z načeli znanstvenega spoznanja preveriti in tako </w:t>
      </w:r>
      <w:r>
        <w:rPr>
          <w:b/>
          <w:bCs/>
          <w:color w:val="0000FF"/>
        </w:rPr>
        <w:t xml:space="preserve">dokazati </w:t>
      </w:r>
      <w:r>
        <w:t>pravilnost (nepravilnost) našega predloga za razumevanje raziskovalnega problema (nadaljevanke gledajo večinoma starejše ženske).</w:t>
      </w:r>
    </w:p>
    <w:p w:rsidR="00A1605F" w:rsidRDefault="00A1605F"/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Vzor</w:t>
      </w:r>
      <w:r>
        <w:rPr>
          <w:rFonts w:ascii="Times New Roman" w:hAnsi="Times New Roman"/>
          <w:b/>
          <w:bCs/>
          <w:i/>
          <w:iCs/>
          <w:sz w:val="36"/>
        </w:rPr>
        <w:t>č</w:t>
      </w:r>
      <w:r>
        <w:rPr>
          <w:b/>
          <w:bCs/>
          <w:sz w:val="36"/>
        </w:rPr>
        <w:t>enje</w:t>
      </w:r>
    </w:p>
    <w:p w:rsidR="00A1605F" w:rsidRDefault="00A1605F"/>
    <w:p w:rsidR="00A1605F" w:rsidRDefault="00A1605F">
      <w:r>
        <w:t xml:space="preserve">Sociologe zanimajo </w:t>
      </w:r>
      <w:r>
        <w:rPr>
          <w:b/>
          <w:bCs/>
          <w:color w:val="0000FF"/>
        </w:rPr>
        <w:t>lastnosti skupine ljudi</w:t>
      </w:r>
      <w:r>
        <w:t xml:space="preserve">. </w:t>
      </w:r>
      <w:r>
        <w:rPr>
          <w:b/>
          <w:bCs/>
          <w:color w:val="0000FF"/>
        </w:rPr>
        <w:t>Populacija</w:t>
      </w:r>
      <w:r>
        <w:t xml:space="preserve"> je </w:t>
      </w:r>
      <w:r>
        <w:rPr>
          <w:b/>
          <w:bCs/>
          <w:color w:val="0000FF"/>
        </w:rPr>
        <w:t>skupnost vseh enot</w:t>
      </w:r>
      <w:r>
        <w:t xml:space="preserve"> nekega pojava, ki ga preučujemo (prebivalstvo). </w:t>
      </w:r>
      <w:r>
        <w:rPr>
          <w:b/>
          <w:bCs/>
          <w:color w:val="0000FF"/>
        </w:rPr>
        <w:t>Vzorec</w:t>
      </w:r>
      <w:r>
        <w:t xml:space="preserve"> je </w:t>
      </w:r>
      <w:r>
        <w:rPr>
          <w:b/>
          <w:bCs/>
          <w:color w:val="0000FF"/>
        </w:rPr>
        <w:t>del proučevane populacije</w:t>
      </w:r>
      <w:r>
        <w:t xml:space="preserve">,na podlagi katere sklepamo o celotni populaciji. </w:t>
      </w:r>
      <w:r>
        <w:rPr>
          <w:b/>
          <w:bCs/>
          <w:color w:val="0000FF"/>
        </w:rPr>
        <w:t xml:space="preserve">Vzorčenje </w:t>
      </w:r>
      <w:r>
        <w:t xml:space="preserve">so postopki za izbor enot v vzorec. Kadar je za vsako enoto populacije enako verjetno, da bo vključena v vzorec, govorimo o </w:t>
      </w:r>
      <w:r>
        <w:rPr>
          <w:b/>
          <w:bCs/>
          <w:color w:val="0000FF"/>
        </w:rPr>
        <w:t>slučajnem (naključnem) vzorcu</w:t>
      </w:r>
      <w:r>
        <w:t xml:space="preserve">. </w:t>
      </w:r>
      <w:r>
        <w:rPr>
          <w:i/>
          <w:iCs w:val="0"/>
          <w:color w:val="0000FF"/>
        </w:rPr>
        <w:t>Primer</w:t>
      </w:r>
      <w:r>
        <w:t xml:space="preserve">: Vsakemu prebivalcu Slovenije pripišemo zaporedno številko, nato izločimo vsakega 7. </w:t>
      </w:r>
      <w:r>
        <w:rPr>
          <w:caps/>
        </w:rPr>
        <w:t xml:space="preserve">v </w:t>
      </w:r>
      <w:r>
        <w:t xml:space="preserve">t.i. </w:t>
      </w:r>
      <w:r>
        <w:rPr>
          <w:b/>
          <w:bCs/>
          <w:color w:val="0000FF"/>
        </w:rPr>
        <w:t>strukturiran vzorec</w:t>
      </w:r>
      <w:r>
        <w:t xml:space="preserve"> skušamo zajeti značilnosti populacije, </w:t>
      </w:r>
      <w:r>
        <w:rPr>
          <w:i/>
          <w:iCs w:val="0"/>
          <w:color w:val="0000FF"/>
        </w:rPr>
        <w:t>primer</w:t>
      </w:r>
      <w:r>
        <w:t>: izobrazbena struktura, starostna struktura, finančna struktura….</w:t>
      </w:r>
    </w:p>
    <w:p w:rsidR="00A1605F" w:rsidRDefault="00A1605F">
      <w:pPr>
        <w:pStyle w:val="BodyTextIndent"/>
      </w:pPr>
      <w:r>
        <w:t xml:space="preserve">Tako lahko sklepamo o celotni populaciji. Pravimo, da je vzorec </w:t>
      </w:r>
      <w:r>
        <w:rPr>
          <w:b/>
          <w:bCs/>
          <w:color w:val="0000FF"/>
        </w:rPr>
        <w:t>reprentativen (tipičen)</w:t>
      </w:r>
      <w:r>
        <w:t>.</w:t>
      </w:r>
    </w:p>
    <w:p w:rsidR="00A1605F" w:rsidRDefault="00A1605F">
      <w:pPr>
        <w:pStyle w:val="Footer"/>
        <w:tabs>
          <w:tab w:val="clear" w:pos="4536"/>
          <w:tab w:val="clear" w:pos="9072"/>
        </w:tabs>
      </w:pPr>
    </w:p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Metode družboslovnega raziskovanja</w:t>
      </w:r>
    </w:p>
    <w:p w:rsidR="00A1605F" w:rsidRDefault="00A1605F"/>
    <w:p w:rsidR="00A1605F" w:rsidRDefault="00A1605F">
      <w:r>
        <w:t xml:space="preserve">Metode družboslovnega raziskovanja so </w:t>
      </w:r>
      <w:r>
        <w:rPr>
          <w:b/>
          <w:bCs/>
          <w:color w:val="0000FF"/>
        </w:rPr>
        <w:t>celota teoretičnih spoznanj</w:t>
      </w:r>
      <w:r>
        <w:t xml:space="preserve"> in postopkov, ki omogočajo prava spoznanja o družbenih procesih.</w:t>
      </w:r>
    </w:p>
    <w:p w:rsidR="00A1605F" w:rsidRDefault="00A1605F"/>
    <w:p w:rsidR="00A1605F" w:rsidRDefault="00A1605F">
      <w:pPr>
        <w:pStyle w:val="Heading2"/>
      </w:pPr>
      <w:r>
        <w:t>Metoda opazovanja</w:t>
      </w:r>
    </w:p>
    <w:p w:rsidR="00A1605F" w:rsidRDefault="00A1605F"/>
    <w:p w:rsidR="00A1605F" w:rsidRDefault="00A1605F">
      <w:pPr>
        <w:rPr>
          <w:color w:val="008000"/>
        </w:rPr>
      </w:pPr>
      <w:r>
        <w:rPr>
          <w:caps/>
        </w:rPr>
        <w:t>p</w:t>
      </w:r>
      <w:r>
        <w:t xml:space="preserve">redmet raziskovanja mora biti </w:t>
      </w:r>
      <w:r>
        <w:rPr>
          <w:b/>
          <w:bCs/>
          <w:color w:val="008000"/>
        </w:rPr>
        <w:t>natančno opredeljen.</w:t>
      </w:r>
    </w:p>
    <w:p w:rsidR="00A1605F" w:rsidRDefault="00A1605F" w:rsidP="00A1605F">
      <w:pPr>
        <w:numPr>
          <w:ilvl w:val="0"/>
          <w:numId w:val="2"/>
        </w:numPr>
      </w:pPr>
      <w:r>
        <w:t xml:space="preserve">opazovanje mora biti </w:t>
      </w:r>
      <w:r>
        <w:rPr>
          <w:b/>
          <w:bCs/>
          <w:color w:val="008000"/>
        </w:rPr>
        <w:t>sistematično</w:t>
      </w:r>
    </w:p>
    <w:p w:rsidR="00A1605F" w:rsidRDefault="00A1605F" w:rsidP="00A1605F">
      <w:pPr>
        <w:numPr>
          <w:ilvl w:val="0"/>
          <w:numId w:val="2"/>
        </w:numPr>
        <w:rPr>
          <w:b/>
          <w:bCs/>
          <w:color w:val="008000"/>
        </w:rPr>
      </w:pPr>
      <w:r>
        <w:t xml:space="preserve">treba je </w:t>
      </w:r>
      <w:r>
        <w:rPr>
          <w:b/>
          <w:bCs/>
          <w:color w:val="008000"/>
        </w:rPr>
        <w:t>voditi zapise</w:t>
      </w:r>
    </w:p>
    <w:p w:rsidR="00A1605F" w:rsidRDefault="00A1605F" w:rsidP="00A1605F">
      <w:pPr>
        <w:numPr>
          <w:ilvl w:val="0"/>
          <w:numId w:val="2"/>
        </w:numPr>
        <w:rPr>
          <w:b/>
          <w:bCs/>
          <w:color w:val="008000"/>
        </w:rPr>
      </w:pPr>
      <w:r>
        <w:t xml:space="preserve">opazovanje mora </w:t>
      </w:r>
      <w:r>
        <w:rPr>
          <w:b/>
          <w:bCs/>
          <w:color w:val="008000"/>
        </w:rPr>
        <w:t>temeljiti na znanju</w:t>
      </w:r>
    </w:p>
    <w:p w:rsidR="00A1605F" w:rsidRDefault="00A1605F" w:rsidP="00A1605F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opazovane rezultate je </w:t>
      </w:r>
      <w:r>
        <w:rPr>
          <w:b/>
          <w:bCs/>
          <w:color w:val="008000"/>
        </w:rPr>
        <w:t>treba preveriti</w:t>
      </w:r>
    </w:p>
    <w:p w:rsidR="00A1605F" w:rsidRDefault="00A1605F"/>
    <w:p w:rsidR="00A1605F" w:rsidRDefault="00A1605F">
      <w:pPr>
        <w:ind w:left="720"/>
        <w:rPr>
          <w:rFonts w:ascii="Verdana" w:hAnsi="Verdana"/>
          <w:noProof/>
          <w:sz w:val="20"/>
          <w:szCs w:val="20"/>
        </w:rPr>
      </w:pPr>
      <w:r>
        <w:rPr>
          <w:caps/>
        </w:rPr>
        <w:t>v</w:t>
      </w:r>
      <w:r>
        <w:t xml:space="preserve"> sociologiji se upodablja metoda opazovanja z udeležbo, </w:t>
      </w:r>
      <w:r>
        <w:rPr>
          <w:i/>
          <w:iCs w:val="0"/>
          <w:color w:val="008000"/>
        </w:rPr>
        <w:t>npr</w:t>
      </w:r>
      <w:r>
        <w:t xml:space="preserve">: raziskovalec živi med klošarji. Pozitivno je, da jih </w:t>
      </w:r>
      <w:r>
        <w:rPr>
          <w:b/>
          <w:bCs/>
          <w:color w:val="008000"/>
        </w:rPr>
        <w:t>bolj poglobljeno razume</w:t>
      </w:r>
      <w:r>
        <w:t>.</w:t>
      </w:r>
      <w:r>
        <w:rPr>
          <w:rFonts w:ascii="Verdana" w:hAnsi="Verdana"/>
          <w:noProof/>
          <w:sz w:val="20"/>
          <w:szCs w:val="20"/>
        </w:rPr>
        <w:t xml:space="preserve"> </w:t>
      </w:r>
    </w:p>
    <w:p w:rsidR="00A1605F" w:rsidRDefault="00A1605F">
      <w:pPr>
        <w:ind w:left="72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Slabe lastnosti metode opazovanja: lahko jo izvajamo le vmanjših skupinah. Zato je posplošitev spoznanj manjša. To je tudi nevarno in kaznivo. Zahteva več let proučevanja in je preveč subjektivno.</w:t>
      </w:r>
    </w:p>
    <w:p w:rsidR="00A1605F" w:rsidRDefault="00A1605F"/>
    <w:p w:rsidR="00A1605F" w:rsidRDefault="00A1605F"/>
    <w:p w:rsidR="00A1605F" w:rsidRDefault="00A1605F">
      <w:pPr>
        <w:pStyle w:val="Heading2"/>
      </w:pPr>
      <w:r>
        <w:t>Metoda eksperimenta</w:t>
      </w:r>
    </w:p>
    <w:p w:rsidR="00A1605F" w:rsidRDefault="00A1605F"/>
    <w:p w:rsidR="00A1605F" w:rsidRDefault="00A1605F">
      <w:r>
        <w:t>Potrebujemo dve skupini:</w:t>
      </w:r>
    </w:p>
    <w:p w:rsidR="00A1605F" w:rsidRDefault="0053438C">
      <w:r>
        <w:pict>
          <v:shape id="_x0000_i1039" type="#_x0000_t75" style="width:8.85pt;height:8.85pt" o:bullet="t">
            <v:imagedata r:id="rId8" o:title="BD14533_"/>
          </v:shape>
        </w:pict>
      </w:r>
      <w:r w:rsidR="00A1605F">
        <w:tab/>
      </w:r>
      <w:r w:rsidR="00A1605F">
        <w:rPr>
          <w:b/>
          <w:bCs/>
          <w:color w:val="008000"/>
        </w:rPr>
        <w:t>eksperimentalno skupino</w:t>
      </w:r>
      <w:r w:rsidR="00A1605F">
        <w:t>, kjer se odvija delovanje spremenljivke</w:t>
      </w:r>
    </w:p>
    <w:p w:rsidR="00A1605F" w:rsidRDefault="0053438C">
      <w:r>
        <w:pict>
          <v:shape id="_x0000_i1040" type="#_x0000_t75" style="width:8.85pt;height:8.85pt" o:bullet="t">
            <v:imagedata r:id="rId8" o:title="BD14533_"/>
          </v:shape>
        </w:pict>
      </w:r>
      <w:r w:rsidR="00A1605F">
        <w:tab/>
      </w:r>
      <w:r w:rsidR="00A1605F">
        <w:rPr>
          <w:b/>
          <w:bCs/>
          <w:color w:val="008000"/>
        </w:rPr>
        <w:t>kontrolna skupina</w:t>
      </w:r>
      <w:r w:rsidR="00A1605F">
        <w:t>, ki vpliva na eksperimentalno skupino</w:t>
      </w:r>
    </w:p>
    <w:p w:rsidR="00A1605F" w:rsidRDefault="00A1605F">
      <w:r>
        <w:t xml:space="preserve">Opazujemo vplivanje neodvisne spremenljivke na odvisno. Pojavlja pa se </w:t>
      </w:r>
      <w:r>
        <w:rPr>
          <w:b/>
          <w:bCs/>
          <w:color w:val="008000"/>
        </w:rPr>
        <w:t>etnično vprašanje</w:t>
      </w:r>
      <w:r>
        <w:t>, če je eksperimentiranje na ljudeh sploh opravičljivo.</w:t>
      </w:r>
    </w:p>
    <w:p w:rsidR="00A1605F" w:rsidRDefault="00A1605F"/>
    <w:p w:rsidR="00A1605F" w:rsidRDefault="00A1605F">
      <w:pPr>
        <w:pStyle w:val="Heading2"/>
      </w:pPr>
      <w:r>
        <w:t>Metoda spraševanja</w:t>
      </w:r>
    </w:p>
    <w:p w:rsidR="00A1605F" w:rsidRDefault="00A1605F"/>
    <w:p w:rsidR="00A1605F" w:rsidRDefault="00A1605F">
      <w:pPr>
        <w:pStyle w:val="BodyTextIndent"/>
      </w:pPr>
      <w:r>
        <w:t>Tu se pogosto uporablja intervju in anketa.</w:t>
      </w:r>
    </w:p>
    <w:p w:rsidR="00A1605F" w:rsidRDefault="00A1605F">
      <w:pPr>
        <w:rPr>
          <w:color w:val="008000"/>
          <w:u w:val="thick" w:color="993300"/>
        </w:rPr>
      </w:pPr>
      <w:r>
        <w:rPr>
          <w:color w:val="008000"/>
          <w:u w:val="thick" w:color="993300"/>
        </w:rPr>
        <w:t>1. Intervju</w:t>
      </w:r>
    </w:p>
    <w:p w:rsidR="00A1605F" w:rsidRDefault="00A1605F">
      <w:r>
        <w:t>Pri njem ločimo:</w:t>
      </w:r>
    </w:p>
    <w:p w:rsidR="00A1605F" w:rsidRDefault="00A1605F">
      <w:r>
        <w:rPr>
          <w:b/>
          <w:bCs/>
          <w:color w:val="008000"/>
        </w:rPr>
        <w:lastRenderedPageBreak/>
        <w:t>a.) strukturiran intervju</w:t>
      </w:r>
      <w:r>
        <w:t xml:space="preserve">, kjer so vprašanja </w:t>
      </w:r>
      <w:r>
        <w:rPr>
          <w:b/>
          <w:bCs/>
          <w:color w:val="008000"/>
        </w:rPr>
        <w:t>vnaprej pripravljena</w:t>
      </w:r>
      <w:r>
        <w:t>. Vpliv spraševalca je manj oseben. Odgovori so skopi (ja ali ne) in vprašani ne more izraziti svojega mnenja.</w:t>
      </w:r>
    </w:p>
    <w:p w:rsidR="00A1605F" w:rsidRDefault="00A1605F">
      <w:r>
        <w:rPr>
          <w:b/>
          <w:bCs/>
          <w:color w:val="008000"/>
        </w:rPr>
        <w:t>b.) Nestrukturiran intervju</w:t>
      </w:r>
      <w:r>
        <w:t xml:space="preserve">, je manj formalen. Vprašani </w:t>
      </w:r>
      <w:r>
        <w:rPr>
          <w:b/>
          <w:bCs/>
          <w:color w:val="008000"/>
        </w:rPr>
        <w:t>lahko izrazi</w:t>
      </w:r>
      <w:r>
        <w:t xml:space="preserve"> svoje mnenja. Slabo je lahko to, da se </w:t>
      </w:r>
      <w:r>
        <w:rPr>
          <w:b/>
          <w:bCs/>
          <w:color w:val="008000"/>
        </w:rPr>
        <w:t>zavleče</w:t>
      </w:r>
      <w:r>
        <w:t>. Odnos je bolj oseben. Vpliv spraševalca je lahko moteč.</w:t>
      </w:r>
    </w:p>
    <w:p w:rsidR="00A1605F" w:rsidRDefault="00A1605F">
      <w:pPr>
        <w:rPr>
          <w:color w:val="008000"/>
          <w:u w:val="thick" w:color="993300"/>
        </w:rPr>
      </w:pPr>
      <w:r>
        <w:rPr>
          <w:color w:val="008000"/>
          <w:u w:val="thick" w:color="993300"/>
        </w:rPr>
        <w:t>2. Anketa</w:t>
      </w:r>
    </w:p>
    <w:p w:rsidR="00A1605F" w:rsidRDefault="00A1605F">
      <w:r>
        <w:t xml:space="preserve">Na vprašanje se odgovarja pisno- vprašanja so lahko zaprta ali odprta. </w:t>
      </w:r>
      <w:r>
        <w:rPr>
          <w:b/>
          <w:bCs/>
          <w:color w:val="008000"/>
        </w:rPr>
        <w:t>Zaprta</w:t>
      </w:r>
      <w:r>
        <w:t xml:space="preserve"> ponujajo predlog odgovora (a,b,c,d…), pri </w:t>
      </w:r>
      <w:r>
        <w:rPr>
          <w:b/>
          <w:bCs/>
          <w:color w:val="008000"/>
        </w:rPr>
        <w:t>odprtih</w:t>
      </w:r>
      <w:r>
        <w:t xml:space="preserve"> pa lahko ankentirani izrazi svoje stališče, prepričanje (s katerimi problemi se ukvarjajo dijaki v Sloveniji).</w:t>
      </w:r>
    </w:p>
    <w:p w:rsidR="00A1605F" w:rsidRDefault="00A1605F">
      <w:r>
        <w:rPr>
          <w:b/>
          <w:bCs/>
          <w:color w:val="008000"/>
        </w:rPr>
        <w:t>Dobre lastnosti ankete</w:t>
      </w:r>
      <w:r>
        <w:t xml:space="preserve"> so anonimnost, saj so odgovori bolj odkriti.</w:t>
      </w:r>
    </w:p>
    <w:p w:rsidR="00A1605F" w:rsidRDefault="00A1605F">
      <w:r>
        <w:rPr>
          <w:b/>
          <w:bCs/>
          <w:color w:val="008000"/>
        </w:rPr>
        <w:t>Slabosti ankete pa so</w:t>
      </w:r>
      <w:r>
        <w:t xml:space="preserve">, da so vprašanja lahko vsiljujejo odgovor in so nejasna, zato se uporablja t.i. </w:t>
      </w:r>
      <w:r>
        <w:rPr>
          <w:b/>
          <w:bCs/>
          <w:color w:val="008000"/>
        </w:rPr>
        <w:t>pilotsko spraševanje</w:t>
      </w:r>
      <w:r>
        <w:t>, kjer na manjšem vzorcu preizkušajo, če so bila vprašanja jasno zastavljena.</w:t>
      </w:r>
    </w:p>
    <w:p w:rsidR="00A1605F" w:rsidRDefault="00A1605F"/>
    <w:p w:rsidR="00A1605F" w:rsidRDefault="00A1605F">
      <w:r>
        <w:t xml:space="preserve">Metode spraševanja  se </w:t>
      </w:r>
      <w:r>
        <w:rPr>
          <w:b/>
          <w:bCs/>
          <w:color w:val="008000"/>
        </w:rPr>
        <w:t>pogosto uporabljajo</w:t>
      </w:r>
      <w:r>
        <w:t xml:space="preserve"> zato, ker omogočajo </w:t>
      </w:r>
      <w:r>
        <w:rPr>
          <w:b/>
          <w:bCs/>
          <w:color w:val="008000"/>
        </w:rPr>
        <w:t>kvantitativno obdelavo podatkov</w:t>
      </w:r>
      <w:r>
        <w:t xml:space="preserve"> in zajemajo veliko število ljudi.</w:t>
      </w:r>
    </w:p>
    <w:p w:rsidR="00A1605F" w:rsidRDefault="00A1605F"/>
    <w:p w:rsidR="00A1605F" w:rsidRDefault="00A1605F">
      <w:pPr>
        <w:pStyle w:val="Heading2"/>
      </w:pPr>
      <w:r>
        <w:t>Metoda analize dokumentov</w:t>
      </w:r>
    </w:p>
    <w:p w:rsidR="00A1605F" w:rsidRDefault="00A1605F">
      <w:pPr>
        <w:pStyle w:val="Footer"/>
        <w:tabs>
          <w:tab w:val="clear" w:pos="4536"/>
          <w:tab w:val="clear" w:pos="9072"/>
        </w:tabs>
        <w:rPr>
          <w:lang w:val="de-DE"/>
        </w:rPr>
      </w:pPr>
    </w:p>
    <w:p w:rsidR="00A1605F" w:rsidRDefault="00A1605F">
      <w:r>
        <w:t xml:space="preserve">Sem spadajo </w:t>
      </w:r>
      <w:r>
        <w:rPr>
          <w:b/>
          <w:bCs/>
          <w:color w:val="008000"/>
        </w:rPr>
        <w:t>osebni dokumenti, listine</w:t>
      </w:r>
      <w:r>
        <w:t xml:space="preserve"> (časopisna poročila, knjige, dokumenti</w:t>
      </w:r>
      <w:r>
        <w:rPr>
          <w:rFonts w:ascii="Verdana" w:hAnsi="Verdana"/>
          <w:noProof/>
          <w:sz w:val="20"/>
          <w:szCs w:val="20"/>
        </w:rPr>
        <w:t>, dnevniki,</w:t>
      </w:r>
      <w:r>
        <w:t xml:space="preserve"> …) </w:t>
      </w:r>
      <w:r>
        <w:rPr>
          <w:b/>
          <w:bCs/>
          <w:color w:val="008000"/>
        </w:rPr>
        <w:t>Vprašljivost</w:t>
      </w:r>
      <w:r>
        <w:t xml:space="preserve"> je verodostojnost vira, viri so lahko delni, a uredijo gradivo iz daljne preteklosti.</w:t>
      </w:r>
    </w:p>
    <w:p w:rsidR="00A1605F" w:rsidRDefault="00A1605F"/>
    <w:p w:rsidR="00A1605F" w:rsidRDefault="00A1605F">
      <w:r>
        <w:t xml:space="preserve">Z raziskovanje (splošno) lahko posameznike prizadenemo </w:t>
      </w:r>
      <w:r>
        <w:rPr>
          <w:b/>
          <w:bCs/>
          <w:color w:val="008000"/>
        </w:rPr>
        <w:t>fizično ali psihično</w:t>
      </w:r>
      <w:r>
        <w:t>.</w:t>
      </w:r>
    </w:p>
    <w:p w:rsidR="00A1605F" w:rsidRDefault="00A1605F">
      <w:r>
        <w:rPr>
          <w:i/>
          <w:iCs w:val="0"/>
          <w:color w:val="008000"/>
        </w:rPr>
        <w:t>Primer za fizično prizadetost</w:t>
      </w:r>
      <w:r>
        <w:t xml:space="preserve">: Socialni psiholog Mauzafer Sherif je opravil eksperiment z 12 letnimi dečki. Razdelil jih je v dve skupini in namerno povzročil tekmovalnost in konfliknost. Najprej so se obmetavali z manjšimi predmeti, po nekaj dneh pa so se pri kosilu začeli obmetavati s pladnji. Raziskovanje je moral prekiniti. </w:t>
      </w:r>
    </w:p>
    <w:p w:rsidR="00A1605F" w:rsidRDefault="00A1605F">
      <w:r>
        <w:rPr>
          <w:i/>
          <w:iCs w:val="0"/>
          <w:color w:val="008000"/>
        </w:rPr>
        <w:t>Primer za psihično prizadetost</w:t>
      </w:r>
      <w:r>
        <w:t xml:space="preserve">: Dva sociologa sta raziskovala vzroke za življenjske tragedije, ki pozneje vplivajo na duševna obolenja. Raziskovanje sta morala opustiti, ker so nekateri udeleženci postali zelo depresivni. </w:t>
      </w:r>
    </w:p>
    <w:p w:rsidR="00A1605F" w:rsidRDefault="00A1605F"/>
    <w:p w:rsidR="00A1605F" w:rsidRDefault="00A1605F">
      <w:r>
        <w:t xml:space="preserve">Od značilnosti raziskovalnega problema so odvisne </w:t>
      </w:r>
      <w:r>
        <w:rPr>
          <w:b/>
          <w:bCs/>
          <w:color w:val="008000"/>
        </w:rPr>
        <w:t>raziskovalne strategije</w:t>
      </w:r>
      <w:r>
        <w:t>:</w:t>
      </w:r>
    </w:p>
    <w:p w:rsidR="00A1605F" w:rsidRDefault="0053438C">
      <w:r>
        <w:pict>
          <v:shape id="_x0000_i1041" type="#_x0000_t75" style="width:8.85pt;height:8.85pt" o:bullet="t">
            <v:imagedata r:id="rId9" o:title="BD14693_"/>
          </v:shape>
        </w:pict>
      </w:r>
      <w:r w:rsidR="00A1605F">
        <w:tab/>
      </w:r>
      <w:r w:rsidR="00A1605F">
        <w:rPr>
          <w:b/>
          <w:bCs/>
          <w:color w:val="008000"/>
        </w:rPr>
        <w:t>študije posamičnega primera</w:t>
      </w:r>
      <w:r w:rsidR="00A1605F">
        <w:t>: to so poglobljene študije. Majhno skupino preučujemo v podrobnostih (</w:t>
      </w:r>
      <w:r w:rsidR="00A1605F">
        <w:rPr>
          <w:i/>
          <w:iCs w:val="0"/>
          <w:color w:val="008000"/>
        </w:rPr>
        <w:t>npr</w:t>
      </w:r>
      <w:r w:rsidR="00A1605F">
        <w:t>: stranka)</w:t>
      </w:r>
    </w:p>
    <w:p w:rsidR="00A1605F" w:rsidRDefault="0053438C">
      <w:r>
        <w:pict>
          <v:shape id="_x0000_i1042" type="#_x0000_t75" style="width:8.85pt;height:8.85pt" o:bullet="t">
            <v:imagedata r:id="rId9" o:title="BD14693_"/>
          </v:shape>
        </w:pict>
      </w:r>
      <w:r w:rsidR="00A1605F">
        <w:tab/>
      </w:r>
      <w:r w:rsidR="00A1605F">
        <w:rPr>
          <w:b/>
          <w:bCs/>
          <w:color w:val="008000"/>
        </w:rPr>
        <w:t>primerjalne analize</w:t>
      </w:r>
      <w:r w:rsidR="00A1605F">
        <w:t>: primerjamo različne skupine ljudi</w:t>
      </w:r>
    </w:p>
    <w:p w:rsidR="00A1605F" w:rsidRDefault="0053438C">
      <w:r>
        <w:pict>
          <v:shape id="_x0000_i1043" type="#_x0000_t75" style="width:8.85pt;height:8.85pt" o:bullet="t">
            <v:imagedata r:id="rId9" o:title="BD14693_"/>
          </v:shape>
        </w:pict>
      </w:r>
      <w:r w:rsidR="00A1605F">
        <w:tab/>
      </w:r>
      <w:r w:rsidR="00A1605F">
        <w:rPr>
          <w:b/>
          <w:bCs/>
          <w:color w:val="008000"/>
        </w:rPr>
        <w:t>longitudinalne študije</w:t>
      </w:r>
      <w:r w:rsidR="00A1605F">
        <w:t>: trajajo več let</w:t>
      </w:r>
    </w:p>
    <w:p w:rsidR="00A1605F" w:rsidRDefault="0053438C">
      <w:r>
        <w:pict>
          <v:shape id="_x0000_i1044" type="#_x0000_t75" style="width:8.85pt;height:8.85pt" o:bullet="t">
            <v:imagedata r:id="rId9" o:title="BD14693_"/>
          </v:shape>
        </w:pict>
      </w:r>
      <w:r w:rsidR="00A1605F">
        <w:tab/>
      </w:r>
      <w:r w:rsidR="00A1605F">
        <w:rPr>
          <w:b/>
          <w:bCs/>
          <w:color w:val="008000"/>
        </w:rPr>
        <w:t>pilotne študije</w:t>
      </w:r>
      <w:r w:rsidR="00A1605F">
        <w:t>: gre za analizo nekega popolnoma neraziskovanega področja. tako dobijo vsaj grobo predstavo, informacijo</w:t>
      </w:r>
    </w:p>
    <w:p w:rsidR="00A1605F" w:rsidRDefault="00A1605F">
      <w:pPr>
        <w:pStyle w:val="Heading2"/>
      </w:pPr>
      <w:r>
        <w:t>Zbiranje podatkov</w:t>
      </w:r>
    </w:p>
    <w:p w:rsidR="00A1605F" w:rsidRDefault="00A1605F">
      <w:r>
        <w:t xml:space="preserve">Lahko jih zbiramo </w:t>
      </w:r>
      <w:r>
        <w:rPr>
          <w:b/>
          <w:bCs/>
          <w:color w:val="008000"/>
        </w:rPr>
        <w:t>sami ali pa uporabimo že zbrane statistične podatke</w:t>
      </w:r>
      <w:r>
        <w:t xml:space="preserve">. Če jih zbiramo sami, je treba izdelati </w:t>
      </w:r>
      <w:r>
        <w:rPr>
          <w:b/>
          <w:bCs/>
          <w:color w:val="008000"/>
        </w:rPr>
        <w:t>metodološki instrumentarij</w:t>
      </w:r>
      <w:r>
        <w:t xml:space="preserve"> za zajemanje podatkov. Podatke prikazujemo v tabelah, grafikonih…</w:t>
      </w:r>
    </w:p>
    <w:p w:rsidR="00A1605F" w:rsidRDefault="00A1605F"/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Stopnje (faze) raziskovalnega dela - na</w:t>
      </w:r>
      <w:r>
        <w:rPr>
          <w:rFonts w:ascii="Times New Roman" w:hAnsi="Times New Roman"/>
          <w:b/>
          <w:bCs/>
          <w:sz w:val="36"/>
        </w:rPr>
        <w:t>č</w:t>
      </w:r>
      <w:r>
        <w:rPr>
          <w:b/>
          <w:bCs/>
          <w:sz w:val="36"/>
        </w:rPr>
        <w:t>rt raziskovanja</w:t>
      </w:r>
    </w:p>
    <w:p w:rsidR="00A1605F" w:rsidRDefault="00A1605F">
      <w:pPr>
        <w:pStyle w:val="Footer"/>
        <w:tabs>
          <w:tab w:val="clear" w:pos="4536"/>
          <w:tab w:val="clear" w:pos="9072"/>
        </w:tabs>
      </w:pP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OPREDELITEV PROBLEMA:</w:t>
      </w:r>
    </w:p>
    <w:p w:rsidR="00A1605F" w:rsidRDefault="00A1605F">
      <w:r>
        <w:t xml:space="preserve">Izbrano področje je treba </w:t>
      </w:r>
      <w:r>
        <w:rPr>
          <w:b/>
          <w:bCs/>
          <w:color w:val="FF0000"/>
        </w:rPr>
        <w:t>utemeljiti in opredeliti sociološki vidik</w:t>
      </w:r>
      <w:r>
        <w:t xml:space="preserve">. </w:t>
      </w:r>
    </w:p>
    <w:p w:rsidR="00A1605F" w:rsidRDefault="00A1605F">
      <w:pPr>
        <w:rPr>
          <w:b/>
          <w:bCs/>
          <w:color w:val="FF0000"/>
        </w:rPr>
      </w:pPr>
      <w:r>
        <w:rPr>
          <w:i/>
          <w:iCs w:val="0"/>
          <w:color w:val="FF0000"/>
        </w:rPr>
        <w:t>Primer</w:t>
      </w:r>
      <w:r>
        <w:t>: Ali so dekleta v naših šolah uspešnejša in če so, zakaj ? Opredelitev je lahko pisna ali gre za pojasnitev.</w:t>
      </w: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PEGLED LITERATURE:</w:t>
      </w:r>
    </w:p>
    <w:p w:rsidR="00A1605F" w:rsidRDefault="00A1605F">
      <w:pPr>
        <w:rPr>
          <w:b/>
          <w:bCs/>
          <w:color w:val="FF0000"/>
        </w:rPr>
      </w:pPr>
      <w:r>
        <w:lastRenderedPageBreak/>
        <w:t xml:space="preserve">Pogledamo kateri vidiki še </w:t>
      </w:r>
      <w:r>
        <w:rPr>
          <w:b/>
          <w:bCs/>
          <w:color w:val="FF0000"/>
        </w:rPr>
        <w:t>niso bili analizirani</w:t>
      </w:r>
      <w:r>
        <w:t>. Pregled literature nas opozori tudi na možnosti in omejitve pri raziskovanju izbranega problema.</w:t>
      </w: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OPREDELITEV HIPOTEZE:</w:t>
      </w:r>
    </w:p>
    <w:p w:rsidR="00A1605F" w:rsidRDefault="00A1605F">
      <w:pPr>
        <w:rPr>
          <w:b/>
          <w:bCs/>
          <w:color w:val="FF0000"/>
        </w:rPr>
      </w:pPr>
      <w:r>
        <w:t xml:space="preserve">V njej izrazimo </w:t>
      </w:r>
      <w:r>
        <w:rPr>
          <w:b/>
          <w:bCs/>
          <w:color w:val="FF0000"/>
        </w:rPr>
        <w:t>naše videnje odnosov med pojavi</w:t>
      </w:r>
      <w:r>
        <w:t>. Domnevo je potrebno še dokazati.</w:t>
      </w: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IZBOR METOD:</w:t>
      </w:r>
    </w:p>
    <w:p w:rsidR="00A1605F" w:rsidRDefault="00A1605F">
      <w:pPr>
        <w:rPr>
          <w:b/>
          <w:bCs/>
          <w:color w:val="FF0000"/>
        </w:rPr>
      </w:pPr>
      <w:r>
        <w:t xml:space="preserve">Izbor je odvisen od </w:t>
      </w:r>
      <w:r>
        <w:rPr>
          <w:b/>
          <w:bCs/>
          <w:color w:val="FF0000"/>
        </w:rPr>
        <w:t>izbranega problema</w:t>
      </w:r>
      <w:r>
        <w:t xml:space="preserve">, postavitve hipoteze. Ponavadi uporabimo </w:t>
      </w:r>
      <w:r>
        <w:rPr>
          <w:b/>
          <w:bCs/>
          <w:color w:val="FF0000"/>
        </w:rPr>
        <w:t>kombinacijo različnih metod</w:t>
      </w:r>
      <w:r>
        <w:t xml:space="preserve"> </w:t>
      </w:r>
      <w:r>
        <w:rPr>
          <w:i/>
          <w:iCs w:val="0"/>
          <w:color w:val="FF0000"/>
        </w:rPr>
        <w:t>(npr</w:t>
      </w:r>
      <w:r>
        <w:t>. metode spraševanja, opazovanja, analize dokumentov,...).</w:t>
      </w: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ZBIRANJE PODATKOV (gradiva):</w:t>
      </w:r>
    </w:p>
    <w:p w:rsidR="00A1605F" w:rsidRDefault="00A1605F">
      <w:pPr>
        <w:rPr>
          <w:b/>
          <w:bCs/>
          <w:color w:val="FF0000"/>
        </w:rPr>
      </w:pPr>
      <w:r>
        <w:t xml:space="preserve">Potrebno je </w:t>
      </w:r>
      <w:r>
        <w:rPr>
          <w:b/>
          <w:bCs/>
          <w:color w:val="FF0000"/>
        </w:rPr>
        <w:t>voditi dokumentacijo</w:t>
      </w:r>
      <w:r>
        <w:t>, biti sposoben komuniciranja, pravilno predstaviti podatke, kar vpliva na analizo.</w:t>
      </w: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ANALIZA REZULTATOV:</w:t>
      </w:r>
    </w:p>
    <w:p w:rsidR="00A1605F" w:rsidRDefault="00A1605F">
      <w:pPr>
        <w:rPr>
          <w:b/>
          <w:bCs/>
          <w:color w:val="FF0000"/>
        </w:rPr>
      </w:pPr>
      <w:r>
        <w:t xml:space="preserve">V okviru analize vzpostavimo </w:t>
      </w:r>
      <w:r>
        <w:rPr>
          <w:b/>
          <w:bCs/>
          <w:color w:val="FF0000"/>
        </w:rPr>
        <w:t>zvezo med zbranimi podatki</w:t>
      </w:r>
      <w:r>
        <w:t xml:space="preserve"> in opredeljeno hipotezo.</w:t>
      </w:r>
    </w:p>
    <w:p w:rsidR="00A1605F" w:rsidRDefault="00A1605F" w:rsidP="00A1605F">
      <w:pPr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ZAKLJUČEK:</w:t>
      </w:r>
    </w:p>
    <w:p w:rsidR="00A1605F" w:rsidRDefault="00A1605F">
      <w:pPr>
        <w:rPr>
          <w:b/>
          <w:bCs/>
          <w:color w:val="FF0000"/>
        </w:rPr>
      </w:pPr>
      <w:r>
        <w:t xml:space="preserve">Na podlagi analize rezultatov lahko ugotovimo, ali zbrano gradivo </w:t>
      </w:r>
      <w:r>
        <w:rPr>
          <w:b/>
          <w:bCs/>
          <w:color w:val="FF0000"/>
        </w:rPr>
        <w:t>potrjuje hipotezo</w:t>
      </w:r>
      <w:r>
        <w:t>.</w:t>
      </w:r>
    </w:p>
    <w:p w:rsidR="00A1605F" w:rsidRDefault="00A1605F"/>
    <w:p w:rsidR="00A1605F" w:rsidRDefault="00A1605F">
      <w:pPr>
        <w:rPr>
          <w:b/>
          <w:bCs/>
          <w:color w:val="FF0000"/>
        </w:rPr>
      </w:pPr>
      <w:r>
        <w:rPr>
          <w:b/>
          <w:bCs/>
          <w:color w:val="FF0000"/>
        </w:rPr>
        <w:t>Kako brati tabele?</w:t>
      </w:r>
    </w:p>
    <w:p w:rsidR="00A1605F" w:rsidRDefault="0053438C">
      <w:r>
        <w:pict>
          <v:shape id="_x0000_i1045" type="#_x0000_t75" style="width:11.55pt;height:11.55pt" o:bullet="t">
            <v:imagedata r:id="rId10" o:title="BD14528_"/>
          </v:shape>
        </w:pict>
      </w:r>
      <w:r w:rsidR="00A1605F">
        <w:tab/>
        <w:t xml:space="preserve">V celoti </w:t>
      </w:r>
      <w:r w:rsidR="00A1605F">
        <w:rPr>
          <w:b/>
          <w:bCs/>
          <w:color w:val="FF0000"/>
        </w:rPr>
        <w:t>preberi naslov</w:t>
      </w:r>
    </w:p>
    <w:p w:rsidR="00A1605F" w:rsidRDefault="0053438C">
      <w:r>
        <w:pict>
          <v:shape id="_x0000_i1046" type="#_x0000_t75" style="width:11.55pt;height:11.55pt" o:bullet="t">
            <v:imagedata r:id="rId10" o:title="BD14528_"/>
          </v:shape>
        </w:pict>
      </w:r>
      <w:r w:rsidR="00A1605F">
        <w:tab/>
        <w:t xml:space="preserve">Preglej, ali tabelo spremljajo </w:t>
      </w:r>
      <w:r w:rsidR="00A1605F">
        <w:rPr>
          <w:b/>
          <w:bCs/>
          <w:color w:val="FF0000"/>
        </w:rPr>
        <w:t>komentarji in pojasnila</w:t>
      </w:r>
      <w:r w:rsidR="00A1605F">
        <w:t xml:space="preserve"> (</w:t>
      </w:r>
      <w:r w:rsidR="00A1605F">
        <w:rPr>
          <w:i/>
          <w:iCs w:val="0"/>
          <w:color w:val="FF0000"/>
        </w:rPr>
        <w:t>npr</w:t>
      </w:r>
      <w:r w:rsidR="00A1605F">
        <w:t>: navaden vir)</w:t>
      </w:r>
    </w:p>
    <w:p w:rsidR="00A1605F" w:rsidRDefault="0053438C">
      <w:r>
        <w:pict>
          <v:shape id="_x0000_i1047" type="#_x0000_t75" style="width:11.55pt;height:11.55pt" o:bullet="t">
            <v:imagedata r:id="rId10" o:title="BD14528_"/>
          </v:shape>
        </w:pict>
      </w:r>
      <w:r w:rsidR="00A1605F">
        <w:tab/>
      </w:r>
      <w:r w:rsidR="00A1605F">
        <w:rPr>
          <w:b/>
          <w:bCs/>
          <w:color w:val="FF0000"/>
        </w:rPr>
        <w:t>Natančno preberi naslov vrstice</w:t>
      </w:r>
      <w:r w:rsidR="00A1605F">
        <w:t>, ki bolj natančno definira zbrane podatke</w:t>
      </w:r>
    </w:p>
    <w:p w:rsidR="00A1605F" w:rsidRDefault="0053438C">
      <w:r>
        <w:pict>
          <v:shape id="_x0000_i1048" type="#_x0000_t75" style="width:11.55pt;height:11.55pt" o:bullet="t">
            <v:imagedata r:id="rId10" o:title="BD14528_"/>
          </v:shape>
        </w:pict>
      </w:r>
      <w:r w:rsidR="00A1605F">
        <w:tab/>
      </w:r>
      <w:r w:rsidR="00A1605F">
        <w:rPr>
          <w:b/>
          <w:bCs/>
          <w:color w:val="FF0000"/>
        </w:rPr>
        <w:t>Poglej enote</w:t>
      </w:r>
      <w:r w:rsidR="00A1605F">
        <w:t>, v katerih so podatki izraženi. Lahko jih spremenimo, npr v %.</w:t>
      </w:r>
    </w:p>
    <w:p w:rsidR="00A1605F" w:rsidRDefault="0053438C">
      <w:r>
        <w:pict>
          <v:shape id="_x0000_i1049" type="#_x0000_t75" style="width:11.55pt;height:11.55pt" o:bullet="t">
            <v:imagedata r:id="rId10" o:title="BD14528_"/>
          </v:shape>
        </w:pict>
      </w:r>
      <w:r w:rsidR="00A1605F">
        <w:tab/>
        <w:t xml:space="preserve">Poskušaj sam </w:t>
      </w:r>
      <w:r w:rsidR="00A1605F">
        <w:rPr>
          <w:b/>
          <w:bCs/>
          <w:color w:val="FF0000"/>
        </w:rPr>
        <w:t>izoblikovati sliko o informacijah</w:t>
      </w:r>
      <w:r w:rsidR="00A1605F">
        <w:t>, kljub temu, da ima tabela komentar.</w:t>
      </w:r>
    </w:p>
    <w:p w:rsidR="00A1605F" w:rsidRDefault="00A1605F">
      <w:pPr>
        <w:pStyle w:val="Footer"/>
        <w:tabs>
          <w:tab w:val="clear" w:pos="4536"/>
          <w:tab w:val="clear" w:pos="9072"/>
        </w:tabs>
      </w:pPr>
    </w:p>
    <w:p w:rsidR="00A1605F" w:rsidRDefault="00A1605F">
      <w:pPr>
        <w:pStyle w:val="Heading9"/>
        <w:rPr>
          <w:b/>
          <w:bCs/>
          <w:sz w:val="36"/>
        </w:rPr>
      </w:pPr>
      <w:r>
        <w:rPr>
          <w:b/>
          <w:bCs/>
          <w:sz w:val="36"/>
        </w:rPr>
        <w:t>Statisti</w:t>
      </w:r>
      <w:r>
        <w:rPr>
          <w:rFonts w:ascii="Times New Roman" w:hAnsi="Times New Roman"/>
          <w:b/>
          <w:bCs/>
          <w:sz w:val="36"/>
        </w:rPr>
        <w:t>č</w:t>
      </w:r>
      <w:r>
        <w:rPr>
          <w:b/>
          <w:bCs/>
          <w:sz w:val="36"/>
        </w:rPr>
        <w:t>ni pojmi</w:t>
      </w:r>
    </w:p>
    <w:p w:rsidR="00A1605F" w:rsidRDefault="00A1605F"/>
    <w:p w:rsidR="00A1605F" w:rsidRDefault="00A1605F">
      <w:r>
        <w:rPr>
          <w:b/>
          <w:bCs/>
          <w:color w:val="0000FF"/>
        </w:rPr>
        <w:t>Srednja vrednost</w:t>
      </w:r>
      <w:r>
        <w:rPr>
          <w:b/>
          <w:bCs/>
        </w:rPr>
        <w:t xml:space="preserve"> </w:t>
      </w:r>
      <w:r>
        <w:t>meri središčno vrednost spremenljivke, k meram srednje vrednosti spadajo:</w:t>
      </w:r>
    </w:p>
    <w:p w:rsidR="00A1605F" w:rsidRDefault="00A1605F"/>
    <w:p w:rsidR="00A1605F" w:rsidRDefault="00A1605F">
      <w:pPr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ARITMETIČNA SREDINA:</w:t>
      </w:r>
    </w:p>
    <w:p w:rsidR="00A1605F" w:rsidRDefault="00A1605F">
      <w:r>
        <w:t xml:space="preserve">Izračunavamo jo tako, da podatke seštejemo in delimo s številom enot. </w:t>
      </w:r>
      <w:r>
        <w:rPr>
          <w:i/>
          <w:iCs w:val="0"/>
          <w:color w:val="0000FF"/>
        </w:rPr>
        <w:t>Npr</w:t>
      </w:r>
      <w:r>
        <w:t>.: seštejemo aritmetično sredino dohodkov 15 zaposlenih. Dohodke seštejemo in delimo s 15. a.s. uporabljamo, kadar odstopanja med enotami niso velika.</w:t>
      </w:r>
    </w:p>
    <w:p w:rsidR="00A1605F" w:rsidRDefault="00A1605F">
      <w:pPr>
        <w:pStyle w:val="Footer"/>
        <w:tabs>
          <w:tab w:val="clear" w:pos="4536"/>
          <w:tab w:val="clear" w:pos="9072"/>
        </w:tabs>
      </w:pPr>
    </w:p>
    <w:p w:rsidR="00A1605F" w:rsidRDefault="00A1605F">
      <w:pPr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MODUS:</w:t>
      </w:r>
    </w:p>
    <w:p w:rsidR="00A1605F" w:rsidRDefault="00A1605F">
      <w:pPr>
        <w:pStyle w:val="BodyTextIndent"/>
      </w:pPr>
      <w:r>
        <w:t xml:space="preserve">Je tista vrednost spremenljivke, ki se v populaciji </w:t>
      </w:r>
      <w:r>
        <w:rPr>
          <w:b/>
          <w:bCs/>
          <w:color w:val="0000FF"/>
        </w:rPr>
        <w:t>najpogosteje pojavlja</w:t>
      </w:r>
      <w:r>
        <w:t xml:space="preserve">. </w:t>
      </w:r>
      <w:r>
        <w:rPr>
          <w:i/>
          <w:iCs/>
          <w:color w:val="0000FF"/>
        </w:rPr>
        <w:t>Npr</w:t>
      </w:r>
      <w:r>
        <w:t>.: najpogostejša višina dohodka. A modus ne zajame različnosti podatkov. Ničesar ne pove o možnih višinah dohodkov nasploh.</w:t>
      </w:r>
    </w:p>
    <w:p w:rsidR="00A1605F" w:rsidRDefault="00A1605F"/>
    <w:p w:rsidR="00A1605F" w:rsidRDefault="00A1605F">
      <w:pPr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MEDIANA:</w:t>
      </w:r>
    </w:p>
    <w:p w:rsidR="00A1605F" w:rsidRDefault="00A1605F">
      <w:r>
        <w:t>½ enot populacije ima manjšo, ½ pa večjo vrednost. Podatki so zanimivi, kadar primerjamo mediano 2 različnih skupin.</w:t>
      </w:r>
    </w:p>
    <w:p w:rsidR="00A1605F" w:rsidRDefault="00A1605F"/>
    <w:p w:rsidR="00A1605F" w:rsidRDefault="00A1605F">
      <w:pPr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VARIANCA:</w:t>
      </w:r>
    </w:p>
    <w:p w:rsidR="00A1605F" w:rsidRDefault="00A1605F">
      <w:r>
        <w:t>Označuje stopnjo razpršenosti pojava, to je povprečje kvadratov odklonov od aritmetične sredine.</w:t>
      </w:r>
    </w:p>
    <w:p w:rsidR="00A1605F" w:rsidRDefault="00A1605F"/>
    <w:p w:rsidR="00A1605F" w:rsidRDefault="00A1605F">
      <w:pPr>
        <w:rPr>
          <w:color w:val="0000FF"/>
          <w:u w:val="single"/>
        </w:rPr>
      </w:pPr>
      <w:r>
        <w:rPr>
          <w:b/>
          <w:bCs/>
          <w:color w:val="0000FF"/>
          <w:u w:val="single"/>
        </w:rPr>
        <w:t>STANDARDNI ODKLON:</w:t>
      </w:r>
    </w:p>
    <w:p w:rsidR="00A1605F" w:rsidRDefault="00A1605F">
      <w:r>
        <w:t>Je kvadratni koren iz variance.</w:t>
      </w:r>
    </w:p>
    <w:p w:rsidR="00A1605F" w:rsidRDefault="00A1605F"/>
    <w:p w:rsidR="00A1605F" w:rsidRDefault="00A1605F">
      <w:pPr>
        <w:rPr>
          <w:color w:val="0000FF"/>
          <w:u w:val="single"/>
        </w:rPr>
      </w:pPr>
      <w:r>
        <w:rPr>
          <w:b/>
          <w:bCs/>
          <w:color w:val="0000FF"/>
          <w:u w:val="single"/>
        </w:rPr>
        <w:t>KORELACIJA:</w:t>
      </w:r>
      <w:r>
        <w:rPr>
          <w:color w:val="0000FF"/>
          <w:u w:val="single"/>
        </w:rPr>
        <w:t xml:space="preserve"> </w:t>
      </w:r>
    </w:p>
    <w:p w:rsidR="00A1605F" w:rsidRDefault="00A1605F">
      <w:r>
        <w:t xml:space="preserve">Izraža </w:t>
      </w:r>
      <w:r>
        <w:rPr>
          <w:b/>
          <w:bCs/>
          <w:color w:val="0000FF"/>
        </w:rPr>
        <w:t>stopnjo povezanosti</w:t>
      </w:r>
      <w:r>
        <w:t xml:space="preserve"> 2 spremenljivk. Izrazimo jo s koeficientom. Pozitivna je, če se z večanjem vrednosti ene spremenljivke večajo vrednosti druge. Kadar obstaja popolna povezanost, je korekcijski  koeficient </w:t>
      </w:r>
      <w:r>
        <w:rPr>
          <w:b/>
          <w:bCs/>
          <w:color w:val="0000FF"/>
        </w:rPr>
        <w:t>1</w:t>
      </w:r>
      <w:r>
        <w:t xml:space="preserve">, če povezanost ni dokazana, je korekcijski faktor enak </w:t>
      </w:r>
      <w:r>
        <w:rPr>
          <w:b/>
          <w:bCs/>
          <w:color w:val="0000FF"/>
        </w:rPr>
        <w:t>0</w:t>
      </w:r>
      <w:r>
        <w:t xml:space="preserve">. Popolnih povezanosti med 2 spremenljivkama v družboslovju ni. Že kadar je vrednost korelacijskega  koeficienta </w:t>
      </w:r>
      <w:r>
        <w:rPr>
          <w:b/>
          <w:bCs/>
          <w:color w:val="0000FF"/>
        </w:rPr>
        <w:t>0,6</w:t>
      </w:r>
      <w:r>
        <w:t>, gre za zelo močno povezanost med spremenljivkama.</w:t>
      </w:r>
    </w:p>
    <w:sectPr w:rsidR="00A1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260A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0A36961"/>
    <w:multiLevelType w:val="hybridMultilevel"/>
    <w:tmpl w:val="AD4CBB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14BEE"/>
    <w:multiLevelType w:val="hybridMultilevel"/>
    <w:tmpl w:val="7E3899D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drawingGridHorizontalSpacing w:val="181"/>
  <w:drawingGridVerticalSpacing w:val="18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7EF"/>
    <w:rsid w:val="00015180"/>
    <w:rsid w:val="0053438C"/>
    <w:rsid w:val="007647EF"/>
    <w:rsid w:val="00A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jc w:val="both"/>
    </w:pPr>
    <w:rPr>
      <w:iCs/>
      <w:sz w:val="22"/>
      <w:szCs w:val="24"/>
    </w:rPr>
  </w:style>
  <w:style w:type="paragraph" w:styleId="Heading1">
    <w:name w:val="heading 1"/>
    <w:aliases w:val="raven1"/>
    <w:basedOn w:val="Normal"/>
    <w:next w:val="Normal"/>
    <w:autoRedefine/>
    <w:qFormat/>
    <w:pPr>
      <w:keepNext/>
      <w:shd w:val="clear" w:color="auto" w:fill="008000"/>
      <w:spacing w:before="120" w:after="120"/>
      <w:ind w:left="-113" w:right="113"/>
      <w:outlineLvl w:val="0"/>
    </w:pPr>
    <w:rPr>
      <w:rFonts w:ascii="Tempus Sans ITC" w:hAnsi="Tempus Sans ITC" w:cs="Arial"/>
      <w:b/>
      <w:caps/>
      <w:color w:val="FFFFFF"/>
      <w:sz w:val="32"/>
      <w:szCs w:val="27"/>
    </w:rPr>
  </w:style>
  <w:style w:type="paragraph" w:styleId="Heading2">
    <w:name w:val="heading 2"/>
    <w:basedOn w:val="Normal"/>
    <w:next w:val="Normal"/>
    <w:autoRedefine/>
    <w:qFormat/>
    <w:pPr>
      <w:keepNext/>
      <w:spacing w:before="120" w:after="120"/>
      <w:jc w:val="center"/>
      <w:outlineLvl w:val="1"/>
    </w:pPr>
    <w:rPr>
      <w:rFonts w:ascii="Arial" w:hAnsi="Arial"/>
      <w:b/>
      <w:caps/>
      <w:color w:val="000000"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autoRedefine/>
    <w:qFormat/>
    <w:pPr>
      <w:keepNext/>
      <w:shd w:val="clear" w:color="auto" w:fill="FFFFFF"/>
      <w:spacing w:before="240" w:after="60"/>
      <w:jc w:val="center"/>
      <w:outlineLvl w:val="2"/>
    </w:pPr>
    <w:rPr>
      <w:b/>
      <w:iCs w:val="0"/>
      <w:color w:val="3366FF"/>
      <w:sz w:val="40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240" w:after="60"/>
      <w:ind w:left="360"/>
      <w:jc w:val="center"/>
      <w:outlineLvl w:val="3"/>
    </w:pPr>
    <w:rPr>
      <w:rFonts w:ascii="Trebuchet MS" w:hAnsi="Trebuchet MS"/>
      <w:bCs/>
      <w:emboss/>
      <w:color w:val="0000FF"/>
      <w:sz w:val="36"/>
      <w:szCs w:val="28"/>
      <w:u w:color="000000"/>
    </w:rPr>
  </w:style>
  <w:style w:type="paragraph" w:styleId="Heading5">
    <w:name w:val="heading 5"/>
    <w:basedOn w:val="Normal"/>
    <w:next w:val="Normal"/>
    <w:autoRedefine/>
    <w:qFormat/>
    <w:pPr>
      <w:spacing w:before="120" w:after="60"/>
      <w:outlineLvl w:val="4"/>
    </w:pPr>
    <w:rPr>
      <w:rFonts w:ascii="Arial" w:hAnsi="Arial" w:cs="Arial"/>
      <w:bCs/>
      <w:iCs w:val="0"/>
      <w:caps/>
      <w:emboss/>
      <w:color w:val="808080"/>
      <w:sz w:val="28"/>
      <w:szCs w:val="26"/>
      <w:u w:color="00CCFF"/>
    </w:rPr>
  </w:style>
  <w:style w:type="paragraph" w:styleId="Heading6">
    <w:name w:val="heading 6"/>
    <w:basedOn w:val="Normal"/>
    <w:next w:val="Normal"/>
    <w:qFormat/>
    <w:pPr>
      <w:spacing w:before="240" w:after="60"/>
      <w:jc w:val="center"/>
      <w:outlineLvl w:val="5"/>
    </w:pPr>
    <w:rPr>
      <w:b/>
      <w:bCs/>
      <w:iCs w:val="0"/>
      <w:sz w:val="24"/>
      <w:szCs w:val="22"/>
    </w:rPr>
  </w:style>
  <w:style w:type="paragraph" w:styleId="Heading7">
    <w:name w:val="heading 7"/>
    <w:basedOn w:val="Normal"/>
    <w:next w:val="Normal"/>
    <w:autoRedefine/>
    <w:qFormat/>
    <w:p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 w:val="0"/>
      <w:sz w:val="24"/>
    </w:rPr>
  </w:style>
  <w:style w:type="paragraph" w:styleId="Heading9">
    <w:name w:val="heading 9"/>
    <w:basedOn w:val="Normal"/>
    <w:next w:val="Normal"/>
    <w:qFormat/>
    <w:pPr>
      <w:keepNext/>
      <w:ind w:left="360"/>
      <w:jc w:val="center"/>
      <w:outlineLvl w:val="8"/>
    </w:pPr>
    <w:rPr>
      <w:rFonts w:ascii="Viner Hand ITC" w:hAnsi="Viner Hand ITC"/>
      <w:iCs w:val="0"/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4">
    <w:name w:val="Slog4"/>
    <w:basedOn w:val="Normal"/>
    <w:next w:val="Normal"/>
    <w:autoRedefine/>
    <w:rPr>
      <w:rFonts w:ascii="Viner Hand ITC" w:hAnsi="Viner Hand ITC"/>
      <w:b/>
      <w:shadow/>
      <w:color w:val="0000FF"/>
      <w:sz w:val="36"/>
    </w:rPr>
  </w:style>
  <w:style w:type="paragraph" w:styleId="Caption">
    <w:name w:val="caption"/>
    <w:basedOn w:val="Normal"/>
    <w:next w:val="Normal"/>
    <w:autoRedefine/>
    <w:qFormat/>
    <w:pPr>
      <w:spacing w:before="120" w:after="120"/>
    </w:pPr>
    <w:rPr>
      <w:b/>
      <w:bCs/>
      <w:color w:val="3366FF"/>
      <w:sz w:val="16"/>
      <w:szCs w:val="20"/>
    </w:rPr>
  </w:style>
  <w:style w:type="paragraph" w:customStyle="1" w:styleId="Slog1">
    <w:name w:val="Slog1"/>
    <w:basedOn w:val="Heading1"/>
    <w:autoRedefine/>
    <w:pPr>
      <w:shd w:val="clear" w:color="auto" w:fill="0C0C0C"/>
    </w:pPr>
    <w:rPr>
      <w:rFonts w:cs="Times New Roman"/>
      <w:caps w:val="0"/>
      <w:shadow/>
      <w:sz w:val="36"/>
    </w:rPr>
  </w:style>
  <w:style w:type="paragraph" w:styleId="BodyText">
    <w:name w:val="Body Text"/>
    <w:basedOn w:val="Normal"/>
    <w:autoRedefine/>
    <w:semiHidden/>
    <w:pPr>
      <w:overflowPunct w:val="0"/>
      <w:autoSpaceDE w:val="0"/>
      <w:autoSpaceDN w:val="0"/>
      <w:adjustRightInd w:val="0"/>
      <w:spacing w:after="240" w:line="240" w:lineRule="atLeast"/>
      <w:ind w:left="1080"/>
      <w:textAlignment w:val="baseline"/>
    </w:pPr>
    <w:rPr>
      <w:rFonts w:ascii="Arial" w:hAnsi="Arial"/>
      <w:color w:val="000000"/>
      <w:spacing w:val="-5"/>
      <w:szCs w:val="20"/>
      <w:lang w:val="en-US"/>
    </w:rPr>
  </w:style>
  <w:style w:type="paragraph" w:customStyle="1" w:styleId="predmet1">
    <w:name w:val="predmet1"/>
    <w:basedOn w:val="Normal"/>
    <w:autoRedefine/>
    <w:pPr>
      <w:spacing w:before="240" w:after="120"/>
      <w:jc w:val="center"/>
    </w:pPr>
    <w:rPr>
      <w:b/>
      <w:caps/>
      <w:imprint/>
      <w:color w:val="FFFFFF"/>
      <w:sz w:val="24"/>
      <w:u w:val="double"/>
    </w:rPr>
  </w:style>
  <w:style w:type="paragraph" w:customStyle="1" w:styleId="predmet2">
    <w:name w:val="predmet2"/>
    <w:basedOn w:val="predmet1"/>
    <w:autoRedefine/>
    <w:rPr>
      <w:bCs/>
      <w:emboss/>
      <w:imprint w:val="0"/>
      <w:u w:val="single"/>
    </w:rPr>
  </w:style>
  <w:style w:type="paragraph" w:customStyle="1" w:styleId="PREDMET3">
    <w:name w:val="PREDMET3"/>
    <w:basedOn w:val="predmet2"/>
    <w:autoRedefine/>
    <w:rPr>
      <w:color w:val="auto"/>
    </w:rPr>
  </w:style>
  <w:style w:type="paragraph" w:customStyle="1" w:styleId="PREDMET4">
    <w:name w:val="PREDMET4"/>
    <w:basedOn w:val="PREDMET3"/>
    <w:autoRedefine/>
    <w:rPr>
      <w:u w:val="dashLong"/>
    </w:rPr>
  </w:style>
  <w:style w:type="paragraph" w:customStyle="1" w:styleId="tz">
    <w:name w:val="tz"/>
    <w:basedOn w:val="Heading6"/>
    <w:autoRedefine/>
    <w:pPr>
      <w:keepNext/>
      <w:spacing w:before="120" w:after="120"/>
    </w:pPr>
    <w:rPr>
      <w:bCs w:val="0"/>
      <w:caps/>
      <w:sz w:val="36"/>
      <w:szCs w:val="24"/>
      <w:u w:val="single"/>
    </w:rPr>
  </w:style>
  <w:style w:type="paragraph" w:customStyle="1" w:styleId="ppppppooooooooo">
    <w:name w:val="ppppppooooooooo"/>
    <w:basedOn w:val="Heading6"/>
    <w:pPr>
      <w:keepNext/>
      <w:spacing w:before="0" w:after="0"/>
    </w:pPr>
    <w:rPr>
      <w:bCs w:val="0"/>
      <w:iCs/>
      <w:caps/>
      <w:emboss/>
      <w:color w:val="800000"/>
      <w:sz w:val="44"/>
      <w:szCs w:val="24"/>
    </w:rPr>
  </w:style>
  <w:style w:type="paragraph" w:customStyle="1" w:styleId="afrika1">
    <w:name w:val="afrika1"/>
    <w:basedOn w:val="Heading7"/>
    <w:pPr>
      <w:keepNext/>
    </w:pPr>
    <w:rPr>
      <w:b w:val="0"/>
      <w:bCs/>
      <w:emboss/>
      <w:color w:val="993300"/>
      <w:sz w:val="40"/>
    </w:rPr>
  </w:style>
  <w:style w:type="paragraph" w:customStyle="1" w:styleId="afrika2">
    <w:name w:val="afrika2"/>
    <w:basedOn w:val="afrika1"/>
    <w:rPr>
      <w:sz w:val="36"/>
    </w:rPr>
  </w:style>
  <w:style w:type="paragraph" w:customStyle="1" w:styleId="avstr1">
    <w:name w:val="avstr1"/>
    <w:basedOn w:val="afrika1"/>
    <w:pPr>
      <w:jc w:val="center"/>
    </w:pPr>
    <w:rPr>
      <w:rFonts w:ascii="Tempus Sans ITC" w:hAnsi="Tempus Sans ITC"/>
      <w:emboss w:val="0"/>
      <w:imprint/>
      <w:color w:val="FF6600"/>
    </w:rPr>
  </w:style>
  <w:style w:type="paragraph" w:customStyle="1" w:styleId="avstr2">
    <w:name w:val="avstr2"/>
    <w:basedOn w:val="afrika1"/>
    <w:pPr>
      <w:jc w:val="center"/>
    </w:pPr>
    <w:rPr>
      <w:rFonts w:ascii="Tempus Sans ITC" w:hAnsi="Tempus Sans ITC"/>
      <w:color w:val="FF6600"/>
      <w:sz w:val="36"/>
    </w:rPr>
  </w:style>
  <w:style w:type="paragraph" w:customStyle="1" w:styleId="aaaa">
    <w:name w:val="aaaa"/>
    <w:basedOn w:val="Heading1"/>
    <w:pPr>
      <w:shd w:val="clear" w:color="auto" w:fill="auto"/>
      <w:spacing w:before="240" w:after="60"/>
      <w:ind w:left="0" w:right="0"/>
      <w:jc w:val="center"/>
    </w:pPr>
    <w:rPr>
      <w:rFonts w:ascii="Arial" w:hAnsi="Arial"/>
      <w:bCs/>
      <w:iCs w:val="0"/>
      <w:outline/>
      <w:color w:val="0000FF"/>
      <w:kern w:val="32"/>
      <w:sz w:val="40"/>
      <w:szCs w:val="32"/>
    </w:rPr>
  </w:style>
  <w:style w:type="paragraph" w:customStyle="1" w:styleId="FG">
    <w:name w:val="FG"/>
    <w:basedOn w:val="Normal"/>
    <w:pPr>
      <w:spacing w:before="240" w:after="120"/>
      <w:jc w:val="center"/>
    </w:pPr>
    <w:rPr>
      <w:rFonts w:ascii="Arial" w:hAnsi="Arial"/>
      <w:caps/>
      <w:emboss/>
      <w:color w:val="993300"/>
      <w:sz w:val="36"/>
    </w:rPr>
  </w:style>
  <w:style w:type="paragraph" w:styleId="ListNumber5">
    <w:name w:val="List Number 5"/>
    <w:basedOn w:val="Normal"/>
    <w:semiHidden/>
    <w:pPr>
      <w:numPr>
        <w:numId w:val="1"/>
      </w:numPr>
    </w:pPr>
  </w:style>
  <w:style w:type="paragraph" w:customStyle="1" w:styleId="1">
    <w:name w:val="1"/>
    <w:basedOn w:val="FG"/>
    <w:pPr>
      <w:spacing w:before="120"/>
    </w:pPr>
    <w:rPr>
      <w:b/>
      <w:bCs/>
      <w:color w:val="990000"/>
      <w:u w:val="double"/>
    </w:rPr>
  </w:style>
  <w:style w:type="paragraph" w:customStyle="1" w:styleId="2">
    <w:name w:val="2"/>
    <w:basedOn w:val="FG"/>
    <w:rPr>
      <w:b/>
      <w:color w:val="FF0000"/>
      <w:sz w:val="32"/>
      <w:u w:val="single"/>
    </w:rPr>
  </w:style>
  <w:style w:type="paragraph" w:customStyle="1" w:styleId="odl1">
    <w:name w:val="odl1"/>
    <w:basedOn w:val="Normal"/>
    <w:autoRedefine/>
    <w:pPr>
      <w:keepLines/>
      <w:suppressAutoHyphens/>
      <w:spacing w:before="360" w:after="240" w:line="120" w:lineRule="auto"/>
      <w:ind w:left="-57"/>
      <w:jc w:val="left"/>
    </w:pPr>
    <w:rPr>
      <w:rFonts w:ascii="Arial" w:hAnsi="Arial" w:cs="Arial"/>
      <w:b/>
      <w:caps/>
      <w:shadow/>
      <w:sz w:val="38"/>
      <w:szCs w:val="28"/>
    </w:rPr>
  </w:style>
  <w:style w:type="paragraph" w:customStyle="1" w:styleId="odl-n">
    <w:name w:val="odl-n"/>
    <w:basedOn w:val="Normal"/>
    <w:rPr>
      <w:rFonts w:ascii="Arial" w:hAnsi="Arial" w:cs="Arial"/>
      <w:sz w:val="24"/>
    </w:rPr>
  </w:style>
  <w:style w:type="paragraph" w:customStyle="1" w:styleId="af">
    <w:name w:val="af"/>
    <w:basedOn w:val="afrika1"/>
    <w:pPr>
      <w:widowControl w:val="0"/>
      <w:adjustRightInd w:val="0"/>
    </w:pPr>
    <w:rPr>
      <w:shadow/>
      <w:emboss w:val="0"/>
      <w:sz w:val="42"/>
      <w:u w:val="double" w:color="000000"/>
      <w:lang w:val="en-GB"/>
    </w:rPr>
  </w:style>
  <w:style w:type="paragraph" w:customStyle="1" w:styleId="zgled1">
    <w:name w:val="zgled1"/>
    <w:basedOn w:val="afrika1"/>
    <w:autoRedefine/>
    <w:pPr>
      <w:spacing w:before="120" w:after="120"/>
      <w:jc w:val="center"/>
    </w:pPr>
    <w:rPr>
      <w:b/>
      <w:caps/>
      <w:emboss w:val="0"/>
      <w:color w:val="auto"/>
      <w:kern w:val="28"/>
      <w:sz w:val="48"/>
      <w:u w:val="double"/>
    </w:rPr>
  </w:style>
  <w:style w:type="paragraph" w:customStyle="1" w:styleId="Slog2">
    <w:name w:val="Slog2"/>
    <w:basedOn w:val="Normal"/>
    <w:autoRedefine/>
    <w:pPr>
      <w:ind w:left="360"/>
      <w:jc w:val="center"/>
    </w:pPr>
    <w:rPr>
      <w:rFonts w:ascii="Viner Hand ITC" w:hAnsi="Viner Hand ITC"/>
      <w:iCs w:val="0"/>
      <w:color w:val="FF0000"/>
      <w:sz w:val="40"/>
    </w:rPr>
  </w:style>
  <w:style w:type="paragraph" w:customStyle="1" w:styleId="n1">
    <w:name w:val="n1"/>
    <w:basedOn w:val="Title"/>
    <w:autoRedefine/>
    <w:pPr>
      <w:spacing w:before="0" w:after="0"/>
      <w:outlineLvl w:val="9"/>
    </w:pPr>
    <w:rPr>
      <w:rFonts w:ascii="Times New Roman" w:hAnsi="Times New Roman" w:cs="Times New Roman"/>
      <w:caps/>
      <w:emboss/>
      <w:color w:val="FF0000"/>
      <w:kern w:val="0"/>
      <w:sz w:val="56"/>
      <w:szCs w:val="24"/>
      <w:u w:val="doub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2">
    <w:name w:val="n2"/>
    <w:basedOn w:val="Heading8"/>
    <w:pPr>
      <w:keepNext/>
      <w:spacing w:before="0" w:after="0"/>
      <w:jc w:val="center"/>
    </w:pPr>
    <w:rPr>
      <w:b/>
      <w:bCs/>
      <w:i w:val="0"/>
      <w:iCs/>
      <w:caps/>
      <w:emboss/>
      <w:color w:val="000080"/>
      <w:sz w:val="36"/>
      <w:u w:val="double"/>
    </w:rPr>
  </w:style>
  <w:style w:type="paragraph" w:customStyle="1" w:styleId="n3">
    <w:name w:val="n3"/>
    <w:basedOn w:val="afrika1"/>
    <w:pPr>
      <w:jc w:val="center"/>
    </w:pPr>
    <w:rPr>
      <w:b/>
      <w:bCs w:val="0"/>
      <w:color w:val="000080"/>
      <w:sz w:val="48"/>
      <w:u w:val="double"/>
    </w:rPr>
  </w:style>
  <w:style w:type="paragraph" w:customStyle="1" w:styleId="n4">
    <w:name w:val="n4"/>
    <w:basedOn w:val="Normal"/>
    <w:pPr>
      <w:jc w:val="left"/>
    </w:pPr>
    <w:rPr>
      <w:b/>
      <w:bCs/>
      <w:emboss/>
      <w:color w:val="000080"/>
      <w:sz w:val="28"/>
    </w:rPr>
  </w:style>
  <w:style w:type="paragraph" w:customStyle="1" w:styleId="odl2">
    <w:name w:val="odl2"/>
    <w:basedOn w:val="odl1"/>
    <w:autoRedefine/>
    <w:pPr>
      <w:ind w:left="0"/>
    </w:pPr>
    <w:rPr>
      <w:sz w:val="32"/>
    </w:rPr>
  </w:style>
  <w:style w:type="paragraph" w:customStyle="1" w:styleId="Slog3">
    <w:name w:val="Slog3"/>
    <w:basedOn w:val="Normal"/>
    <w:autoRedefine/>
  </w:style>
  <w:style w:type="paragraph" w:customStyle="1" w:styleId="r">
    <w:name w:val="r"/>
    <w:basedOn w:val="FG"/>
    <w:autoRedefine/>
    <w:pPr>
      <w:spacing w:before="0" w:after="0"/>
    </w:pPr>
    <w:rPr>
      <w:rFonts w:ascii="Bradley Hand ITC" w:hAnsi="Bradley Hand ITC"/>
      <w:b/>
      <w:emboss w:val="0"/>
      <w:color w:val="808080"/>
      <w:sz w:val="4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ind w:left="360"/>
      <w:jc w:val="left"/>
    </w:pPr>
    <w:rPr>
      <w:iCs w:val="0"/>
    </w:rPr>
  </w:style>
  <w:style w:type="paragraph" w:styleId="BodyTextIndent">
    <w:name w:val="Body Text Indent"/>
    <w:basedOn w:val="Normal"/>
    <w:semiHidden/>
    <w:pPr>
      <w:ind w:left="360"/>
      <w:jc w:val="left"/>
    </w:pPr>
    <w:rPr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