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04E" w:rsidRPr="00E43BE3" w:rsidRDefault="00B7504E" w:rsidP="00192D5A">
      <w:pPr>
        <w:spacing w:line="360" w:lineRule="auto"/>
        <w:jc w:val="center"/>
        <w:rPr>
          <w:b/>
          <w:shadow/>
          <w:sz w:val="44"/>
          <w:szCs w:val="44"/>
          <w:u w:val="double"/>
        </w:rPr>
      </w:pPr>
      <w:bookmarkStart w:id="0" w:name="_GoBack"/>
      <w:bookmarkEnd w:id="0"/>
      <w:r w:rsidRPr="00E43BE3">
        <w:rPr>
          <w:b/>
          <w:shadow/>
          <w:sz w:val="44"/>
          <w:szCs w:val="44"/>
          <w:u w:val="double"/>
        </w:rPr>
        <w:t>ŠOLA</w:t>
      </w:r>
    </w:p>
    <w:p w:rsidR="00F9290C" w:rsidRPr="00996E12" w:rsidRDefault="007002DB" w:rsidP="00F9290C">
      <w:pPr>
        <w:spacing w:line="360" w:lineRule="auto"/>
        <w:rPr>
          <w:b/>
          <w:sz w:val="36"/>
          <w:szCs w:val="36"/>
        </w:rPr>
      </w:pPr>
      <w:r w:rsidRPr="00996E12">
        <w:rPr>
          <w:b/>
          <w:sz w:val="36"/>
          <w:szCs w:val="36"/>
        </w:rPr>
        <w:t>1)</w:t>
      </w:r>
      <w:r w:rsidRPr="00996E12">
        <w:rPr>
          <w:b/>
          <w:sz w:val="36"/>
          <w:szCs w:val="36"/>
        </w:rPr>
        <w:tab/>
      </w:r>
      <w:r w:rsidR="00F9290C" w:rsidRPr="00996E12">
        <w:rPr>
          <w:b/>
          <w:sz w:val="36"/>
          <w:szCs w:val="36"/>
          <w:u w:val="single"/>
        </w:rPr>
        <w:t>ŠOLA kot</w:t>
      </w:r>
      <w:r w:rsidR="00192D5A" w:rsidRPr="00996E12">
        <w:rPr>
          <w:b/>
          <w:sz w:val="36"/>
          <w:szCs w:val="36"/>
          <w:u w:val="single"/>
        </w:rPr>
        <w:t xml:space="preserve"> institucija</w:t>
      </w:r>
    </w:p>
    <w:p w:rsidR="00B7504E" w:rsidRDefault="00B7504E" w:rsidP="00F9290C">
      <w:pPr>
        <w:spacing w:line="360" w:lineRule="auto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DEFINICIJA: šola je </w:t>
      </w:r>
      <w:r w:rsidRPr="00B7504E">
        <w:rPr>
          <w:b/>
          <w:sz w:val="32"/>
          <w:szCs w:val="32"/>
        </w:rPr>
        <w:t>družbena institucija, v kateri poteka načrtno in sistematično izobraževanje ter načrtna in sistematična vzgoja</w:t>
      </w:r>
      <w:r>
        <w:rPr>
          <w:b/>
          <w:sz w:val="32"/>
          <w:szCs w:val="32"/>
        </w:rPr>
        <w:t xml:space="preserve"> </w:t>
      </w:r>
      <w:r w:rsidRPr="00B7504E">
        <w:rPr>
          <w:b/>
          <w:sz w:val="32"/>
          <w:szCs w:val="32"/>
        </w:rPr>
        <w:t xml:space="preserve">} </w:t>
      </w:r>
      <w:r w:rsidRPr="00B7504E">
        <w:rPr>
          <w:b/>
          <w:i/>
          <w:sz w:val="32"/>
          <w:szCs w:val="32"/>
        </w:rPr>
        <w:t>edukacija</w:t>
      </w:r>
      <w:r>
        <w:rPr>
          <w:b/>
          <w:i/>
          <w:sz w:val="32"/>
          <w:szCs w:val="32"/>
        </w:rPr>
        <w:t>.</w:t>
      </w:r>
    </w:p>
    <w:p w:rsidR="00B7504E" w:rsidRDefault="00B7504E" w:rsidP="00F9290C">
      <w:pPr>
        <w:spacing w:line="360" w:lineRule="auto"/>
        <w:rPr>
          <w:b/>
          <w:i/>
          <w:sz w:val="32"/>
          <w:szCs w:val="32"/>
        </w:rPr>
      </w:pPr>
    </w:p>
    <w:p w:rsidR="00B7504E" w:rsidRDefault="00B7504E" w:rsidP="00F9290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Ne gre samo za učenje pač pa tudi </w:t>
      </w:r>
      <w:r w:rsidRPr="00B7504E">
        <w:rPr>
          <w:b/>
          <w:sz w:val="32"/>
          <w:szCs w:val="32"/>
        </w:rPr>
        <w:t>za prenos vnaprej določenih</w:t>
      </w:r>
      <w:r>
        <w:rPr>
          <w:sz w:val="32"/>
          <w:szCs w:val="32"/>
        </w:rPr>
        <w:t xml:space="preserve"> in izbranih vzorcev ved</w:t>
      </w:r>
      <w:r w:rsidRPr="00B7504E">
        <w:rPr>
          <w:sz w:val="32"/>
          <w:szCs w:val="32"/>
        </w:rPr>
        <w:t>ê</w:t>
      </w:r>
      <w:r>
        <w:rPr>
          <w:sz w:val="32"/>
          <w:szCs w:val="32"/>
        </w:rPr>
        <w:t>nj</w:t>
      </w:r>
      <w:r w:rsidR="00F9290C">
        <w:rPr>
          <w:sz w:val="32"/>
          <w:szCs w:val="32"/>
        </w:rPr>
        <w:t>a</w:t>
      </w:r>
      <w:r>
        <w:rPr>
          <w:sz w:val="32"/>
          <w:szCs w:val="32"/>
        </w:rPr>
        <w:t xml:space="preserve">, znanj, delovnih spretnosti, vrednot in norm mlajšim generacijam, ki omogočajo </w:t>
      </w:r>
      <w:r w:rsidRPr="00B7504E">
        <w:rPr>
          <w:b/>
          <w:sz w:val="32"/>
          <w:szCs w:val="32"/>
        </w:rPr>
        <w:t>ohranitev</w:t>
      </w:r>
      <w:r>
        <w:rPr>
          <w:sz w:val="32"/>
          <w:szCs w:val="32"/>
        </w:rPr>
        <w:t xml:space="preserve">, </w:t>
      </w:r>
      <w:r w:rsidRPr="00B7504E">
        <w:rPr>
          <w:b/>
          <w:sz w:val="32"/>
          <w:szCs w:val="32"/>
        </w:rPr>
        <w:t>reproduciranje</w:t>
      </w:r>
      <w:r>
        <w:rPr>
          <w:sz w:val="32"/>
          <w:szCs w:val="32"/>
        </w:rPr>
        <w:t xml:space="preserve"> in </w:t>
      </w:r>
      <w:r w:rsidRPr="00B7504E">
        <w:rPr>
          <w:b/>
          <w:sz w:val="32"/>
          <w:szCs w:val="32"/>
        </w:rPr>
        <w:t>razvoj temeljnih družbenih institucij</w:t>
      </w:r>
      <w:r>
        <w:rPr>
          <w:sz w:val="32"/>
          <w:szCs w:val="32"/>
        </w:rPr>
        <w:t xml:space="preserve">.  </w:t>
      </w:r>
    </w:p>
    <w:p w:rsidR="00B7504E" w:rsidRDefault="00B7504E" w:rsidP="00F9290C">
      <w:pPr>
        <w:spacing w:line="360" w:lineRule="auto"/>
        <w:rPr>
          <w:sz w:val="32"/>
          <w:szCs w:val="32"/>
        </w:rPr>
      </w:pPr>
    </w:p>
    <w:p w:rsidR="009E32E3" w:rsidRDefault="00B7504E" w:rsidP="00F9290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Vloge </w:t>
      </w:r>
      <w:r w:rsidRPr="007002DB">
        <w:rPr>
          <w:b/>
          <w:sz w:val="32"/>
          <w:szCs w:val="32"/>
        </w:rPr>
        <w:t>učitelj/učenec</w:t>
      </w:r>
      <w:r>
        <w:rPr>
          <w:sz w:val="32"/>
          <w:szCs w:val="32"/>
        </w:rPr>
        <w:t xml:space="preserve"> so nezamenljive in formalizirane.</w:t>
      </w:r>
      <w:r w:rsidR="007002DB">
        <w:rPr>
          <w:sz w:val="32"/>
          <w:szCs w:val="32"/>
        </w:rPr>
        <w:t xml:space="preserve"> </w:t>
      </w:r>
    </w:p>
    <w:p w:rsidR="00B7504E" w:rsidRDefault="007002DB" w:rsidP="00F9290C">
      <w:pPr>
        <w:spacing w:line="360" w:lineRule="auto"/>
        <w:rPr>
          <w:sz w:val="32"/>
          <w:szCs w:val="32"/>
        </w:rPr>
      </w:pPr>
      <w:r w:rsidRPr="007002DB">
        <w:rPr>
          <w:b/>
          <w:sz w:val="32"/>
          <w:szCs w:val="32"/>
        </w:rPr>
        <w:t xml:space="preserve">Učitelj </w:t>
      </w:r>
      <w:r>
        <w:rPr>
          <w:sz w:val="32"/>
          <w:szCs w:val="32"/>
        </w:rPr>
        <w:t xml:space="preserve">''prenaša'' vednost, </w:t>
      </w:r>
      <w:r w:rsidRPr="007002DB">
        <w:rPr>
          <w:b/>
          <w:sz w:val="32"/>
          <w:szCs w:val="32"/>
        </w:rPr>
        <w:t>učenec</w:t>
      </w:r>
      <w:r>
        <w:rPr>
          <w:sz w:val="32"/>
          <w:szCs w:val="32"/>
        </w:rPr>
        <w:t xml:space="preserve"> pa to</w:t>
      </w:r>
      <w:r w:rsidR="009E32E3">
        <w:rPr>
          <w:sz w:val="32"/>
          <w:szCs w:val="32"/>
        </w:rPr>
        <w:t xml:space="preserve"> posredovano</w:t>
      </w:r>
      <w:r>
        <w:rPr>
          <w:sz w:val="32"/>
          <w:szCs w:val="32"/>
        </w:rPr>
        <w:t xml:space="preserve"> vednost</w:t>
      </w:r>
      <w:r w:rsidR="009E32E3">
        <w:rPr>
          <w:sz w:val="32"/>
          <w:szCs w:val="32"/>
        </w:rPr>
        <w:t xml:space="preserve"> sprejme in </w:t>
      </w:r>
      <w:r>
        <w:rPr>
          <w:sz w:val="32"/>
          <w:szCs w:val="32"/>
        </w:rPr>
        <w:t xml:space="preserve"> ponotranji. </w:t>
      </w:r>
    </w:p>
    <w:p w:rsidR="007002DB" w:rsidRDefault="007002DB" w:rsidP="00F9290C">
      <w:pPr>
        <w:spacing w:line="360" w:lineRule="auto"/>
        <w:rPr>
          <w:sz w:val="32"/>
          <w:szCs w:val="32"/>
        </w:rPr>
      </w:pPr>
    </w:p>
    <w:p w:rsidR="00F9290C" w:rsidRPr="00996E12" w:rsidRDefault="00F511AE" w:rsidP="00F9290C">
      <w:pPr>
        <w:spacing w:line="360" w:lineRule="auto"/>
        <w:rPr>
          <w:b/>
          <w:sz w:val="36"/>
          <w:szCs w:val="36"/>
        </w:rPr>
      </w:pPr>
      <w:r w:rsidRPr="00996E12">
        <w:rPr>
          <w:b/>
          <w:caps/>
          <w:sz w:val="36"/>
          <w:szCs w:val="36"/>
        </w:rPr>
        <w:t>2) NAstanek in pomen množičnega šolanja</w:t>
      </w:r>
    </w:p>
    <w:p w:rsidR="00F511AE" w:rsidRDefault="00F511AE" w:rsidP="00F511AE">
      <w:pPr>
        <w:spacing w:line="360" w:lineRule="auto"/>
        <w:rPr>
          <w:b/>
          <w:sz w:val="32"/>
          <w:szCs w:val="32"/>
        </w:rPr>
      </w:pPr>
      <w:r w:rsidRPr="00F511AE">
        <w:rPr>
          <w:sz w:val="32"/>
          <w:szCs w:val="32"/>
        </w:rPr>
        <w:t>Dejavniki, oziroma</w:t>
      </w:r>
      <w:r>
        <w:rPr>
          <w:b/>
          <w:sz w:val="32"/>
          <w:szCs w:val="32"/>
        </w:rPr>
        <w:t xml:space="preserve"> modernizacijski procesi, </w:t>
      </w:r>
      <w:r w:rsidRPr="00F511AE">
        <w:rPr>
          <w:sz w:val="32"/>
          <w:szCs w:val="32"/>
        </w:rPr>
        <w:t>ki vplivajo na razvoj množ. šolanja: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F511AE" w:rsidRPr="009E32E3" w:rsidRDefault="00F511AE" w:rsidP="009E32E3">
      <w:pPr>
        <w:numPr>
          <w:ilvl w:val="0"/>
          <w:numId w:val="1"/>
        </w:numPr>
        <w:tabs>
          <w:tab w:val="clear" w:pos="3560"/>
          <w:tab w:val="num" w:pos="2160"/>
        </w:tabs>
        <w:spacing w:line="360" w:lineRule="auto"/>
        <w:ind w:left="1980"/>
        <w:rPr>
          <w:smallCaps/>
        </w:rPr>
      </w:pPr>
      <w:r w:rsidRPr="00F511AE">
        <w:rPr>
          <w:b/>
          <w:smallCaps/>
          <w:sz w:val="32"/>
          <w:szCs w:val="32"/>
        </w:rPr>
        <w:t>industrializacija</w:t>
      </w:r>
      <w:r w:rsidR="009E32E3">
        <w:rPr>
          <w:b/>
          <w:smallCaps/>
          <w:sz w:val="32"/>
          <w:szCs w:val="32"/>
        </w:rPr>
        <w:t xml:space="preserve"> </w:t>
      </w:r>
      <w:r w:rsidR="009E32E3" w:rsidRPr="009E32E3">
        <w:rPr>
          <w:smallCaps/>
        </w:rPr>
        <w:t xml:space="preserve">(* </w:t>
      </w:r>
      <w:r w:rsidR="009E32E3" w:rsidRPr="009E32E3">
        <w:t xml:space="preserve">tema </w:t>
      </w:r>
      <w:r w:rsidR="009E32E3" w:rsidRPr="009E32E3">
        <w:rPr>
          <w:i/>
        </w:rPr>
        <w:t>modernizacija</w:t>
      </w:r>
      <w:r w:rsidR="009E32E3" w:rsidRPr="009E32E3">
        <w:t>)</w:t>
      </w:r>
    </w:p>
    <w:p w:rsidR="00F511AE" w:rsidRPr="009E32E3" w:rsidRDefault="00F511AE" w:rsidP="009E32E3">
      <w:pPr>
        <w:numPr>
          <w:ilvl w:val="0"/>
          <w:numId w:val="1"/>
        </w:numPr>
        <w:tabs>
          <w:tab w:val="clear" w:pos="3560"/>
          <w:tab w:val="num" w:pos="2160"/>
        </w:tabs>
        <w:spacing w:line="360" w:lineRule="auto"/>
        <w:ind w:left="1980"/>
        <w:rPr>
          <w:smallCaps/>
        </w:rPr>
      </w:pPr>
      <w:r w:rsidRPr="00F511AE">
        <w:rPr>
          <w:b/>
          <w:smallCaps/>
          <w:sz w:val="32"/>
          <w:szCs w:val="32"/>
        </w:rPr>
        <w:t>urbanizacija</w:t>
      </w:r>
      <w:r w:rsidR="009E32E3">
        <w:rPr>
          <w:b/>
          <w:smallCaps/>
          <w:sz w:val="32"/>
          <w:szCs w:val="32"/>
        </w:rPr>
        <w:t xml:space="preserve"> </w:t>
      </w:r>
      <w:r w:rsidR="009E32E3" w:rsidRPr="009E32E3">
        <w:t xml:space="preserve">(* tema </w:t>
      </w:r>
      <w:r w:rsidR="009E32E3" w:rsidRPr="009E32E3">
        <w:rPr>
          <w:i/>
        </w:rPr>
        <w:t>prostorske skupnosti</w:t>
      </w:r>
      <w:r w:rsidR="009E32E3" w:rsidRPr="009E32E3">
        <w:t>)</w:t>
      </w:r>
      <w:r w:rsidR="009E32E3" w:rsidRPr="009E32E3">
        <w:rPr>
          <w:smallCaps/>
        </w:rPr>
        <w:t xml:space="preserve"> </w:t>
      </w:r>
    </w:p>
    <w:p w:rsidR="00F511AE" w:rsidRPr="009E32E3" w:rsidRDefault="00F511AE" w:rsidP="009E32E3">
      <w:pPr>
        <w:numPr>
          <w:ilvl w:val="0"/>
          <w:numId w:val="1"/>
        </w:numPr>
        <w:tabs>
          <w:tab w:val="clear" w:pos="3560"/>
          <w:tab w:val="num" w:pos="2160"/>
        </w:tabs>
        <w:spacing w:line="360" w:lineRule="auto"/>
        <w:ind w:left="1980"/>
        <w:rPr>
          <w:smallCaps/>
        </w:rPr>
      </w:pPr>
      <w:r w:rsidRPr="00F511AE">
        <w:rPr>
          <w:b/>
          <w:smallCaps/>
          <w:sz w:val="32"/>
          <w:szCs w:val="32"/>
        </w:rPr>
        <w:t>demokratizacija</w:t>
      </w:r>
      <w:r w:rsidR="009E32E3">
        <w:rPr>
          <w:b/>
          <w:smallCaps/>
          <w:sz w:val="32"/>
          <w:szCs w:val="32"/>
        </w:rPr>
        <w:t xml:space="preserve"> </w:t>
      </w:r>
      <w:r w:rsidR="009E32E3" w:rsidRPr="009E32E3">
        <w:t xml:space="preserve">(* tema </w:t>
      </w:r>
      <w:r w:rsidR="009E32E3" w:rsidRPr="009E32E3">
        <w:rPr>
          <w:i/>
        </w:rPr>
        <w:t>družbena moč in oblast</w:t>
      </w:r>
      <w:r w:rsidR="009E32E3" w:rsidRPr="009E32E3">
        <w:t>)</w:t>
      </w:r>
    </w:p>
    <w:p w:rsidR="00F511AE" w:rsidRPr="009E32E3" w:rsidRDefault="00F511AE" w:rsidP="009E32E3">
      <w:pPr>
        <w:numPr>
          <w:ilvl w:val="0"/>
          <w:numId w:val="1"/>
        </w:numPr>
        <w:tabs>
          <w:tab w:val="clear" w:pos="3560"/>
          <w:tab w:val="num" w:pos="2160"/>
        </w:tabs>
        <w:spacing w:line="360" w:lineRule="auto"/>
        <w:ind w:left="1980"/>
        <w:rPr>
          <w:smallCaps/>
        </w:rPr>
      </w:pPr>
      <w:r w:rsidRPr="00F511AE">
        <w:rPr>
          <w:b/>
          <w:smallCaps/>
          <w:sz w:val="32"/>
          <w:szCs w:val="32"/>
        </w:rPr>
        <w:t>oblikovanje nacionalnih držav</w:t>
      </w:r>
      <w:r w:rsidR="009E32E3">
        <w:rPr>
          <w:b/>
          <w:smallCaps/>
          <w:sz w:val="32"/>
          <w:szCs w:val="32"/>
        </w:rPr>
        <w:t xml:space="preserve"> </w:t>
      </w:r>
      <w:r w:rsidR="009E32E3" w:rsidRPr="009E32E3">
        <w:t xml:space="preserve">(* tema </w:t>
      </w:r>
      <w:r w:rsidR="009E32E3" w:rsidRPr="009E32E3">
        <w:rPr>
          <w:i/>
        </w:rPr>
        <w:t>etnija, narod, nacija</w:t>
      </w:r>
      <w:r w:rsidR="009E32E3" w:rsidRPr="009E32E3">
        <w:t>)</w:t>
      </w:r>
    </w:p>
    <w:p w:rsidR="009E32E3" w:rsidRDefault="009E32E3" w:rsidP="00F9290C">
      <w:pPr>
        <w:spacing w:line="360" w:lineRule="auto"/>
        <w:rPr>
          <w:sz w:val="32"/>
          <w:szCs w:val="32"/>
        </w:rPr>
      </w:pPr>
    </w:p>
    <w:p w:rsidR="009E32E3" w:rsidRDefault="009E32E3" w:rsidP="00F9290C">
      <w:pPr>
        <w:spacing w:line="360" w:lineRule="auto"/>
        <w:rPr>
          <w:b/>
          <w:sz w:val="32"/>
          <w:szCs w:val="32"/>
        </w:rPr>
      </w:pPr>
    </w:p>
    <w:p w:rsidR="008E5708" w:rsidRDefault="008E5708" w:rsidP="00F9290C">
      <w:pPr>
        <w:spacing w:line="360" w:lineRule="auto"/>
        <w:rPr>
          <w:b/>
          <w:sz w:val="32"/>
          <w:szCs w:val="32"/>
        </w:rPr>
      </w:pPr>
      <w:r w:rsidRPr="008E5708">
        <w:rPr>
          <w:b/>
          <w:sz w:val="32"/>
          <w:szCs w:val="32"/>
        </w:rPr>
        <w:lastRenderedPageBreak/>
        <w:t xml:space="preserve">Pomen množičnega izobraževanja: </w:t>
      </w:r>
    </w:p>
    <w:p w:rsidR="00B63817" w:rsidRDefault="00B63817" w:rsidP="00F9290C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ab/>
      </w:r>
      <w:r w:rsidRPr="00B63817">
        <w:rPr>
          <w:sz w:val="32"/>
          <w:szCs w:val="32"/>
        </w:rPr>
        <w:t>prenos kulture v družbi</w:t>
      </w:r>
      <w:r>
        <w:rPr>
          <w:sz w:val="32"/>
          <w:szCs w:val="32"/>
        </w:rPr>
        <w:t xml:space="preserve"> (jezik, znanja, veščina,…)</w:t>
      </w:r>
      <w:r w:rsidR="00B3795B">
        <w:rPr>
          <w:sz w:val="32"/>
          <w:szCs w:val="32"/>
        </w:rPr>
        <w:t>;</w:t>
      </w:r>
    </w:p>
    <w:p w:rsidR="00B3795B" w:rsidRDefault="00B3795B" w:rsidP="00F9290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  <w:t>prenos nekaterih funkcij iz družine;</w:t>
      </w:r>
    </w:p>
    <w:p w:rsidR="00B3795B" w:rsidRPr="008E5708" w:rsidRDefault="00B3795B" w:rsidP="00F9290C">
      <w:pPr>
        <w:spacing w:line="360" w:lineRule="auto"/>
        <w:rPr>
          <w:b/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  <w:t>starostna segregacija;</w:t>
      </w:r>
    </w:p>
    <w:p w:rsidR="008E5708" w:rsidRDefault="008E5708" w:rsidP="00F9290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  <w:t>državljanska vzgoja;</w:t>
      </w:r>
    </w:p>
    <w:p w:rsidR="008E5708" w:rsidRDefault="008E5708" w:rsidP="00F9290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  <w:t xml:space="preserve">prispevek posameznika k napredku in moči države; </w:t>
      </w:r>
    </w:p>
    <w:p w:rsidR="008E5708" w:rsidRDefault="008E5708" w:rsidP="00F9290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  <w:t>sredstvo pri vcepljanju vrednot trdega dela, poštenosti in moralnosti;</w:t>
      </w:r>
    </w:p>
    <w:p w:rsidR="008E5708" w:rsidRDefault="008E5708" w:rsidP="00F9290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  <w:t>preventiva pred nezaželenimi družbenimi pojavi (kriminal, anarhija,…)</w:t>
      </w:r>
    </w:p>
    <w:p w:rsidR="008E5708" w:rsidRDefault="00B3795B" w:rsidP="00F9290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</w:t>
      </w:r>
    </w:p>
    <w:p w:rsidR="008E5708" w:rsidRPr="008E5708" w:rsidRDefault="008E5708" w:rsidP="00F9290C">
      <w:pPr>
        <w:spacing w:line="360" w:lineRule="auto"/>
        <w:rPr>
          <w:b/>
          <w:sz w:val="32"/>
          <w:szCs w:val="32"/>
        </w:rPr>
      </w:pPr>
      <w:r w:rsidRPr="008E5708">
        <w:rPr>
          <w:b/>
          <w:sz w:val="32"/>
          <w:szCs w:val="32"/>
        </w:rPr>
        <w:t>Šolanje -  obveznost in pravica, ki je za vse enaka</w:t>
      </w:r>
      <w:r>
        <w:rPr>
          <w:b/>
          <w:sz w:val="32"/>
          <w:szCs w:val="32"/>
        </w:rPr>
        <w:t xml:space="preserve"> (</w:t>
      </w:r>
      <w:r w:rsidRPr="008E5708">
        <w:rPr>
          <w:b/>
          <w:sz w:val="32"/>
          <w:szCs w:val="32"/>
        </w:rPr>
        <w:t>?</w:t>
      </w:r>
      <w:r>
        <w:rPr>
          <w:b/>
          <w:sz w:val="32"/>
          <w:szCs w:val="32"/>
        </w:rPr>
        <w:t>)</w:t>
      </w:r>
    </w:p>
    <w:p w:rsidR="008E5708" w:rsidRDefault="008E5708" w:rsidP="00F9290C">
      <w:pPr>
        <w:spacing w:line="360" w:lineRule="auto"/>
        <w:rPr>
          <w:b/>
          <w:sz w:val="32"/>
          <w:szCs w:val="32"/>
        </w:rPr>
      </w:pPr>
      <w:r w:rsidRPr="008E5708">
        <w:rPr>
          <w:b/>
          <w:sz w:val="32"/>
          <w:szCs w:val="32"/>
        </w:rPr>
        <w:t>človek in birokracija</w:t>
      </w:r>
      <w:r w:rsidR="00B63817">
        <w:rPr>
          <w:b/>
          <w:sz w:val="32"/>
          <w:szCs w:val="32"/>
        </w:rPr>
        <w:t xml:space="preserve"> (?)</w:t>
      </w:r>
    </w:p>
    <w:p w:rsidR="00B63817" w:rsidRPr="008E5708" w:rsidRDefault="00B63817" w:rsidP="00F9290C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človek – cilj ali sredstvo (?)</w:t>
      </w:r>
    </w:p>
    <w:p w:rsidR="008E5708" w:rsidRPr="008E5708" w:rsidRDefault="008E5708" w:rsidP="00F9290C">
      <w:pPr>
        <w:spacing w:line="360" w:lineRule="auto"/>
        <w:rPr>
          <w:b/>
          <w:sz w:val="32"/>
          <w:szCs w:val="32"/>
        </w:rPr>
      </w:pPr>
      <w:r w:rsidRPr="008E5708">
        <w:rPr>
          <w:b/>
          <w:sz w:val="32"/>
          <w:szCs w:val="32"/>
        </w:rPr>
        <w:t>formalno in dejansko</w:t>
      </w:r>
      <w:r w:rsidR="00B63817">
        <w:rPr>
          <w:b/>
          <w:sz w:val="32"/>
          <w:szCs w:val="32"/>
        </w:rPr>
        <w:t xml:space="preserve"> (?)</w:t>
      </w:r>
    </w:p>
    <w:p w:rsidR="008E5708" w:rsidRDefault="008E5708" w:rsidP="00F9290C">
      <w:pPr>
        <w:spacing w:line="360" w:lineRule="auto"/>
        <w:rPr>
          <w:sz w:val="32"/>
          <w:szCs w:val="32"/>
        </w:rPr>
      </w:pPr>
    </w:p>
    <w:p w:rsidR="00F9290C" w:rsidRPr="00996E12" w:rsidRDefault="00F511AE" w:rsidP="00F9290C">
      <w:pPr>
        <w:spacing w:line="360" w:lineRule="auto"/>
        <w:rPr>
          <w:b/>
          <w:sz w:val="36"/>
          <w:szCs w:val="36"/>
        </w:rPr>
      </w:pPr>
      <w:r w:rsidRPr="00996E12">
        <w:rPr>
          <w:b/>
          <w:sz w:val="36"/>
          <w:szCs w:val="36"/>
        </w:rPr>
        <w:t>3</w:t>
      </w:r>
      <w:r w:rsidR="00F9290C" w:rsidRPr="00996E12">
        <w:rPr>
          <w:b/>
          <w:sz w:val="36"/>
          <w:szCs w:val="36"/>
        </w:rPr>
        <w:t>) FUNKCIJE ŠOLE:</w:t>
      </w:r>
    </w:p>
    <w:p w:rsidR="00B3795B" w:rsidRPr="00B3795B" w:rsidRDefault="00B3795B" w:rsidP="00B3795B">
      <w:pPr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 w:rsidRPr="00B3795B">
        <w:rPr>
          <w:b/>
          <w:sz w:val="32"/>
          <w:szCs w:val="32"/>
        </w:rPr>
        <w:t xml:space="preserve">družbena integracija </w:t>
      </w:r>
      <w:r w:rsidR="00306930" w:rsidRPr="00306930">
        <w:rPr>
          <w:sz w:val="32"/>
          <w:szCs w:val="32"/>
        </w:rPr>
        <w:t>(Durkheim)</w:t>
      </w:r>
    </w:p>
    <w:p w:rsidR="00B3795B" w:rsidRDefault="00B3795B" w:rsidP="00B3795B">
      <w:pPr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B3795B">
        <w:rPr>
          <w:sz w:val="32"/>
          <w:szCs w:val="32"/>
        </w:rPr>
        <w:t>posredovanje skupnih družbenih vrednot in norm;</w:t>
      </w:r>
    </w:p>
    <w:p w:rsidR="00B3795B" w:rsidRDefault="00B3795B" w:rsidP="00B3795B">
      <w:pPr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 w:rsidRPr="00B3795B">
        <w:rPr>
          <w:b/>
          <w:sz w:val="32"/>
          <w:szCs w:val="32"/>
        </w:rPr>
        <w:t>dejavnik socializacije</w:t>
      </w:r>
    </w:p>
    <w:p w:rsidR="00B3795B" w:rsidRPr="00B3795B" w:rsidRDefault="00B3795B" w:rsidP="00B3795B">
      <w:pPr>
        <w:spacing w:line="360" w:lineRule="auto"/>
        <w:ind w:left="360"/>
        <w:rPr>
          <w:sz w:val="32"/>
          <w:szCs w:val="32"/>
        </w:rPr>
      </w:pPr>
      <w:r>
        <w:rPr>
          <w:b/>
          <w:sz w:val="32"/>
          <w:szCs w:val="32"/>
        </w:rPr>
        <w:t>-</w:t>
      </w:r>
      <w:r>
        <w:rPr>
          <w:sz w:val="32"/>
          <w:szCs w:val="32"/>
        </w:rPr>
        <w:tab/>
        <w:t>družina</w:t>
      </w:r>
      <w:r w:rsidRPr="00B3795B">
        <w:rPr>
          <w:sz w:val="32"/>
          <w:szCs w:val="32"/>
        </w:rPr>
        <w:t xml:space="preserve"> kot dejavnik socializacije v modernih družbah ne zadostuje</w:t>
      </w:r>
      <w:r w:rsidR="00192D5A">
        <w:rPr>
          <w:sz w:val="32"/>
          <w:szCs w:val="32"/>
        </w:rPr>
        <w:t xml:space="preserve"> (Parsons)</w:t>
      </w:r>
      <w:r w:rsidRPr="00B3795B">
        <w:rPr>
          <w:sz w:val="32"/>
          <w:szCs w:val="32"/>
        </w:rPr>
        <w:t>;</w:t>
      </w:r>
    </w:p>
    <w:p w:rsidR="00B3795B" w:rsidRDefault="00B3795B" w:rsidP="00B3795B">
      <w:pPr>
        <w:numPr>
          <w:ilvl w:val="0"/>
          <w:numId w:val="4"/>
        </w:numPr>
        <w:spacing w:line="360" w:lineRule="auto"/>
        <w:rPr>
          <w:sz w:val="32"/>
          <w:szCs w:val="32"/>
        </w:rPr>
      </w:pPr>
      <w:r w:rsidRPr="00B3795B">
        <w:rPr>
          <w:sz w:val="32"/>
          <w:szCs w:val="32"/>
        </w:rPr>
        <w:t>šola je model družbenega sistema</w:t>
      </w:r>
      <w:r w:rsidR="00192D5A">
        <w:rPr>
          <w:sz w:val="32"/>
          <w:szCs w:val="32"/>
        </w:rPr>
        <w:t xml:space="preserve"> in predstavlja most med družino in družbo (Parsons)</w:t>
      </w:r>
      <w:r w:rsidRPr="00B3795B">
        <w:rPr>
          <w:sz w:val="32"/>
          <w:szCs w:val="32"/>
        </w:rPr>
        <w:t>;</w:t>
      </w:r>
    </w:p>
    <w:p w:rsidR="00B3795B" w:rsidRDefault="00B3795B" w:rsidP="00B3795B">
      <w:pPr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odnosi v šoli so formalizirani, kar velja tudi za družbo kot celoto;</w:t>
      </w:r>
    </w:p>
    <w:p w:rsidR="00B3795B" w:rsidRDefault="00B3795B" w:rsidP="00B3795B">
      <w:pPr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posredovanje posebnih spretnosti, nujnih za opravljanje prihodnjega poklica;</w:t>
      </w:r>
    </w:p>
    <w:p w:rsidR="00B3795B" w:rsidRPr="00B3795B" w:rsidRDefault="00B3795B" w:rsidP="00B3795B">
      <w:pPr>
        <w:spacing w:line="360" w:lineRule="auto"/>
        <w:ind w:left="360"/>
        <w:rPr>
          <w:b/>
          <w:sz w:val="32"/>
          <w:szCs w:val="32"/>
        </w:rPr>
      </w:pPr>
    </w:p>
    <w:p w:rsidR="00B3795B" w:rsidRDefault="00B3795B" w:rsidP="00B3795B">
      <w:pPr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 w:rsidRPr="00B3795B">
        <w:rPr>
          <w:b/>
          <w:sz w:val="32"/>
          <w:szCs w:val="32"/>
        </w:rPr>
        <w:t>razporeja posameznike v skladu s sposobnostmi (</w:t>
      </w:r>
      <w:r w:rsidRPr="00B3795B">
        <w:rPr>
          <w:b/>
          <w:i/>
          <w:sz w:val="32"/>
          <w:szCs w:val="32"/>
        </w:rPr>
        <w:t>meritokracija</w:t>
      </w:r>
      <w:r w:rsidRPr="00B3795B">
        <w:rPr>
          <w:b/>
          <w:sz w:val="32"/>
          <w:szCs w:val="32"/>
        </w:rPr>
        <w:t>)</w:t>
      </w:r>
      <w:r w:rsidR="00192D5A">
        <w:rPr>
          <w:b/>
          <w:sz w:val="32"/>
          <w:szCs w:val="32"/>
        </w:rPr>
        <w:t>:</w:t>
      </w:r>
    </w:p>
    <w:p w:rsidR="00192D5A" w:rsidRDefault="00192D5A" w:rsidP="00192D5A">
      <w:pPr>
        <w:numPr>
          <w:ilvl w:val="0"/>
          <w:numId w:val="4"/>
        </w:numPr>
        <w:spacing w:line="360" w:lineRule="auto"/>
        <w:rPr>
          <w:b/>
          <w:sz w:val="32"/>
          <w:szCs w:val="32"/>
        </w:rPr>
      </w:pPr>
      <w:r w:rsidRPr="00192D5A">
        <w:rPr>
          <w:sz w:val="32"/>
          <w:szCs w:val="32"/>
        </w:rPr>
        <w:t>moderne družbe temeljijo na pridobljenih statusih;</w:t>
      </w:r>
      <w:r>
        <w:rPr>
          <w:b/>
          <w:sz w:val="32"/>
          <w:szCs w:val="32"/>
        </w:rPr>
        <w:t xml:space="preserve"> </w:t>
      </w:r>
    </w:p>
    <w:p w:rsidR="00192D5A" w:rsidRDefault="00192D5A" w:rsidP="00192D5A">
      <w:pPr>
        <w:numPr>
          <w:ilvl w:val="0"/>
          <w:numId w:val="4"/>
        </w:numPr>
        <w:spacing w:line="360" w:lineRule="auto"/>
        <w:rPr>
          <w:sz w:val="32"/>
          <w:szCs w:val="32"/>
        </w:rPr>
      </w:pPr>
      <w:r w:rsidRPr="00192D5A">
        <w:rPr>
          <w:sz w:val="32"/>
          <w:szCs w:val="32"/>
        </w:rPr>
        <w:t>merila uspešnosti so enaka  za vse</w:t>
      </w:r>
      <w:r>
        <w:rPr>
          <w:sz w:val="32"/>
          <w:szCs w:val="32"/>
        </w:rPr>
        <w:t xml:space="preserve"> – </w:t>
      </w:r>
      <w:r w:rsidRPr="00192D5A">
        <w:rPr>
          <w:b/>
          <w:sz w:val="32"/>
          <w:szCs w:val="32"/>
        </w:rPr>
        <w:t>univerzalistična merila</w:t>
      </w:r>
      <w:r>
        <w:rPr>
          <w:sz w:val="32"/>
          <w:szCs w:val="32"/>
        </w:rPr>
        <w:t>;</w:t>
      </w:r>
    </w:p>
    <w:p w:rsidR="00192D5A" w:rsidRDefault="00192D5A" w:rsidP="00192D5A">
      <w:pPr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najbolj sposobni in nadarjeni zasedejo najbolj zahtevne in pomembne položaje; </w:t>
      </w:r>
    </w:p>
    <w:p w:rsidR="00192D5A" w:rsidRDefault="00192D5A" w:rsidP="00192D5A">
      <w:pPr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v šoli so pomembni dosežki, ne pa družinsko, etično, rasno,… poreklo posameznika;</w:t>
      </w:r>
    </w:p>
    <w:p w:rsidR="00192D5A" w:rsidRPr="00192D5A" w:rsidRDefault="00192D5A" w:rsidP="00192D5A">
      <w:pPr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družina  uveljavlja nepotizem, šole univerzalizem – tekmova</w:t>
      </w:r>
      <w:r w:rsidR="00FF36FB">
        <w:rPr>
          <w:sz w:val="32"/>
          <w:szCs w:val="32"/>
        </w:rPr>
        <w:t>n</w:t>
      </w:r>
      <w:r>
        <w:rPr>
          <w:sz w:val="32"/>
          <w:szCs w:val="32"/>
        </w:rPr>
        <w:t>je pod enakimi pogoji za vse.</w:t>
      </w:r>
    </w:p>
    <w:p w:rsidR="00B3795B" w:rsidRDefault="00B3795B" w:rsidP="00F9290C">
      <w:pPr>
        <w:spacing w:line="360" w:lineRule="auto"/>
        <w:rPr>
          <w:b/>
          <w:sz w:val="32"/>
          <w:szCs w:val="32"/>
        </w:rPr>
      </w:pPr>
    </w:p>
    <w:p w:rsidR="00F9290C" w:rsidRPr="00996E12" w:rsidRDefault="00B3795B" w:rsidP="00F9290C">
      <w:pPr>
        <w:spacing w:line="360" w:lineRule="auto"/>
        <w:rPr>
          <w:b/>
          <w:sz w:val="36"/>
          <w:szCs w:val="36"/>
        </w:rPr>
      </w:pPr>
      <w:r w:rsidRPr="00996E12">
        <w:rPr>
          <w:b/>
          <w:sz w:val="36"/>
          <w:szCs w:val="36"/>
        </w:rPr>
        <w:t>4</w:t>
      </w:r>
      <w:r w:rsidR="00F9290C" w:rsidRPr="00996E12">
        <w:rPr>
          <w:b/>
          <w:sz w:val="36"/>
          <w:szCs w:val="36"/>
        </w:rPr>
        <w:t>) ŠOLANJE IN DRUŽBENA NEENAKOST</w:t>
      </w:r>
    </w:p>
    <w:p w:rsidR="00D3235B" w:rsidRDefault="00D3235B" w:rsidP="00F9290C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ab/>
      </w:r>
      <w:r w:rsidRPr="00D3235B">
        <w:rPr>
          <w:sz w:val="32"/>
          <w:szCs w:val="32"/>
        </w:rPr>
        <w:t>kritika funkcionalističnih pogledov na</w:t>
      </w:r>
      <w:r>
        <w:rPr>
          <w:b/>
          <w:sz w:val="32"/>
          <w:szCs w:val="32"/>
        </w:rPr>
        <w:t xml:space="preserve"> </w:t>
      </w:r>
      <w:r w:rsidRPr="00D3235B">
        <w:rPr>
          <w:b/>
          <w:sz w:val="32"/>
          <w:szCs w:val="32"/>
          <w:u w:val="dotted"/>
        </w:rPr>
        <w:t>uspeh v šoli in končno izobrazbo</w:t>
      </w:r>
      <w:r>
        <w:rPr>
          <w:b/>
          <w:sz w:val="32"/>
          <w:szCs w:val="32"/>
        </w:rPr>
        <w:t xml:space="preserve"> </w:t>
      </w:r>
      <w:r w:rsidRPr="00D3235B">
        <w:rPr>
          <w:sz w:val="32"/>
          <w:szCs w:val="32"/>
        </w:rPr>
        <w:t>ter</w:t>
      </w:r>
      <w:r>
        <w:rPr>
          <w:b/>
          <w:sz w:val="32"/>
          <w:szCs w:val="32"/>
        </w:rPr>
        <w:t xml:space="preserve"> </w:t>
      </w:r>
      <w:r w:rsidRPr="00D3235B">
        <w:rPr>
          <w:b/>
          <w:sz w:val="32"/>
          <w:szCs w:val="32"/>
          <w:u w:val="dotDotDash"/>
        </w:rPr>
        <w:t>doseženem statusu</w:t>
      </w:r>
      <w:r>
        <w:rPr>
          <w:b/>
          <w:sz w:val="32"/>
          <w:szCs w:val="32"/>
        </w:rPr>
        <w:t xml:space="preserve"> </w:t>
      </w:r>
      <w:r w:rsidRPr="00D3235B">
        <w:rPr>
          <w:sz w:val="32"/>
          <w:szCs w:val="32"/>
        </w:rPr>
        <w:t>posameznika v družbi</w:t>
      </w:r>
      <w:r>
        <w:rPr>
          <w:b/>
          <w:sz w:val="32"/>
          <w:szCs w:val="32"/>
        </w:rPr>
        <w:t xml:space="preserve">; </w:t>
      </w:r>
    </w:p>
    <w:p w:rsidR="009B16CC" w:rsidRDefault="009B16CC" w:rsidP="00F9290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  <w:t>pričakovanje, da brezplačno šolanje lahko odločilno vpliva na družbeno mobilnost, se ni uresničilo;</w:t>
      </w:r>
    </w:p>
    <w:p w:rsidR="00192D5A" w:rsidRDefault="009B16CC" w:rsidP="00F9290C">
      <w:pPr>
        <w:spacing w:line="360" w:lineRule="auto"/>
        <w:rPr>
          <w:b/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  <w:t>o</w:t>
      </w:r>
      <w:r w:rsidR="00192D5A" w:rsidRPr="009B16CC">
        <w:rPr>
          <w:sz w:val="32"/>
          <w:szCs w:val="32"/>
        </w:rPr>
        <w:t xml:space="preserve">bstaja </w:t>
      </w:r>
      <w:r w:rsidR="00192D5A">
        <w:rPr>
          <w:b/>
          <w:sz w:val="32"/>
          <w:szCs w:val="32"/>
        </w:rPr>
        <w:t xml:space="preserve">močna korelacija </w:t>
      </w:r>
      <w:r w:rsidR="00192D5A" w:rsidRPr="009B16CC">
        <w:rPr>
          <w:sz w:val="32"/>
          <w:szCs w:val="32"/>
        </w:rPr>
        <w:t>med</w:t>
      </w:r>
      <w:r w:rsidR="00192D5A">
        <w:rPr>
          <w:b/>
          <w:sz w:val="32"/>
          <w:szCs w:val="32"/>
        </w:rPr>
        <w:t xml:space="preserve"> </w:t>
      </w:r>
      <w:r w:rsidR="00192D5A" w:rsidRPr="00D3235B">
        <w:rPr>
          <w:b/>
          <w:sz w:val="32"/>
          <w:szCs w:val="32"/>
          <w:u w:val="dotted"/>
        </w:rPr>
        <w:t>pripadnostjo različnim družbenim kategorijam</w:t>
      </w:r>
      <w:r w:rsidR="00192D5A">
        <w:rPr>
          <w:b/>
          <w:sz w:val="32"/>
          <w:szCs w:val="32"/>
        </w:rPr>
        <w:t xml:space="preserve"> </w:t>
      </w:r>
      <w:r w:rsidR="00192D5A" w:rsidRPr="009B16CC">
        <w:rPr>
          <w:sz w:val="32"/>
          <w:szCs w:val="32"/>
        </w:rPr>
        <w:t>(npr. sloji, etnija, rasa, spol,</w:t>
      </w:r>
      <w:r w:rsidRPr="009B16CC">
        <w:rPr>
          <w:sz w:val="32"/>
          <w:szCs w:val="32"/>
        </w:rPr>
        <w:t>…) ter</w:t>
      </w:r>
      <w:r>
        <w:rPr>
          <w:b/>
          <w:sz w:val="32"/>
          <w:szCs w:val="32"/>
        </w:rPr>
        <w:t xml:space="preserve"> </w:t>
      </w:r>
      <w:r w:rsidRPr="00D3235B">
        <w:rPr>
          <w:b/>
          <w:sz w:val="32"/>
          <w:szCs w:val="32"/>
          <w:u w:val="dotDotDash"/>
        </w:rPr>
        <w:t>šolskim uspehom in dolžino šolanja</w:t>
      </w:r>
      <w:r>
        <w:rPr>
          <w:b/>
          <w:sz w:val="32"/>
          <w:szCs w:val="32"/>
        </w:rPr>
        <w:t>.</w:t>
      </w:r>
    </w:p>
    <w:p w:rsidR="009B16CC" w:rsidRDefault="009B16CC" w:rsidP="00F9290C">
      <w:pPr>
        <w:spacing w:line="360" w:lineRule="auto"/>
        <w:rPr>
          <w:b/>
          <w:sz w:val="32"/>
          <w:szCs w:val="32"/>
        </w:rPr>
      </w:pPr>
    </w:p>
    <w:p w:rsidR="00FF36FB" w:rsidRPr="00167FAD" w:rsidRDefault="00FF36FB" w:rsidP="00F9290C">
      <w:pPr>
        <w:spacing w:line="360" w:lineRule="auto"/>
        <w:rPr>
          <w:b/>
          <w:sz w:val="32"/>
          <w:szCs w:val="32"/>
          <w:u w:val="wave"/>
        </w:rPr>
      </w:pPr>
      <w:r w:rsidRPr="00167FAD">
        <w:rPr>
          <w:b/>
          <w:sz w:val="32"/>
          <w:szCs w:val="32"/>
          <w:u w:val="wave"/>
        </w:rPr>
        <w:lastRenderedPageBreak/>
        <w:t>BERNSTEIN (restri</w:t>
      </w:r>
      <w:r w:rsidR="009B16CC" w:rsidRPr="00167FAD">
        <w:rPr>
          <w:b/>
          <w:sz w:val="32"/>
          <w:szCs w:val="32"/>
          <w:u w:val="wave"/>
        </w:rPr>
        <w:t>ktivni, elabo</w:t>
      </w:r>
      <w:r w:rsidRPr="00167FAD">
        <w:rPr>
          <w:b/>
          <w:sz w:val="32"/>
          <w:szCs w:val="32"/>
          <w:u w:val="wave"/>
        </w:rPr>
        <w:t>rirani kod), subkulturne razlike</w:t>
      </w:r>
    </w:p>
    <w:p w:rsidR="00D3235B" w:rsidRDefault="00FF36FB" w:rsidP="00F9290C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govorni kodi </w:t>
      </w:r>
      <w:r w:rsidRPr="00FF36FB">
        <w:rPr>
          <w:sz w:val="32"/>
          <w:szCs w:val="32"/>
        </w:rPr>
        <w:t>– načini izražanja in uporabe jezika, ki je lasten posameznim družbenim slojem in so neposredno po</w:t>
      </w:r>
      <w:r w:rsidR="00D3235B">
        <w:rPr>
          <w:sz w:val="32"/>
          <w:szCs w:val="32"/>
        </w:rPr>
        <w:t>vezani z uspešnostjo v šoli;</w:t>
      </w:r>
    </w:p>
    <w:p w:rsidR="00FF36FB" w:rsidRPr="00D3235B" w:rsidRDefault="00FF36FB" w:rsidP="00F9290C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restriktivni  kod – </w:t>
      </w:r>
      <w:r w:rsidRPr="00167FAD">
        <w:rPr>
          <w:sz w:val="32"/>
          <w:szCs w:val="32"/>
        </w:rPr>
        <w:t xml:space="preserve">govorni kod značilen </w:t>
      </w:r>
      <w:r w:rsidR="00167FAD" w:rsidRPr="00167FAD">
        <w:rPr>
          <w:sz w:val="32"/>
          <w:szCs w:val="32"/>
        </w:rPr>
        <w:t>za nižje sloje (pripadnike delavskega razreda, reveže), ki se kaže v omejenem besednem zakladu, slovnični preprostosti,</w:t>
      </w:r>
      <w:r w:rsidR="00167FAD">
        <w:rPr>
          <w:sz w:val="32"/>
          <w:szCs w:val="32"/>
        </w:rPr>
        <w:t xml:space="preserve"> konkretnosti uporabe, </w:t>
      </w:r>
      <w:r w:rsidR="00167FAD" w:rsidRPr="00167FAD">
        <w:rPr>
          <w:sz w:val="32"/>
          <w:szCs w:val="32"/>
        </w:rPr>
        <w:t>…</w:t>
      </w:r>
    </w:p>
    <w:p w:rsidR="00FF36FB" w:rsidRDefault="00FF36FB" w:rsidP="00F9290C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elaborirani kod</w:t>
      </w:r>
      <w:r w:rsidR="00167FAD">
        <w:rPr>
          <w:b/>
          <w:sz w:val="32"/>
          <w:szCs w:val="32"/>
        </w:rPr>
        <w:t xml:space="preserve"> – </w:t>
      </w:r>
      <w:r w:rsidR="00167FAD" w:rsidRPr="00167FAD">
        <w:rPr>
          <w:sz w:val="32"/>
          <w:szCs w:val="32"/>
        </w:rPr>
        <w:t>govorni kod značilen za srednji in višji družbeni sloj. Značilen zanj je večji besedni zaklad, strožja slovnična pravila, omogoča izražanje abstraktnih  idej</w:t>
      </w:r>
      <w:r w:rsidR="00167FAD">
        <w:rPr>
          <w:b/>
          <w:sz w:val="32"/>
          <w:szCs w:val="32"/>
        </w:rPr>
        <w:t>…</w:t>
      </w:r>
    </w:p>
    <w:p w:rsidR="00FF36FB" w:rsidRDefault="00FF36FB" w:rsidP="00F9290C">
      <w:pPr>
        <w:spacing w:line="360" w:lineRule="auto"/>
        <w:rPr>
          <w:b/>
          <w:sz w:val="32"/>
          <w:szCs w:val="32"/>
        </w:rPr>
      </w:pPr>
    </w:p>
    <w:p w:rsidR="009B16CC" w:rsidRPr="004A7443" w:rsidRDefault="009B16CC" w:rsidP="00F9290C">
      <w:pPr>
        <w:spacing w:line="360" w:lineRule="auto"/>
        <w:rPr>
          <w:b/>
          <w:sz w:val="32"/>
          <w:szCs w:val="32"/>
          <w:u w:val="wave"/>
        </w:rPr>
      </w:pPr>
      <w:r w:rsidRPr="004A7443">
        <w:rPr>
          <w:b/>
          <w:sz w:val="32"/>
          <w:szCs w:val="32"/>
          <w:u w:val="wave"/>
        </w:rPr>
        <w:t>BOURDIEU kulturni kapital</w:t>
      </w:r>
      <w:r w:rsidR="00167FAD" w:rsidRPr="004A7443">
        <w:rPr>
          <w:b/>
          <w:sz w:val="32"/>
          <w:szCs w:val="32"/>
          <w:u w:val="wave"/>
        </w:rPr>
        <w:t xml:space="preserve"> in subkulturne razlike</w:t>
      </w:r>
    </w:p>
    <w:p w:rsidR="00167FAD" w:rsidRDefault="00167FAD" w:rsidP="00167FAD">
      <w:pPr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vladajoči družbeni sloji imajo moč, da svojo dominantno kulturo vsilijo drugim družbenim skupinam;</w:t>
      </w:r>
    </w:p>
    <w:p w:rsidR="00167FAD" w:rsidRDefault="00167FAD" w:rsidP="00F9290C">
      <w:pPr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otroci iz višjih družbenih slojev imajo v šoli prednost, ker so že bili socializirani v dominantno kulturo, na kateri potem gradi šolski sistem;</w:t>
      </w:r>
    </w:p>
    <w:p w:rsidR="00167FAD" w:rsidRDefault="00167FAD" w:rsidP="00F9290C">
      <w:pPr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pravimo, da imajo otroci iz višjih družbenih slojev  </w:t>
      </w:r>
      <w:r w:rsidRPr="00167FAD">
        <w:rPr>
          <w:b/>
          <w:sz w:val="32"/>
          <w:szCs w:val="32"/>
        </w:rPr>
        <w:t>'kulturni kapital'</w:t>
      </w:r>
      <w:r>
        <w:rPr>
          <w:sz w:val="32"/>
          <w:szCs w:val="32"/>
        </w:rPr>
        <w:t xml:space="preserve"> , saj  </w:t>
      </w:r>
      <w:r w:rsidR="004A7443">
        <w:rPr>
          <w:sz w:val="32"/>
          <w:szCs w:val="32"/>
        </w:rPr>
        <w:t>bolje obvladajo jezik,</w:t>
      </w:r>
      <w:r>
        <w:rPr>
          <w:sz w:val="32"/>
          <w:szCs w:val="32"/>
        </w:rPr>
        <w:t xml:space="preserve"> načine izražanja</w:t>
      </w:r>
      <w:r w:rsidR="004A7443">
        <w:rPr>
          <w:sz w:val="32"/>
          <w:szCs w:val="32"/>
        </w:rPr>
        <w:t xml:space="preserve"> in vrednotenja, kar jim omogoča doseganje boljšega šolskega uspeha in višje stopnje izobrazbe v primerjavi z otroci iz nižjih družbenih slojev, katerih družinska vzgoja in kultura</w:t>
      </w:r>
      <w:r w:rsidR="00D3235B">
        <w:rPr>
          <w:sz w:val="32"/>
          <w:szCs w:val="32"/>
        </w:rPr>
        <w:t xml:space="preserve"> temeljita na drugačnih prvinah;</w:t>
      </w:r>
    </w:p>
    <w:p w:rsidR="00D3235B" w:rsidRDefault="00D3235B" w:rsidP="00F9290C">
      <w:pPr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kulturni kapital in etična stratifikacija</w:t>
      </w:r>
      <w:r w:rsidR="009E32E3">
        <w:rPr>
          <w:sz w:val="32"/>
          <w:szCs w:val="32"/>
        </w:rPr>
        <w:t xml:space="preserve"> </w:t>
      </w:r>
      <w:r w:rsidR="009E32E3" w:rsidRPr="009E32E3">
        <w:t xml:space="preserve">(*tema </w:t>
      </w:r>
      <w:r w:rsidR="009E32E3" w:rsidRPr="009E32E3">
        <w:rPr>
          <w:i/>
        </w:rPr>
        <w:t>etnija, narod, nacija</w:t>
      </w:r>
      <w:r w:rsidR="009E32E3" w:rsidRPr="009E32E3">
        <w:t>)</w:t>
      </w:r>
    </w:p>
    <w:p w:rsidR="00D3235B" w:rsidRPr="00167FAD" w:rsidRDefault="00D3235B" w:rsidP="004A7443">
      <w:pPr>
        <w:spacing w:line="360" w:lineRule="auto"/>
        <w:ind w:left="360"/>
        <w:rPr>
          <w:sz w:val="32"/>
          <w:szCs w:val="32"/>
        </w:rPr>
      </w:pPr>
    </w:p>
    <w:p w:rsidR="009B16CC" w:rsidRPr="004A7443" w:rsidRDefault="009B16CC" w:rsidP="00F9290C">
      <w:pPr>
        <w:spacing w:line="360" w:lineRule="auto"/>
        <w:rPr>
          <w:b/>
          <w:sz w:val="32"/>
          <w:szCs w:val="32"/>
          <w:u w:val="wave"/>
        </w:rPr>
      </w:pPr>
      <w:r w:rsidRPr="004A7443">
        <w:rPr>
          <w:b/>
          <w:sz w:val="32"/>
          <w:szCs w:val="32"/>
          <w:u w:val="wave"/>
        </w:rPr>
        <w:lastRenderedPageBreak/>
        <w:t>BOUDON družinsko poreklo, materialne okoliščine</w:t>
      </w:r>
    </w:p>
    <w:p w:rsidR="009B16CC" w:rsidRPr="004A7443" w:rsidRDefault="004A7443" w:rsidP="00F9290C">
      <w:pPr>
        <w:spacing w:line="360" w:lineRule="auto"/>
        <w:rPr>
          <w:sz w:val="32"/>
          <w:szCs w:val="32"/>
        </w:rPr>
      </w:pPr>
      <w:r w:rsidRPr="004A7443">
        <w:rPr>
          <w:sz w:val="32"/>
          <w:szCs w:val="32"/>
        </w:rPr>
        <w:t>-</w:t>
      </w:r>
      <w:r w:rsidRPr="004A7443">
        <w:rPr>
          <w:sz w:val="32"/>
          <w:szCs w:val="32"/>
        </w:rPr>
        <w:tab/>
        <w:t>poleg subkulturnih razlik in kulturnega kapitala na šolski uspeh in končno stopnjo izobrazbe vpliva še startna pozicija</w:t>
      </w:r>
      <w:r>
        <w:rPr>
          <w:sz w:val="32"/>
          <w:szCs w:val="32"/>
        </w:rPr>
        <w:t>;</w:t>
      </w:r>
    </w:p>
    <w:p w:rsidR="004A7443" w:rsidRPr="004A7443" w:rsidRDefault="004A7443" w:rsidP="00F9290C">
      <w:pPr>
        <w:spacing w:line="360" w:lineRule="auto"/>
        <w:rPr>
          <w:sz w:val="32"/>
          <w:szCs w:val="32"/>
        </w:rPr>
      </w:pPr>
      <w:r w:rsidRPr="004A7443">
        <w:rPr>
          <w:sz w:val="32"/>
          <w:szCs w:val="32"/>
        </w:rPr>
        <w:t>-</w:t>
      </w:r>
      <w:r w:rsidRPr="004A7443">
        <w:rPr>
          <w:sz w:val="32"/>
          <w:szCs w:val="32"/>
        </w:rPr>
        <w:tab/>
        <w:t>materialne okoliščine, predvsem pa finančni viri, odločajo o uspehu in stopnji izobrazbe.</w:t>
      </w:r>
    </w:p>
    <w:p w:rsidR="00D3235B" w:rsidRDefault="00D3235B" w:rsidP="00F9290C">
      <w:pPr>
        <w:spacing w:line="360" w:lineRule="auto"/>
        <w:rPr>
          <w:b/>
          <w:sz w:val="32"/>
          <w:szCs w:val="32"/>
        </w:rPr>
      </w:pPr>
    </w:p>
    <w:p w:rsidR="00F9290C" w:rsidRPr="00996E12" w:rsidRDefault="00192D5A" w:rsidP="00F9290C">
      <w:pPr>
        <w:spacing w:line="360" w:lineRule="auto"/>
        <w:rPr>
          <w:b/>
          <w:sz w:val="36"/>
          <w:szCs w:val="36"/>
        </w:rPr>
      </w:pPr>
      <w:r w:rsidRPr="00996E12">
        <w:rPr>
          <w:b/>
          <w:sz w:val="36"/>
          <w:szCs w:val="36"/>
        </w:rPr>
        <w:t>5</w:t>
      </w:r>
      <w:r w:rsidR="00996E12" w:rsidRPr="00996E12">
        <w:rPr>
          <w:b/>
          <w:sz w:val="36"/>
          <w:szCs w:val="36"/>
        </w:rPr>
        <w:t>.</w:t>
      </w:r>
      <w:r w:rsidR="00F9290C" w:rsidRPr="00996E12">
        <w:rPr>
          <w:b/>
          <w:sz w:val="36"/>
          <w:szCs w:val="36"/>
        </w:rPr>
        <w:t xml:space="preserve"> ŠOLA IN IDEOLOGIJA</w:t>
      </w:r>
    </w:p>
    <w:p w:rsidR="00F9290C" w:rsidRDefault="00F9290C" w:rsidP="00F9290C">
      <w:pPr>
        <w:spacing w:line="360" w:lineRule="auto"/>
        <w:rPr>
          <w:b/>
          <w:sz w:val="32"/>
          <w:szCs w:val="32"/>
        </w:rPr>
      </w:pPr>
      <w:r w:rsidRPr="0053009E">
        <w:rPr>
          <w:b/>
          <w:sz w:val="32"/>
          <w:szCs w:val="32"/>
          <w:u w:val="wavyHeavy"/>
        </w:rPr>
        <w:t>kulturna reprodukcija</w:t>
      </w:r>
      <w:r w:rsidR="0053009E">
        <w:rPr>
          <w:b/>
          <w:sz w:val="32"/>
          <w:szCs w:val="32"/>
        </w:rPr>
        <w:t xml:space="preserve"> – </w:t>
      </w:r>
      <w:r w:rsidR="0053009E" w:rsidRPr="0053009E">
        <w:rPr>
          <w:sz w:val="32"/>
          <w:szCs w:val="32"/>
        </w:rPr>
        <w:t>ker je šolski sistem sistematično in trajno povezan s kulturo vladajočih slojev, trdimo, da šolski sistem obnavlja oziroma</w:t>
      </w:r>
      <w:r w:rsidR="0053009E">
        <w:rPr>
          <w:b/>
          <w:sz w:val="32"/>
          <w:szCs w:val="32"/>
        </w:rPr>
        <w:t xml:space="preserve"> </w:t>
      </w:r>
      <w:r w:rsidR="0053009E" w:rsidRPr="0053009E">
        <w:rPr>
          <w:b/>
          <w:i/>
          <w:sz w:val="32"/>
          <w:szCs w:val="32"/>
        </w:rPr>
        <w:t>reproducira</w:t>
      </w:r>
      <w:r w:rsidR="0053009E">
        <w:rPr>
          <w:b/>
          <w:sz w:val="32"/>
          <w:szCs w:val="32"/>
        </w:rPr>
        <w:t xml:space="preserve"> </w:t>
      </w:r>
      <w:r w:rsidR="0053009E" w:rsidRPr="0053009E">
        <w:rPr>
          <w:sz w:val="32"/>
          <w:szCs w:val="32"/>
        </w:rPr>
        <w:t>družbeno neenakost</w:t>
      </w:r>
      <w:r w:rsidR="0053009E">
        <w:rPr>
          <w:b/>
          <w:sz w:val="32"/>
          <w:szCs w:val="32"/>
        </w:rPr>
        <w:t xml:space="preserve">; </w:t>
      </w:r>
    </w:p>
    <w:p w:rsidR="0053009E" w:rsidRDefault="0053009E" w:rsidP="00F9290C">
      <w:pPr>
        <w:spacing w:line="360" w:lineRule="auto"/>
        <w:rPr>
          <w:sz w:val="32"/>
          <w:szCs w:val="32"/>
        </w:rPr>
      </w:pPr>
      <w:r w:rsidRPr="0053009E">
        <w:rPr>
          <w:sz w:val="32"/>
          <w:szCs w:val="32"/>
        </w:rPr>
        <w:t xml:space="preserve">družbena neenakost postane na ta način </w:t>
      </w:r>
      <w:r w:rsidRPr="0053009E">
        <w:rPr>
          <w:b/>
          <w:i/>
          <w:sz w:val="32"/>
          <w:szCs w:val="32"/>
        </w:rPr>
        <w:t>legitimna,</w:t>
      </w:r>
      <w:r w:rsidRPr="0053009E">
        <w:rPr>
          <w:sz w:val="32"/>
          <w:szCs w:val="32"/>
        </w:rPr>
        <w:t xml:space="preserve"> saj se razlogi za neenakost pripisujejo šolskemu uspehu in doseženo stopnjo izobrazbe</w:t>
      </w:r>
      <w:r>
        <w:rPr>
          <w:sz w:val="32"/>
          <w:szCs w:val="32"/>
        </w:rPr>
        <w:t>.</w:t>
      </w:r>
    </w:p>
    <w:p w:rsidR="0053009E" w:rsidRPr="0053009E" w:rsidRDefault="0053009E" w:rsidP="00F9290C">
      <w:pPr>
        <w:spacing w:line="360" w:lineRule="auto"/>
        <w:rPr>
          <w:sz w:val="32"/>
          <w:szCs w:val="32"/>
        </w:rPr>
      </w:pPr>
    </w:p>
    <w:p w:rsidR="00D3235B" w:rsidRDefault="00D3235B" w:rsidP="00F9290C">
      <w:pPr>
        <w:spacing w:line="360" w:lineRule="auto"/>
        <w:rPr>
          <w:sz w:val="32"/>
          <w:szCs w:val="32"/>
        </w:rPr>
      </w:pPr>
      <w:r w:rsidRPr="0053009E">
        <w:rPr>
          <w:b/>
          <w:sz w:val="32"/>
          <w:szCs w:val="32"/>
          <w:u w:val="wavyHeavy"/>
        </w:rPr>
        <w:t xml:space="preserve">šola </w:t>
      </w:r>
      <w:r w:rsidR="0053009E" w:rsidRPr="0053009E">
        <w:rPr>
          <w:b/>
          <w:sz w:val="32"/>
          <w:szCs w:val="32"/>
          <w:u w:val="wavyHeavy"/>
        </w:rPr>
        <w:t xml:space="preserve">kot </w:t>
      </w:r>
      <w:r w:rsidR="0053009E" w:rsidRPr="0053009E">
        <w:rPr>
          <w:b/>
          <w:i/>
          <w:sz w:val="32"/>
          <w:szCs w:val="32"/>
          <w:u w:val="wavyHeavy"/>
        </w:rPr>
        <w:t>ideološki aparat države</w:t>
      </w:r>
      <w:r w:rsidR="0053009E">
        <w:rPr>
          <w:b/>
          <w:sz w:val="32"/>
          <w:szCs w:val="32"/>
        </w:rPr>
        <w:t xml:space="preserve"> </w:t>
      </w:r>
      <w:r w:rsidR="0053009E" w:rsidRPr="0053009E">
        <w:rPr>
          <w:sz w:val="32"/>
          <w:szCs w:val="32"/>
        </w:rPr>
        <w:t>(</w:t>
      </w:r>
      <w:r w:rsidR="0053009E" w:rsidRPr="00306930">
        <w:rPr>
          <w:sz w:val="32"/>
          <w:szCs w:val="32"/>
        </w:rPr>
        <w:t>Althusser</w:t>
      </w:r>
      <w:r w:rsidRPr="0053009E">
        <w:rPr>
          <w:sz w:val="32"/>
          <w:szCs w:val="32"/>
        </w:rPr>
        <w:t>)</w:t>
      </w:r>
    </w:p>
    <w:p w:rsidR="00306930" w:rsidRDefault="00306930" w:rsidP="0053009E">
      <w:pPr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za celotno delovanje družbe je pomemben ustroj državnega aparata: </w:t>
      </w:r>
      <w:r w:rsidRPr="00306930">
        <w:rPr>
          <w:b/>
          <w:sz w:val="32"/>
          <w:szCs w:val="32"/>
        </w:rPr>
        <w:t>represivnega</w:t>
      </w:r>
      <w:r>
        <w:rPr>
          <w:sz w:val="32"/>
          <w:szCs w:val="32"/>
        </w:rPr>
        <w:t xml:space="preserve"> in </w:t>
      </w:r>
      <w:r w:rsidRPr="00306930">
        <w:rPr>
          <w:b/>
          <w:sz w:val="32"/>
          <w:szCs w:val="32"/>
        </w:rPr>
        <w:t>ideološkega</w:t>
      </w:r>
      <w:r>
        <w:rPr>
          <w:sz w:val="32"/>
          <w:szCs w:val="32"/>
        </w:rPr>
        <w:t xml:space="preserve"> a.d.. </w:t>
      </w:r>
    </w:p>
    <w:p w:rsidR="0053009E" w:rsidRDefault="0053009E" w:rsidP="0053009E">
      <w:pPr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vloga šole</w:t>
      </w:r>
      <w:r w:rsidR="00306930">
        <w:rPr>
          <w:sz w:val="32"/>
          <w:szCs w:val="32"/>
        </w:rPr>
        <w:t xml:space="preserve"> in drugih aparatov države</w:t>
      </w:r>
      <w:r>
        <w:rPr>
          <w:sz w:val="32"/>
          <w:szCs w:val="32"/>
        </w:rPr>
        <w:t xml:space="preserve"> v modernih družbah je ohranjanje in </w:t>
      </w:r>
      <w:r w:rsidRPr="0053009E">
        <w:rPr>
          <w:b/>
          <w:sz w:val="32"/>
          <w:szCs w:val="32"/>
        </w:rPr>
        <w:t>reproduciranje</w:t>
      </w:r>
      <w:r>
        <w:rPr>
          <w:sz w:val="32"/>
          <w:szCs w:val="32"/>
        </w:rPr>
        <w:t xml:space="preserve"> obstoječih družbenih odnosov, ki so </w:t>
      </w:r>
      <w:r w:rsidRPr="0053009E">
        <w:rPr>
          <w:b/>
          <w:sz w:val="32"/>
          <w:szCs w:val="32"/>
        </w:rPr>
        <w:t>izkoriščevalsk</w:t>
      </w:r>
      <w:r>
        <w:rPr>
          <w:sz w:val="32"/>
          <w:szCs w:val="32"/>
        </w:rPr>
        <w:t xml:space="preserve">i in </w:t>
      </w:r>
      <w:r w:rsidRPr="0053009E">
        <w:rPr>
          <w:b/>
          <w:sz w:val="32"/>
          <w:szCs w:val="32"/>
        </w:rPr>
        <w:t>hierarhični</w:t>
      </w:r>
      <w:r>
        <w:rPr>
          <w:sz w:val="32"/>
          <w:szCs w:val="32"/>
        </w:rPr>
        <w:t>;</w:t>
      </w:r>
    </w:p>
    <w:p w:rsidR="0053009E" w:rsidRDefault="0053009E" w:rsidP="0053009E">
      <w:pPr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teh odnosov ni mogoče na legitimen način ohranjati s prisilo – oblikovati se mora </w:t>
      </w:r>
      <w:r w:rsidRPr="0053009E">
        <w:rPr>
          <w:b/>
          <w:sz w:val="32"/>
          <w:szCs w:val="32"/>
        </w:rPr>
        <w:t>ideologija</w:t>
      </w:r>
      <w:r>
        <w:rPr>
          <w:sz w:val="32"/>
          <w:szCs w:val="32"/>
        </w:rPr>
        <w:t>, ki utemeljuje, da si nadrejeni in podrejeni svoj položaj zaslužijo;</w:t>
      </w:r>
    </w:p>
    <w:p w:rsidR="0053009E" w:rsidRDefault="00306930" w:rsidP="0053009E">
      <w:pPr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šola kot ideološki aparat države privzgaja sprejemljive  in zaželene oblike družbenega obnašanja: podložnost, poslušnost, nezadovoljnost,…, skratka – </w:t>
      </w:r>
      <w:r w:rsidRPr="00306930">
        <w:rPr>
          <w:b/>
          <w:sz w:val="32"/>
          <w:szCs w:val="32"/>
        </w:rPr>
        <w:t>konformnost</w:t>
      </w:r>
      <w:r>
        <w:rPr>
          <w:sz w:val="32"/>
          <w:szCs w:val="32"/>
        </w:rPr>
        <w:t>;</w:t>
      </w:r>
    </w:p>
    <w:p w:rsidR="00306930" w:rsidRPr="0053009E" w:rsidRDefault="00306930" w:rsidP="0053009E">
      <w:pPr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šola tako prenaša ideologijo vladajočega razreda in tako legetimira</w:t>
      </w:r>
      <w:r w:rsidR="00090598">
        <w:rPr>
          <w:sz w:val="32"/>
          <w:szCs w:val="32"/>
        </w:rPr>
        <w:t>.</w:t>
      </w:r>
    </w:p>
    <w:p w:rsidR="0053009E" w:rsidRDefault="0053009E" w:rsidP="00F9290C">
      <w:pPr>
        <w:spacing w:line="360" w:lineRule="auto"/>
        <w:rPr>
          <w:b/>
          <w:sz w:val="32"/>
          <w:szCs w:val="32"/>
        </w:rPr>
      </w:pPr>
    </w:p>
    <w:p w:rsidR="00D3235B" w:rsidRDefault="00D3235B" w:rsidP="00F9290C">
      <w:pPr>
        <w:spacing w:line="360" w:lineRule="auto"/>
        <w:rPr>
          <w:sz w:val="32"/>
          <w:szCs w:val="32"/>
        </w:rPr>
      </w:pPr>
      <w:r w:rsidRPr="00306930">
        <w:rPr>
          <w:b/>
          <w:sz w:val="32"/>
          <w:szCs w:val="32"/>
          <w:u w:val="wavyHeavy"/>
        </w:rPr>
        <w:t>uradni in skriti kurikulum</w:t>
      </w:r>
      <w:r w:rsidR="00306930">
        <w:rPr>
          <w:b/>
          <w:sz w:val="32"/>
          <w:szCs w:val="32"/>
        </w:rPr>
        <w:t xml:space="preserve"> </w:t>
      </w:r>
      <w:r w:rsidR="00306930" w:rsidRPr="00306930">
        <w:rPr>
          <w:sz w:val="32"/>
          <w:szCs w:val="32"/>
        </w:rPr>
        <w:t>(Apple)</w:t>
      </w:r>
    </w:p>
    <w:p w:rsidR="00090598" w:rsidRDefault="00090598" w:rsidP="00F9290C">
      <w:pPr>
        <w:spacing w:line="360" w:lineRule="auto"/>
        <w:rPr>
          <w:sz w:val="32"/>
          <w:szCs w:val="32"/>
        </w:rPr>
      </w:pPr>
      <w:r w:rsidRPr="00090598">
        <w:rPr>
          <w:b/>
          <w:sz w:val="32"/>
          <w:szCs w:val="32"/>
        </w:rPr>
        <w:t>kurikulum</w:t>
      </w:r>
      <w:r>
        <w:rPr>
          <w:sz w:val="32"/>
          <w:szCs w:val="32"/>
        </w:rPr>
        <w:t xml:space="preserve"> – postopki in vsebine vzgoje in izobraževanja ;</w:t>
      </w:r>
    </w:p>
    <w:p w:rsidR="00B7504E" w:rsidRDefault="00996E12" w:rsidP="00F9290C">
      <w:pPr>
        <w:spacing w:line="360" w:lineRule="auto"/>
        <w:rPr>
          <w:sz w:val="32"/>
          <w:szCs w:val="32"/>
        </w:rPr>
      </w:pPr>
      <w:r w:rsidRPr="00996E12">
        <w:rPr>
          <w:b/>
          <w:sz w:val="32"/>
          <w:szCs w:val="32"/>
        </w:rPr>
        <w:t>uradni kurikulum</w:t>
      </w:r>
      <w:r>
        <w:rPr>
          <w:sz w:val="32"/>
          <w:szCs w:val="32"/>
        </w:rPr>
        <w:t xml:space="preserve"> – cilji šole, ki so jasno in neposredno opredeljeni;</w:t>
      </w:r>
    </w:p>
    <w:p w:rsidR="00996E12" w:rsidRDefault="00996E12" w:rsidP="00F9290C">
      <w:pPr>
        <w:spacing w:line="360" w:lineRule="auto"/>
        <w:rPr>
          <w:sz w:val="32"/>
          <w:szCs w:val="32"/>
        </w:rPr>
      </w:pPr>
      <w:r w:rsidRPr="00996E12">
        <w:rPr>
          <w:b/>
          <w:sz w:val="32"/>
          <w:szCs w:val="32"/>
        </w:rPr>
        <w:t>skriti kurikulum</w:t>
      </w:r>
      <w:r>
        <w:rPr>
          <w:sz w:val="32"/>
          <w:szCs w:val="32"/>
        </w:rPr>
        <w:t xml:space="preserve"> – </w:t>
      </w:r>
      <w:r w:rsidR="00090598">
        <w:rPr>
          <w:sz w:val="32"/>
          <w:szCs w:val="32"/>
        </w:rPr>
        <w:t>vrednote in norme, ki</w:t>
      </w:r>
      <w:r>
        <w:rPr>
          <w:sz w:val="32"/>
          <w:szCs w:val="32"/>
        </w:rPr>
        <w:t xml:space="preserve"> ni</w:t>
      </w:r>
      <w:r w:rsidR="00090598">
        <w:rPr>
          <w:sz w:val="32"/>
          <w:szCs w:val="32"/>
        </w:rPr>
        <w:t>so</w:t>
      </w:r>
      <w:r>
        <w:rPr>
          <w:sz w:val="32"/>
          <w:szCs w:val="32"/>
        </w:rPr>
        <w:t xml:space="preserve"> neposredno izraženo v uradnih šolskih pravilnikih, učnih programih in načrtih, a se kaže</w:t>
      </w:r>
      <w:r w:rsidR="00090598">
        <w:rPr>
          <w:sz w:val="32"/>
          <w:szCs w:val="32"/>
        </w:rPr>
        <w:t>jo</w:t>
      </w:r>
      <w:r>
        <w:rPr>
          <w:sz w:val="32"/>
          <w:szCs w:val="32"/>
        </w:rPr>
        <w:t xml:space="preserve"> v interakciji med učitelji in učenci. </w:t>
      </w:r>
    </w:p>
    <w:p w:rsidR="00996E12" w:rsidRDefault="00996E12" w:rsidP="00F9290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(</w:t>
      </w:r>
      <w:r w:rsidRPr="00996E12">
        <w:rPr>
          <w:sz w:val="32"/>
          <w:szCs w:val="32"/>
          <w:u w:val="single"/>
        </w:rPr>
        <w:t>Primer</w:t>
      </w:r>
      <w:r>
        <w:rPr>
          <w:sz w:val="32"/>
          <w:szCs w:val="32"/>
        </w:rPr>
        <w:t xml:space="preserve">: </w:t>
      </w:r>
      <w:r w:rsidRPr="00996E12">
        <w:rPr>
          <w:i/>
          <w:sz w:val="32"/>
          <w:szCs w:val="32"/>
        </w:rPr>
        <w:t>uradni kurikuluum bo med cilji izobraževanja vseboval vsestranski osebnostni razvoj učenca, dejansko pa se bodo v učilnici ta prizadevanja skozi skriti kurikulum izničevala</w:t>
      </w:r>
      <w:r>
        <w:rPr>
          <w:i/>
          <w:sz w:val="32"/>
          <w:szCs w:val="32"/>
        </w:rPr>
        <w:t>.</w:t>
      </w:r>
      <w:r>
        <w:rPr>
          <w:sz w:val="32"/>
          <w:szCs w:val="32"/>
        </w:rPr>
        <w:t xml:space="preserve">)  </w:t>
      </w:r>
    </w:p>
    <w:p w:rsidR="00090598" w:rsidRDefault="00090598" w:rsidP="00F9290C">
      <w:pPr>
        <w:spacing w:line="360" w:lineRule="auto"/>
        <w:rPr>
          <w:sz w:val="32"/>
          <w:szCs w:val="32"/>
        </w:rPr>
      </w:pPr>
    </w:p>
    <w:p w:rsidR="00090598" w:rsidRPr="00090598" w:rsidRDefault="00090598" w:rsidP="00F9290C">
      <w:pPr>
        <w:spacing w:line="360" w:lineRule="auto"/>
        <w:rPr>
          <w:b/>
          <w:sz w:val="36"/>
          <w:szCs w:val="36"/>
        </w:rPr>
      </w:pPr>
      <w:r w:rsidRPr="00090598">
        <w:rPr>
          <w:b/>
          <w:sz w:val="36"/>
          <w:szCs w:val="36"/>
        </w:rPr>
        <w:t>6. PROTISLOVNOST DRUŽBENE VLOGE ŠOLE</w:t>
      </w:r>
    </w:p>
    <w:p w:rsidR="00090598" w:rsidRDefault="00090598" w:rsidP="00F9290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  <w:t>ohranja obstoječe družbene odnose;</w:t>
      </w:r>
    </w:p>
    <w:p w:rsidR="00090598" w:rsidRDefault="00090598" w:rsidP="00F9290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  <w:t>seznanja in vzpodbuja z novostmi.</w:t>
      </w:r>
    </w:p>
    <w:p w:rsidR="00090598" w:rsidRDefault="00090598" w:rsidP="00F9290C">
      <w:pPr>
        <w:spacing w:line="360" w:lineRule="auto"/>
        <w:rPr>
          <w:sz w:val="32"/>
          <w:szCs w:val="32"/>
        </w:rPr>
      </w:pPr>
    </w:p>
    <w:p w:rsidR="00090598" w:rsidRPr="00090598" w:rsidRDefault="00090598" w:rsidP="00F9290C">
      <w:pPr>
        <w:spacing w:line="360" w:lineRule="auto"/>
        <w:rPr>
          <w:b/>
          <w:sz w:val="36"/>
          <w:szCs w:val="36"/>
        </w:rPr>
      </w:pPr>
      <w:r w:rsidRPr="00090598">
        <w:rPr>
          <w:b/>
          <w:sz w:val="36"/>
          <w:szCs w:val="36"/>
        </w:rPr>
        <w:t>7. DRUGI NAČINI IZOBRAŽEVANJA</w:t>
      </w:r>
    </w:p>
    <w:p w:rsidR="00090598" w:rsidRDefault="00090598" w:rsidP="00F9290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  <w:t>alternative obstoječi šoli;</w:t>
      </w:r>
    </w:p>
    <w:p w:rsidR="00090598" w:rsidRDefault="00090598" w:rsidP="00F9290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  <w:t xml:space="preserve">različni pogledi na organizacijo javnega šolstva; </w:t>
      </w:r>
    </w:p>
    <w:p w:rsidR="00090598" w:rsidRPr="00554D82" w:rsidRDefault="00090598" w:rsidP="00F9290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  <w:t>občutljivost, ker nas vse zadeva in je za</w:t>
      </w:r>
      <w:r w:rsidR="00136C10">
        <w:rPr>
          <w:sz w:val="32"/>
          <w:szCs w:val="32"/>
        </w:rPr>
        <w:t xml:space="preserve"> vsakogar obvezni del življenja.</w:t>
      </w:r>
    </w:p>
    <w:sectPr w:rsidR="00090598" w:rsidRPr="00554D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904" w:rsidRDefault="00F40A9C">
      <w:r>
        <w:separator/>
      </w:r>
    </w:p>
  </w:endnote>
  <w:endnote w:type="continuationSeparator" w:id="0">
    <w:p w:rsidR="00170904" w:rsidRDefault="00F4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3E5" w:rsidRPr="000733E5" w:rsidRDefault="000733E5">
    <w:pPr>
      <w:pStyle w:val="Footer"/>
      <w:rPr>
        <w:b/>
        <w:sz w:val="36"/>
        <w:szCs w:val="36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 w:rsidRPr="000733E5">
      <w:rPr>
        <w:b/>
        <w:sz w:val="36"/>
        <w:szCs w:val="36"/>
      </w:rPr>
      <w:tab/>
    </w:r>
    <w:r w:rsidRPr="000733E5">
      <w:rPr>
        <w:rStyle w:val="PageNumber"/>
        <w:b/>
        <w:sz w:val="36"/>
        <w:szCs w:val="36"/>
      </w:rPr>
      <w:fldChar w:fldCharType="begin"/>
    </w:r>
    <w:r w:rsidRPr="000733E5">
      <w:rPr>
        <w:rStyle w:val="PageNumber"/>
        <w:b/>
        <w:sz w:val="36"/>
        <w:szCs w:val="36"/>
      </w:rPr>
      <w:instrText xml:space="preserve"> PAGE </w:instrText>
    </w:r>
    <w:r w:rsidRPr="000733E5">
      <w:rPr>
        <w:rStyle w:val="PageNumber"/>
        <w:b/>
        <w:sz w:val="36"/>
        <w:szCs w:val="36"/>
      </w:rPr>
      <w:fldChar w:fldCharType="separate"/>
    </w:r>
    <w:r>
      <w:rPr>
        <w:rStyle w:val="PageNumber"/>
        <w:b/>
        <w:noProof/>
        <w:sz w:val="36"/>
        <w:szCs w:val="36"/>
      </w:rPr>
      <w:t>6</w:t>
    </w:r>
    <w:r w:rsidRPr="000733E5">
      <w:rPr>
        <w:rStyle w:val="PageNumber"/>
        <w:b/>
        <w:sz w:val="36"/>
        <w:szCs w:val="3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904" w:rsidRDefault="00F40A9C">
      <w:r>
        <w:separator/>
      </w:r>
    </w:p>
  </w:footnote>
  <w:footnote w:type="continuationSeparator" w:id="0">
    <w:p w:rsidR="00170904" w:rsidRDefault="00F40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D404E"/>
    <w:multiLevelType w:val="hybridMultilevel"/>
    <w:tmpl w:val="9CE8F1E8"/>
    <w:lvl w:ilvl="0" w:tplc="062E93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D3452"/>
    <w:multiLevelType w:val="hybridMultilevel"/>
    <w:tmpl w:val="46966F9E"/>
    <w:lvl w:ilvl="0" w:tplc="0424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880"/>
        </w:tabs>
        <w:ind w:left="78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600"/>
        </w:tabs>
        <w:ind w:left="86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9320"/>
        </w:tabs>
        <w:ind w:left="9320" w:hanging="360"/>
      </w:pPr>
      <w:rPr>
        <w:rFonts w:ascii="Wingdings" w:hAnsi="Wingdings" w:hint="default"/>
      </w:rPr>
    </w:lvl>
  </w:abstractNum>
  <w:abstractNum w:abstractNumId="2" w15:restartNumberingAfterBreak="0">
    <w:nsid w:val="5015083B"/>
    <w:multiLevelType w:val="hybridMultilevel"/>
    <w:tmpl w:val="C856222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006AA9"/>
    <w:multiLevelType w:val="hybridMultilevel"/>
    <w:tmpl w:val="9F8E80D2"/>
    <w:lvl w:ilvl="0" w:tplc="A7668C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D82"/>
    <w:rsid w:val="000733E5"/>
    <w:rsid w:val="00090598"/>
    <w:rsid w:val="00136C10"/>
    <w:rsid w:val="00167FAD"/>
    <w:rsid w:val="00170904"/>
    <w:rsid w:val="00192D5A"/>
    <w:rsid w:val="00306930"/>
    <w:rsid w:val="0042242C"/>
    <w:rsid w:val="004A7443"/>
    <w:rsid w:val="0053009E"/>
    <w:rsid w:val="00554D82"/>
    <w:rsid w:val="007002DB"/>
    <w:rsid w:val="008E5708"/>
    <w:rsid w:val="00996E12"/>
    <w:rsid w:val="009B16CC"/>
    <w:rsid w:val="009E32E3"/>
    <w:rsid w:val="00B3795B"/>
    <w:rsid w:val="00B63817"/>
    <w:rsid w:val="00B7504E"/>
    <w:rsid w:val="00D3235B"/>
    <w:rsid w:val="00E43BE3"/>
    <w:rsid w:val="00F40A9C"/>
    <w:rsid w:val="00F511AE"/>
    <w:rsid w:val="00F9290C"/>
    <w:rsid w:val="00FF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33E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733E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73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902</Words>
  <Characters>5146</Characters>
  <Application>Microsoft Office Word</Application>
  <DocSecurity>0</DocSecurity>
  <Lines>42</Lines>
  <Paragraphs>12</Paragraphs>
  <ScaleCrop>false</ScaleCrop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2019-05-17T07:27:00Z</dcterms:created>
  <dcterms:modified xsi:type="dcterms:W3CDTF">2019-05-17T07:27:00Z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