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3AF7171" w14:textId="77777777" w:rsidR="00AC69A7" w:rsidRDefault="00574202">
      <w:pPr>
        <w:rPr>
          <w:rFonts w:ascii="Arial" w:hAnsi="Arial" w:cs="Arial"/>
          <w:b/>
          <w:color w:val="008000"/>
        </w:rPr>
      </w:pPr>
      <w:bookmarkStart w:id="0" w:name="_GoBack"/>
      <w:bookmarkEnd w:id="0"/>
      <w:r>
        <w:rPr>
          <w:rFonts w:ascii="Arial" w:hAnsi="Arial" w:cs="Arial"/>
          <w:b/>
          <w:color w:val="008000"/>
        </w:rPr>
        <w:t>UVOD V SOCIOLOGIJO</w:t>
      </w:r>
    </w:p>
    <w:p w14:paraId="5C9FDAAF" w14:textId="77777777" w:rsidR="00AC69A7" w:rsidRDefault="00AC69A7">
      <w:pPr>
        <w:rPr>
          <w:rFonts w:ascii="Arial" w:hAnsi="Arial" w:cs="Arial"/>
          <w:b/>
          <w:color w:val="008000"/>
        </w:rPr>
      </w:pPr>
    </w:p>
    <w:p w14:paraId="7B955538" w14:textId="77777777" w:rsidR="00AC69A7" w:rsidRDefault="00574202">
      <w:pPr>
        <w:rPr>
          <w:rFonts w:ascii="Arial" w:hAnsi="Arial" w:cs="Arial"/>
          <w:b/>
        </w:rPr>
      </w:pPr>
      <w:r>
        <w:rPr>
          <w:rFonts w:ascii="Arial" w:hAnsi="Arial" w:cs="Arial"/>
          <w:b/>
        </w:rPr>
        <w:t>Sociologija je veda, ki se ukvarja s problemi iz našega sodobnega sveta / vsakdanjega življenja. – je znanstvena disciplina in vsaka znanstvena disciplina mora izpolniti naslednje pogoje:</w:t>
      </w:r>
    </w:p>
    <w:p w14:paraId="2AF349E5" w14:textId="77777777" w:rsidR="00AC69A7" w:rsidRDefault="00AC69A7">
      <w:pPr>
        <w:rPr>
          <w:rFonts w:ascii="Arial" w:hAnsi="Arial" w:cs="Arial"/>
          <w:b/>
        </w:rPr>
      </w:pPr>
    </w:p>
    <w:p w14:paraId="5266961B" w14:textId="77777777" w:rsidR="00AC69A7" w:rsidRDefault="00574202">
      <w:pPr>
        <w:numPr>
          <w:ilvl w:val="0"/>
          <w:numId w:val="6"/>
        </w:numPr>
        <w:rPr>
          <w:rFonts w:ascii="Arial" w:hAnsi="Arial" w:cs="Arial"/>
          <w:b/>
        </w:rPr>
      </w:pPr>
      <w:r>
        <w:rPr>
          <w:rFonts w:ascii="Arial" w:hAnsi="Arial" w:cs="Arial"/>
          <w:b/>
        </w:rPr>
        <w:t xml:space="preserve">imeti opredeljen </w:t>
      </w:r>
      <w:r>
        <w:rPr>
          <w:rFonts w:ascii="Arial" w:hAnsi="Arial" w:cs="Arial"/>
          <w:b/>
          <w:color w:val="FF0000"/>
        </w:rPr>
        <w:t>predmet raziskovanja</w:t>
      </w:r>
      <w:r>
        <w:rPr>
          <w:rFonts w:ascii="Arial" w:hAnsi="Arial" w:cs="Arial"/>
          <w:b/>
        </w:rPr>
        <w:t>, torej kaj raziskuje</w:t>
      </w:r>
    </w:p>
    <w:p w14:paraId="44996153" w14:textId="77777777" w:rsidR="00AC69A7" w:rsidRDefault="00574202">
      <w:pPr>
        <w:numPr>
          <w:ilvl w:val="0"/>
          <w:numId w:val="6"/>
        </w:numPr>
        <w:rPr>
          <w:rFonts w:ascii="Arial" w:hAnsi="Arial" w:cs="Arial"/>
          <w:b/>
          <w:color w:val="FF0000"/>
        </w:rPr>
      </w:pPr>
      <w:r>
        <w:rPr>
          <w:rFonts w:ascii="Arial" w:hAnsi="Arial" w:cs="Arial"/>
          <w:b/>
        </w:rPr>
        <w:t xml:space="preserve">sistematično vključevati dosedanja znanstvena spoznanja, oblikovati </w:t>
      </w:r>
      <w:r>
        <w:rPr>
          <w:rFonts w:ascii="Arial" w:hAnsi="Arial" w:cs="Arial"/>
          <w:b/>
          <w:color w:val="FF0000"/>
        </w:rPr>
        <w:t>fond</w:t>
      </w:r>
      <w:r>
        <w:rPr>
          <w:rFonts w:ascii="Arial" w:hAnsi="Arial" w:cs="Arial"/>
          <w:b/>
        </w:rPr>
        <w:t xml:space="preserve"> </w:t>
      </w:r>
      <w:r>
        <w:rPr>
          <w:rFonts w:ascii="Arial" w:hAnsi="Arial" w:cs="Arial"/>
          <w:b/>
          <w:color w:val="FF0000"/>
        </w:rPr>
        <w:t>znanstvenega znanja</w:t>
      </w:r>
    </w:p>
    <w:p w14:paraId="4B378CFC" w14:textId="77777777" w:rsidR="00AC69A7" w:rsidRDefault="00574202">
      <w:pPr>
        <w:numPr>
          <w:ilvl w:val="0"/>
          <w:numId w:val="6"/>
        </w:numPr>
        <w:rPr>
          <w:rFonts w:ascii="Arial" w:hAnsi="Arial" w:cs="Arial"/>
          <w:b/>
          <w:color w:val="FF0000"/>
        </w:rPr>
      </w:pPr>
      <w:r>
        <w:rPr>
          <w:rFonts w:ascii="Arial" w:hAnsi="Arial" w:cs="Arial"/>
          <w:b/>
        </w:rPr>
        <w:t xml:space="preserve">hkrati razvijati načine spoznavanja in pridobivanja novih spoznanj, - </w:t>
      </w:r>
      <w:r>
        <w:rPr>
          <w:rFonts w:ascii="Arial" w:hAnsi="Arial" w:cs="Arial"/>
          <w:b/>
          <w:color w:val="FF0000"/>
        </w:rPr>
        <w:t>metode raziskovanja</w:t>
      </w:r>
    </w:p>
    <w:p w14:paraId="2D28859A" w14:textId="77777777" w:rsidR="00AC69A7" w:rsidRDefault="00AC69A7">
      <w:pPr>
        <w:rPr>
          <w:rFonts w:ascii="Arial" w:hAnsi="Arial" w:cs="Arial"/>
          <w:b/>
          <w:color w:val="008000"/>
        </w:rPr>
      </w:pPr>
    </w:p>
    <w:p w14:paraId="069A278F" w14:textId="77777777" w:rsidR="00AC69A7" w:rsidRDefault="00574202">
      <w:pPr>
        <w:rPr>
          <w:rFonts w:ascii="Arial" w:hAnsi="Arial" w:cs="Arial"/>
          <w:b/>
        </w:rPr>
      </w:pPr>
      <w:r>
        <w:rPr>
          <w:rFonts w:ascii="Arial" w:hAnsi="Arial" w:cs="Arial"/>
          <w:b/>
          <w:color w:val="800080"/>
        </w:rPr>
        <w:t>ČLOVEK</w:t>
      </w:r>
      <w:r>
        <w:rPr>
          <w:rFonts w:ascii="Arial" w:hAnsi="Arial" w:cs="Arial"/>
          <w:b/>
        </w:rPr>
        <w:t xml:space="preserve"> – je družbeno in naravno bitje</w:t>
      </w:r>
    </w:p>
    <w:p w14:paraId="62EC5EC8" w14:textId="77777777" w:rsidR="00AC69A7" w:rsidRDefault="00574202">
      <w:pPr>
        <w:rPr>
          <w:rFonts w:ascii="Arial" w:hAnsi="Arial" w:cs="Arial"/>
          <w:b/>
        </w:rPr>
      </w:pPr>
      <w:r>
        <w:rPr>
          <w:rFonts w:ascii="Arial" w:hAnsi="Arial" w:cs="Arial"/>
          <w:b/>
          <w:color w:val="800080"/>
        </w:rPr>
        <w:t xml:space="preserve">PREDMET SOCIOLOGIJE </w:t>
      </w:r>
      <w:r>
        <w:rPr>
          <w:rFonts w:ascii="Arial" w:hAnsi="Arial" w:cs="Arial"/>
          <w:b/>
        </w:rPr>
        <w:t>– se ukvarja z družbo, družbenostjo, z vsakdanjimi ljudmi</w:t>
      </w:r>
    </w:p>
    <w:p w14:paraId="20FD0396" w14:textId="77777777" w:rsidR="00AC69A7" w:rsidRDefault="00574202">
      <w:pPr>
        <w:rPr>
          <w:rFonts w:ascii="Arial" w:hAnsi="Arial" w:cs="Arial"/>
          <w:b/>
        </w:rPr>
      </w:pPr>
      <w:r>
        <w:rPr>
          <w:rFonts w:ascii="Arial" w:hAnsi="Arial" w:cs="Arial"/>
          <w:b/>
        </w:rPr>
        <w:t>D</w:t>
      </w:r>
      <w:r>
        <w:rPr>
          <w:rFonts w:ascii="Arial" w:hAnsi="Arial" w:cs="Arial"/>
          <w:b/>
          <w:color w:val="800080"/>
        </w:rPr>
        <w:t>EFINICIJA</w:t>
      </w:r>
      <w:r>
        <w:rPr>
          <w:rFonts w:ascii="Arial" w:hAnsi="Arial" w:cs="Arial"/>
          <w:b/>
        </w:rPr>
        <w:t xml:space="preserve"> – Sociologija je znanost ali veda, ki se sistematično ukvarja s proučevanjem družbe, družbenega življenja in z življenjem posameznika, posameznice v družbi.</w:t>
      </w:r>
    </w:p>
    <w:p w14:paraId="257F5EAC" w14:textId="77777777" w:rsidR="00AC69A7" w:rsidRDefault="00574202">
      <w:pPr>
        <w:rPr>
          <w:rFonts w:ascii="Arial" w:hAnsi="Arial" w:cs="Arial"/>
          <w:b/>
        </w:rPr>
      </w:pPr>
      <w:r>
        <w:rPr>
          <w:rFonts w:ascii="Arial" w:hAnsi="Arial" w:cs="Arial"/>
          <w:b/>
          <w:color w:val="800080"/>
        </w:rPr>
        <w:t xml:space="preserve">SOCIOLOGIJA IN VSAKDANJE SPOZNAVANJE </w:t>
      </w:r>
      <w:r>
        <w:rPr>
          <w:rFonts w:ascii="Arial" w:hAnsi="Arial" w:cs="Arial"/>
          <w:b/>
        </w:rPr>
        <w:t>– je tisto iz česar se skusiš / učiš</w:t>
      </w:r>
    </w:p>
    <w:p w14:paraId="225FA369" w14:textId="77777777" w:rsidR="00AC69A7" w:rsidRDefault="00574202">
      <w:pPr>
        <w:rPr>
          <w:rFonts w:ascii="Arial" w:hAnsi="Arial" w:cs="Arial"/>
          <w:b/>
        </w:rPr>
      </w:pPr>
      <w:r>
        <w:rPr>
          <w:rFonts w:ascii="Arial" w:hAnsi="Arial" w:cs="Arial"/>
          <w:b/>
        </w:rPr>
        <w:t xml:space="preserve">                (Kako družba vpliva na nas, da smo takšni kot smo?)</w:t>
      </w:r>
    </w:p>
    <w:p w14:paraId="4A0CAC17" w14:textId="77777777" w:rsidR="00AC69A7" w:rsidRDefault="00574202">
      <w:pPr>
        <w:rPr>
          <w:rFonts w:ascii="Arial" w:hAnsi="Arial" w:cs="Arial"/>
          <w:b/>
        </w:rPr>
      </w:pPr>
      <w:r>
        <w:rPr>
          <w:rFonts w:ascii="Arial" w:hAnsi="Arial" w:cs="Arial"/>
          <w:b/>
          <w:color w:val="800080"/>
        </w:rPr>
        <w:t>NASTANEK</w:t>
      </w:r>
      <w:r>
        <w:rPr>
          <w:rFonts w:ascii="Arial" w:hAnsi="Arial" w:cs="Arial"/>
          <w:b/>
        </w:rPr>
        <w:t xml:space="preserve"> – razvila se je v 1. polovici 19. stol</w:t>
      </w:r>
    </w:p>
    <w:p w14:paraId="6332C9FE" w14:textId="77777777" w:rsidR="00AC69A7" w:rsidRDefault="00AC69A7">
      <w:pPr>
        <w:rPr>
          <w:rFonts w:ascii="Arial" w:hAnsi="Arial" w:cs="Arial"/>
          <w:b/>
          <w:color w:val="008000"/>
        </w:rPr>
      </w:pPr>
    </w:p>
    <w:p w14:paraId="2E7BF4BC" w14:textId="77777777" w:rsidR="00AC69A7" w:rsidRDefault="00574202">
      <w:pPr>
        <w:jc w:val="both"/>
        <w:rPr>
          <w:rFonts w:ascii="Arial" w:hAnsi="Arial" w:cs="Arial"/>
          <w:b/>
          <w:color w:val="008000"/>
        </w:rPr>
      </w:pPr>
      <w:r>
        <w:rPr>
          <w:rFonts w:ascii="Arial" w:hAnsi="Arial" w:cs="Arial"/>
          <w:b/>
          <w:color w:val="008000"/>
        </w:rPr>
        <w:t>METODOLOGIJA / NAČELA ZNANSTVENEGA SPOZNANJA</w:t>
      </w:r>
    </w:p>
    <w:p w14:paraId="64689381" w14:textId="77777777" w:rsidR="00AC69A7" w:rsidRDefault="00AC69A7">
      <w:pPr>
        <w:jc w:val="both"/>
        <w:rPr>
          <w:rFonts w:ascii="Arial" w:hAnsi="Arial" w:cs="Arial"/>
          <w:b/>
          <w:color w:val="808080"/>
        </w:rPr>
      </w:pPr>
    </w:p>
    <w:p w14:paraId="1AEFB972" w14:textId="77777777" w:rsidR="00AC69A7" w:rsidRDefault="00574202">
      <w:pPr>
        <w:jc w:val="both"/>
        <w:rPr>
          <w:rFonts w:ascii="Arial" w:hAnsi="Arial" w:cs="Arial"/>
          <w:b/>
          <w:color w:val="808080"/>
        </w:rPr>
      </w:pPr>
      <w:r>
        <w:rPr>
          <w:rFonts w:ascii="Wingdings" w:hAnsi="Wingdings"/>
          <w:b/>
          <w:color w:val="808080"/>
        </w:rPr>
        <w:t></w:t>
      </w:r>
      <w:r>
        <w:rPr>
          <w:rFonts w:ascii="Arial" w:hAnsi="Arial" w:cs="Arial"/>
          <w:b/>
          <w:color w:val="808080"/>
        </w:rPr>
        <w:t>Metodologija je veda o tem kakšni so splošno veljavni načini, metode in načela znanstvenega spoznanja.</w:t>
      </w:r>
    </w:p>
    <w:p w14:paraId="79AA0E5F" w14:textId="77777777" w:rsidR="00AC69A7" w:rsidRDefault="00AC69A7">
      <w:pPr>
        <w:jc w:val="both"/>
        <w:rPr>
          <w:rFonts w:ascii="Arial" w:hAnsi="Arial" w:cs="Arial"/>
          <w:b/>
          <w:color w:val="808080"/>
        </w:rPr>
      </w:pPr>
    </w:p>
    <w:p w14:paraId="0BF6490D" w14:textId="77777777" w:rsidR="00AC69A7" w:rsidRDefault="00574202">
      <w:pPr>
        <w:jc w:val="both"/>
        <w:rPr>
          <w:rFonts w:ascii="Arial" w:hAnsi="Arial" w:cs="Arial"/>
          <w:b/>
        </w:rPr>
      </w:pPr>
      <w:r>
        <w:rPr>
          <w:rFonts w:ascii="Arial" w:hAnsi="Arial" w:cs="Arial"/>
          <w:b/>
          <w:color w:val="FF00FF"/>
        </w:rPr>
        <w:t xml:space="preserve">OBJEKTIVNOST – </w:t>
      </w:r>
      <w:r>
        <w:rPr>
          <w:rFonts w:ascii="Arial" w:hAnsi="Arial" w:cs="Arial"/>
          <w:b/>
        </w:rPr>
        <w:t>pri objektivnosti izključimo subjektivnost in moramo biti tako objektivni, da povemo vse podatke.</w:t>
      </w:r>
    </w:p>
    <w:p w14:paraId="025D38FD" w14:textId="77777777" w:rsidR="00AC69A7" w:rsidRDefault="00574202">
      <w:pPr>
        <w:jc w:val="both"/>
        <w:rPr>
          <w:rFonts w:ascii="Arial" w:hAnsi="Arial" w:cs="Arial"/>
          <w:b/>
        </w:rPr>
      </w:pPr>
      <w:r>
        <w:rPr>
          <w:rFonts w:ascii="Arial" w:hAnsi="Arial" w:cs="Arial"/>
          <w:b/>
          <w:color w:val="FF00FF"/>
        </w:rPr>
        <w:t xml:space="preserve">PREVERLJIVOST – </w:t>
      </w:r>
      <w:r>
        <w:rPr>
          <w:rFonts w:ascii="Arial" w:hAnsi="Arial" w:cs="Arial"/>
          <w:b/>
        </w:rPr>
        <w:t>pri preverljivosti moramo vsi priti do enakega rezultata. Načelo preverljivosti zahteva, da je celotno znanstveno delo javno (rezultati, pot do rezultatov, metoda dela, način zbiranja podatkov – morajo biti v javnosti in dostopni).</w:t>
      </w:r>
    </w:p>
    <w:p w14:paraId="4D5FFD67" w14:textId="77777777" w:rsidR="00AC69A7" w:rsidRDefault="00574202">
      <w:pPr>
        <w:jc w:val="both"/>
        <w:rPr>
          <w:rFonts w:ascii="Arial" w:hAnsi="Arial" w:cs="Arial"/>
          <w:b/>
        </w:rPr>
      </w:pPr>
      <w:r>
        <w:rPr>
          <w:rFonts w:ascii="Arial" w:hAnsi="Arial" w:cs="Arial"/>
          <w:b/>
          <w:color w:val="FF00FF"/>
        </w:rPr>
        <w:t xml:space="preserve">VELJAVNOST – </w:t>
      </w:r>
      <w:r>
        <w:rPr>
          <w:rFonts w:ascii="Arial" w:hAnsi="Arial" w:cs="Arial"/>
          <w:b/>
        </w:rPr>
        <w:t>zahteva po veljavnosti se nanaša na vprašanje, ali smo z zbranimi podatki res osvetlili problem, ki ga raziskujemo (kateri podatki si za raziskovanje izbranega problema pomembni, relativni).</w:t>
      </w:r>
    </w:p>
    <w:p w14:paraId="76893ACC" w14:textId="77777777" w:rsidR="00AC69A7" w:rsidRDefault="00574202">
      <w:pPr>
        <w:jc w:val="both"/>
        <w:rPr>
          <w:rFonts w:ascii="Arial" w:hAnsi="Arial" w:cs="Arial"/>
          <w:b/>
        </w:rPr>
      </w:pPr>
      <w:r>
        <w:rPr>
          <w:rFonts w:ascii="Arial" w:hAnsi="Arial" w:cs="Arial"/>
          <w:b/>
          <w:color w:val="FF00FF"/>
        </w:rPr>
        <w:t xml:space="preserve">ZANESLJIVOST -  </w:t>
      </w:r>
      <w:r>
        <w:rPr>
          <w:rFonts w:ascii="Arial" w:hAnsi="Arial" w:cs="Arial"/>
          <w:b/>
        </w:rPr>
        <w:t>govori o tem, kako dobro so bile izmerjene lastnosti podatka ( in ne o tem ali je bilo pomembno, da smo določen podatek vnesli v raziskavo ) … če bi to delo ponovili, bi moral biti rezultat enak.</w:t>
      </w:r>
    </w:p>
    <w:p w14:paraId="09A1A7E9" w14:textId="77777777" w:rsidR="00AC69A7" w:rsidRDefault="00574202">
      <w:pPr>
        <w:jc w:val="both"/>
        <w:rPr>
          <w:rFonts w:ascii="Arial" w:hAnsi="Arial" w:cs="Arial"/>
          <w:b/>
        </w:rPr>
      </w:pPr>
      <w:r>
        <w:rPr>
          <w:rFonts w:ascii="Arial" w:hAnsi="Arial" w:cs="Arial"/>
          <w:b/>
          <w:color w:val="FF00FF"/>
        </w:rPr>
        <w:t xml:space="preserve">NATANČNOST – </w:t>
      </w:r>
      <w:r>
        <w:rPr>
          <w:rFonts w:ascii="Arial" w:hAnsi="Arial" w:cs="Arial"/>
          <w:b/>
        </w:rPr>
        <w:t>delo ali neko stvar moramo narediti tako natančno, da pridejo vsi do istih rezultatov, če to delo ponovijo.</w:t>
      </w:r>
    </w:p>
    <w:p w14:paraId="19B35C9B" w14:textId="77777777" w:rsidR="00AC69A7" w:rsidRDefault="00574202">
      <w:pPr>
        <w:jc w:val="both"/>
        <w:rPr>
          <w:rFonts w:ascii="Arial" w:hAnsi="Arial" w:cs="Arial"/>
          <w:b/>
        </w:rPr>
      </w:pPr>
      <w:r>
        <w:rPr>
          <w:rFonts w:ascii="Arial" w:hAnsi="Arial" w:cs="Arial"/>
          <w:b/>
          <w:color w:val="FF00FF"/>
        </w:rPr>
        <w:t xml:space="preserve">SPLOŠNOST - </w:t>
      </w:r>
      <w:r>
        <w:rPr>
          <w:rFonts w:ascii="Arial" w:hAnsi="Arial" w:cs="Arial"/>
          <w:b/>
        </w:rPr>
        <w:t>dobljeni rezultati se morajo  nanašati na vso populacijo, vzorec mora biti reprezentativen ( zajameš neke podatke, ki najbolj ustrezajo celoti ),struktura vzorca enaka strukturi populacije) … za vsako spoznanje moramo vedeti / natančno opredeliti za koga in kje velja.</w:t>
      </w:r>
    </w:p>
    <w:p w14:paraId="10F45A50" w14:textId="77777777" w:rsidR="00AC69A7" w:rsidRDefault="00574202">
      <w:pPr>
        <w:jc w:val="both"/>
        <w:rPr>
          <w:rFonts w:ascii="Arial" w:hAnsi="Arial" w:cs="Arial"/>
          <w:b/>
          <w:color w:val="FF00FF"/>
        </w:rPr>
      </w:pPr>
      <w:r>
        <w:rPr>
          <w:rFonts w:ascii="Arial" w:hAnsi="Arial" w:cs="Arial"/>
          <w:b/>
          <w:color w:val="FF00FF"/>
        </w:rPr>
        <w:t>SISTEMATIČNOST</w:t>
      </w:r>
    </w:p>
    <w:p w14:paraId="093964CA" w14:textId="77777777" w:rsidR="00AC69A7" w:rsidRDefault="00AC69A7">
      <w:pPr>
        <w:jc w:val="both"/>
        <w:rPr>
          <w:rFonts w:ascii="Arial" w:hAnsi="Arial" w:cs="Arial"/>
          <w:b/>
          <w:color w:val="FF00FF"/>
        </w:rPr>
      </w:pPr>
    </w:p>
    <w:p w14:paraId="79DC55EC" w14:textId="77777777" w:rsidR="00AC69A7" w:rsidRDefault="00AC69A7">
      <w:pPr>
        <w:jc w:val="both"/>
        <w:rPr>
          <w:rFonts w:ascii="Arial" w:hAnsi="Arial" w:cs="Arial"/>
          <w:b/>
          <w:color w:val="FF00FF"/>
        </w:rPr>
      </w:pPr>
    </w:p>
    <w:p w14:paraId="14D935F3" w14:textId="77777777" w:rsidR="00AC69A7" w:rsidRDefault="00AC69A7">
      <w:pPr>
        <w:jc w:val="both"/>
        <w:rPr>
          <w:rFonts w:ascii="Arial" w:hAnsi="Arial" w:cs="Arial"/>
          <w:b/>
          <w:color w:val="FF00FF"/>
        </w:rPr>
      </w:pPr>
    </w:p>
    <w:p w14:paraId="6BF75E73" w14:textId="77777777" w:rsidR="00AC69A7" w:rsidRDefault="00574202">
      <w:pPr>
        <w:rPr>
          <w:rFonts w:ascii="Arial" w:hAnsi="Arial" w:cs="Arial"/>
          <w:b/>
          <w:color w:val="008000"/>
        </w:rPr>
      </w:pPr>
      <w:r>
        <w:rPr>
          <w:rFonts w:ascii="Arial" w:hAnsi="Arial" w:cs="Arial"/>
          <w:b/>
          <w:color w:val="008000"/>
        </w:rPr>
        <w:t>SOCIOLOŠKO RAZISKOVANJE  - FAZE RAZISKOVALNEGA DELA</w:t>
      </w:r>
    </w:p>
    <w:p w14:paraId="0BEF644E" w14:textId="77777777" w:rsidR="00AC69A7" w:rsidRDefault="00574202">
      <w:pPr>
        <w:rPr>
          <w:rFonts w:ascii="Arial" w:hAnsi="Arial" w:cs="Arial"/>
          <w:b/>
          <w:color w:val="808080"/>
        </w:rPr>
      </w:pPr>
      <w:r>
        <w:rPr>
          <w:rFonts w:ascii="Wingdings" w:hAnsi="Wingdings"/>
          <w:b/>
          <w:color w:val="808080"/>
        </w:rPr>
        <w:t></w:t>
      </w:r>
      <w:r>
        <w:rPr>
          <w:rFonts w:ascii="Arial" w:hAnsi="Arial" w:cs="Arial"/>
          <w:b/>
          <w:color w:val="808080"/>
        </w:rPr>
        <w:t xml:space="preserve"> So posamezni koraki, ki jih moramo opraviti v raziskovalnem delu.</w:t>
      </w:r>
    </w:p>
    <w:p w14:paraId="79E7C7FE" w14:textId="77777777" w:rsidR="00AC69A7" w:rsidRDefault="00AC69A7">
      <w:pPr>
        <w:rPr>
          <w:rFonts w:ascii="Arial" w:hAnsi="Arial" w:cs="Arial"/>
          <w:b/>
        </w:rPr>
      </w:pPr>
    </w:p>
    <w:p w14:paraId="4BF05C4D" w14:textId="77777777" w:rsidR="00AC69A7" w:rsidRDefault="00574202">
      <w:pPr>
        <w:rPr>
          <w:rFonts w:ascii="Arial" w:hAnsi="Arial" w:cs="Arial"/>
          <w:b/>
        </w:rPr>
      </w:pPr>
      <w:r>
        <w:rPr>
          <w:rFonts w:ascii="Arial" w:hAnsi="Arial" w:cs="Arial"/>
          <w:b/>
          <w:color w:val="3366FF"/>
        </w:rPr>
        <w:t xml:space="preserve">OPREDELITEV PROBLEMA – </w:t>
      </w:r>
      <w:r>
        <w:rPr>
          <w:rFonts w:ascii="Arial" w:hAnsi="Arial" w:cs="Arial"/>
          <w:b/>
        </w:rPr>
        <w:t xml:space="preserve">Zelo natančno je treba opredeliti pojme                                                                                                                                  ( Dijaki so pridni. </w:t>
      </w:r>
      <w:r>
        <w:rPr>
          <w:rFonts w:ascii="Wingdings" w:hAnsi="Wingdings"/>
          <w:b/>
        </w:rPr>
        <w:t></w:t>
      </w:r>
      <w:r>
        <w:rPr>
          <w:rFonts w:ascii="Arial" w:hAnsi="Arial" w:cs="Arial"/>
          <w:b/>
        </w:rPr>
        <w:t xml:space="preserve"> Pridnost? )  </w:t>
      </w:r>
    </w:p>
    <w:p w14:paraId="5F11C7B8" w14:textId="77777777" w:rsidR="00AC69A7" w:rsidRDefault="00574202">
      <w:pPr>
        <w:rPr>
          <w:rFonts w:ascii="Arial" w:hAnsi="Arial" w:cs="Arial"/>
          <w:b/>
        </w:rPr>
      </w:pPr>
      <w:r>
        <w:rPr>
          <w:rFonts w:ascii="Arial" w:hAnsi="Arial" w:cs="Arial"/>
          <w:b/>
        </w:rPr>
        <w:t>Lahko ostaja na opisni ravni, kjer je pomemben predvsem opis medsebojnega vplivanja različnih dejavnikov, lahko pa tudi na pojasnjevalni ravni.</w:t>
      </w:r>
    </w:p>
    <w:p w14:paraId="4827BE34" w14:textId="77777777" w:rsidR="00AC69A7" w:rsidRDefault="00574202">
      <w:pPr>
        <w:jc w:val="both"/>
        <w:rPr>
          <w:rFonts w:ascii="Arial" w:hAnsi="Arial" w:cs="Arial"/>
          <w:b/>
        </w:rPr>
      </w:pPr>
      <w:r>
        <w:rPr>
          <w:rFonts w:ascii="Arial" w:hAnsi="Arial" w:cs="Arial"/>
          <w:b/>
          <w:color w:val="3366FF"/>
        </w:rPr>
        <w:t xml:space="preserve">PREGLED LITERATURE - </w:t>
      </w:r>
      <w:r>
        <w:rPr>
          <w:rFonts w:ascii="Arial" w:hAnsi="Arial" w:cs="Arial"/>
          <w:b/>
        </w:rPr>
        <w:t>pregled del, ki na določenem področju že obstajajo. Opozori nas na možnosti in omejitve pri raziskovanju izbranega problema.</w:t>
      </w:r>
    </w:p>
    <w:p w14:paraId="37B89AFF" w14:textId="77777777" w:rsidR="00AC69A7" w:rsidRDefault="00574202">
      <w:pPr>
        <w:jc w:val="both"/>
        <w:rPr>
          <w:rFonts w:ascii="Arial" w:hAnsi="Arial" w:cs="Arial"/>
          <w:b/>
        </w:rPr>
      </w:pPr>
      <w:r>
        <w:rPr>
          <w:rFonts w:ascii="Arial" w:hAnsi="Arial" w:cs="Arial"/>
          <w:b/>
          <w:color w:val="3366FF"/>
        </w:rPr>
        <w:t xml:space="preserve">POSTAVITEV / OPREDELITEV  ZNANSTVENE HIPOTEZE - </w:t>
      </w:r>
      <w:r>
        <w:rPr>
          <w:rFonts w:ascii="Arial" w:hAnsi="Arial" w:cs="Arial"/>
          <w:b/>
        </w:rPr>
        <w:t>po prvih dveh fazah je mogoče postaviti domnevo o odnosih, o povezanosti med pojavi…, ki pa jo je treba še dokazati ali zavreči.    ( določimo spremenljivke )</w:t>
      </w:r>
    </w:p>
    <w:p w14:paraId="401EF4C4" w14:textId="77777777" w:rsidR="00AC69A7" w:rsidRDefault="00574202">
      <w:pPr>
        <w:jc w:val="both"/>
        <w:rPr>
          <w:rFonts w:ascii="Arial" w:hAnsi="Arial" w:cs="Arial"/>
          <w:b/>
        </w:rPr>
      </w:pPr>
      <w:r>
        <w:rPr>
          <w:rFonts w:ascii="Arial" w:hAnsi="Arial" w:cs="Arial"/>
          <w:b/>
        </w:rPr>
        <w:t xml:space="preserve">  </w:t>
      </w:r>
      <w:r>
        <w:rPr>
          <w:rFonts w:ascii="Wingdings" w:hAnsi="Wingdings"/>
          <w:b/>
        </w:rPr>
        <w:t></w:t>
      </w:r>
      <w:r>
        <w:rPr>
          <w:rFonts w:ascii="Arial" w:hAnsi="Arial" w:cs="Arial"/>
          <w:b/>
        </w:rPr>
        <w:t xml:space="preserve"> Hipoteza nam pove smer našega raziskovanja – je rdeča nit … rezultat je enako vreden, če hipotezo zavržemo ali potrdimo. Važno je, da pride do rezultata.</w:t>
      </w:r>
    </w:p>
    <w:p w14:paraId="7EA0CBA8" w14:textId="77777777" w:rsidR="00AC69A7" w:rsidRDefault="00574202">
      <w:pPr>
        <w:jc w:val="both"/>
        <w:rPr>
          <w:rFonts w:ascii="Arial" w:hAnsi="Arial" w:cs="Arial"/>
          <w:b/>
        </w:rPr>
      </w:pPr>
      <w:r>
        <w:rPr>
          <w:rFonts w:ascii="Arial" w:hAnsi="Arial" w:cs="Arial"/>
          <w:b/>
          <w:color w:val="3366FF"/>
        </w:rPr>
        <w:t xml:space="preserve">IZBOR METOD - </w:t>
      </w:r>
      <w:r>
        <w:rPr>
          <w:rFonts w:ascii="Arial" w:hAnsi="Arial" w:cs="Arial"/>
          <w:b/>
        </w:rPr>
        <w:t>preveriti je treba podatke, s katerimi bomo dokazali hipotezo. Navadno uporabimo kombinacijo različnih metod. Preveriti moramo, ali res dobimo tiste podatke, ki nam bodo pomagali pri raziskovanju problema.</w:t>
      </w:r>
    </w:p>
    <w:p w14:paraId="79B1DEAB" w14:textId="77777777" w:rsidR="00AC69A7" w:rsidRDefault="00574202">
      <w:pPr>
        <w:jc w:val="both"/>
        <w:rPr>
          <w:rFonts w:ascii="Arial" w:hAnsi="Arial" w:cs="Arial"/>
          <w:b/>
        </w:rPr>
      </w:pPr>
      <w:r>
        <w:rPr>
          <w:rFonts w:ascii="Arial" w:hAnsi="Arial" w:cs="Arial"/>
          <w:b/>
          <w:color w:val="3366FF"/>
        </w:rPr>
        <w:t xml:space="preserve">ZBIRANJE PODATKOV - </w:t>
      </w:r>
      <w:r>
        <w:rPr>
          <w:rFonts w:ascii="Arial" w:hAnsi="Arial" w:cs="Arial"/>
          <w:b/>
        </w:rPr>
        <w:t>treba je voditi dokumentacijo. Treba jih je urediti in sistematično predstaviti.    … ( glede na izbor metode zberemo podatke )</w:t>
      </w:r>
    </w:p>
    <w:p w14:paraId="37B84307" w14:textId="77777777" w:rsidR="00AC69A7" w:rsidRDefault="00574202">
      <w:pPr>
        <w:jc w:val="both"/>
        <w:rPr>
          <w:rFonts w:ascii="Arial" w:hAnsi="Arial" w:cs="Arial"/>
          <w:b/>
        </w:rPr>
      </w:pPr>
      <w:r>
        <w:rPr>
          <w:rFonts w:ascii="Arial" w:hAnsi="Arial" w:cs="Arial"/>
          <w:b/>
          <w:color w:val="3366FF"/>
        </w:rPr>
        <w:t xml:space="preserve">RAZVRŠČANJE / ANALIZA REZULTATOV - </w:t>
      </w:r>
      <w:r>
        <w:rPr>
          <w:rFonts w:ascii="Arial" w:hAnsi="Arial" w:cs="Arial"/>
          <w:b/>
        </w:rPr>
        <w:t>vzpostavljanje zveze med zbranimi podatki in hipotezo. Interpretirati rezultate pomeni ugotoviti, kaj lahko trdimo na osnovi zbranih podatkov. Raziskovalec mora biti kritičen in nepristranski.</w:t>
      </w:r>
    </w:p>
    <w:p w14:paraId="32F03597" w14:textId="77777777" w:rsidR="00AC69A7" w:rsidRDefault="00574202">
      <w:pPr>
        <w:jc w:val="both"/>
        <w:rPr>
          <w:rFonts w:ascii="Arial" w:hAnsi="Arial" w:cs="Arial"/>
          <w:b/>
        </w:rPr>
      </w:pPr>
      <w:r>
        <w:rPr>
          <w:rFonts w:ascii="Arial" w:hAnsi="Arial" w:cs="Arial"/>
          <w:b/>
          <w:color w:val="3366FF"/>
        </w:rPr>
        <w:t xml:space="preserve">ZAKLJUČKI - </w:t>
      </w:r>
      <w:r>
        <w:rPr>
          <w:rFonts w:ascii="Arial" w:hAnsi="Arial" w:cs="Arial"/>
          <w:b/>
        </w:rPr>
        <w:t>govoriti skušamo na zastavljeno vprašanje. Odgovor mora biti celovit. (OPREDELITEV NOVIH PROBLEMOV)</w:t>
      </w:r>
    </w:p>
    <w:p w14:paraId="4444B7B9" w14:textId="77777777" w:rsidR="00AC69A7" w:rsidRDefault="00AC69A7">
      <w:pPr>
        <w:jc w:val="both"/>
        <w:rPr>
          <w:rFonts w:ascii="Arial" w:hAnsi="Arial" w:cs="Arial"/>
          <w:b/>
          <w:color w:val="008000"/>
          <w:sz w:val="28"/>
          <w:szCs w:val="28"/>
        </w:rPr>
      </w:pPr>
    </w:p>
    <w:p w14:paraId="1B491431" w14:textId="77777777" w:rsidR="00AC69A7" w:rsidRDefault="00574202">
      <w:pPr>
        <w:jc w:val="both"/>
        <w:rPr>
          <w:rFonts w:ascii="Arial" w:hAnsi="Arial" w:cs="Arial"/>
          <w:b/>
          <w:color w:val="008000"/>
          <w:sz w:val="28"/>
          <w:szCs w:val="28"/>
        </w:rPr>
      </w:pPr>
      <w:r>
        <w:rPr>
          <w:rFonts w:ascii="Arial" w:hAnsi="Arial" w:cs="Arial"/>
          <w:b/>
          <w:color w:val="008000"/>
          <w:sz w:val="28"/>
          <w:szCs w:val="28"/>
        </w:rPr>
        <w:t>METODE – KATERE VIRE UPORABLJAMO V SOC. RAZISKAVAH?</w:t>
      </w:r>
    </w:p>
    <w:p w14:paraId="5D98696D" w14:textId="77777777" w:rsidR="00AC69A7" w:rsidRDefault="00AC69A7">
      <w:pPr>
        <w:jc w:val="both"/>
        <w:rPr>
          <w:rFonts w:ascii="Arial" w:hAnsi="Arial" w:cs="Arial"/>
          <w:b/>
          <w:color w:val="008000"/>
        </w:rPr>
      </w:pPr>
    </w:p>
    <w:p w14:paraId="3B115B55" w14:textId="77777777" w:rsidR="00AC69A7" w:rsidRDefault="00574202">
      <w:pPr>
        <w:jc w:val="both"/>
        <w:rPr>
          <w:rFonts w:ascii="Arial" w:hAnsi="Arial" w:cs="Arial"/>
          <w:b/>
        </w:rPr>
      </w:pPr>
      <w:r>
        <w:rPr>
          <w:rFonts w:ascii="Arial" w:hAnsi="Arial" w:cs="Arial"/>
          <w:b/>
          <w:color w:val="FF6600"/>
        </w:rPr>
        <w:t>METODA SPRAŠEVANJA: ANKETA ali INTERVJU -</w:t>
      </w:r>
      <w:r>
        <w:rPr>
          <w:rFonts w:ascii="Arial" w:hAnsi="Arial" w:cs="Arial"/>
          <w:b/>
        </w:rPr>
        <w:t xml:space="preserve"> Intervju lahko poteka ob vnaprej pripravljenih vprašanjih. To vrsto imenujemo strukturirani intervju. (omogoča hitrejše napredovanje, tematika je ves čas ista, vpliv spraševalca je manj oseben) Nestrukturirani intervju je veliko manj formalen, ni vnaprej natančno določenih vprašanj, raziskovalec določi okvirno temo spraševanja. (boljše razumevanje stališč, odgovori pa lahko postanejo preveč obsežni in zahtevni za nadaljnjo obdelavo). Metoda spraševanja z vprašalnikom ali anketo zahteva pisne odgovore na vprašanja, ki so lahko zaprta ali odprta.</w:t>
      </w:r>
    </w:p>
    <w:p w14:paraId="23E99277" w14:textId="77777777" w:rsidR="00AC69A7" w:rsidRDefault="00574202">
      <w:pPr>
        <w:jc w:val="both"/>
        <w:rPr>
          <w:rFonts w:ascii="Arial" w:hAnsi="Arial" w:cs="Arial"/>
          <w:b/>
        </w:rPr>
      </w:pPr>
      <w:r>
        <w:rPr>
          <w:rFonts w:ascii="Arial" w:hAnsi="Arial" w:cs="Arial"/>
          <w:b/>
        </w:rPr>
        <w:t>Metode spraševanje omogočajo kvantitativno obdelavo podatkov.</w:t>
      </w:r>
    </w:p>
    <w:p w14:paraId="52A496C0" w14:textId="77777777" w:rsidR="00AC69A7" w:rsidRDefault="00AC69A7">
      <w:pPr>
        <w:jc w:val="both"/>
        <w:rPr>
          <w:rFonts w:ascii="Arial" w:hAnsi="Arial" w:cs="Arial"/>
          <w:b/>
          <w:color w:val="FF6600"/>
        </w:rPr>
      </w:pPr>
    </w:p>
    <w:p w14:paraId="0F383472" w14:textId="77777777" w:rsidR="00AC69A7" w:rsidRDefault="00574202">
      <w:pPr>
        <w:jc w:val="both"/>
        <w:rPr>
          <w:rFonts w:ascii="Arial" w:hAnsi="Arial" w:cs="Arial"/>
          <w:b/>
        </w:rPr>
      </w:pPr>
      <w:r>
        <w:rPr>
          <w:rFonts w:ascii="Arial" w:hAnsi="Arial" w:cs="Arial"/>
          <w:b/>
          <w:color w:val="FF6600"/>
        </w:rPr>
        <w:t>METODA OPAZOVANJA -</w:t>
      </w:r>
      <w:r>
        <w:rPr>
          <w:rFonts w:ascii="Arial" w:hAnsi="Arial" w:cs="Arial"/>
          <w:b/>
        </w:rPr>
        <w:t xml:space="preserve"> o znanstvenem opazovanju lahko govorimo le takrat, ko so izpolnjeni naslednji pogoji: </w:t>
      </w:r>
    </w:p>
    <w:p w14:paraId="7A40B414" w14:textId="77777777" w:rsidR="00AC69A7" w:rsidRDefault="00574202">
      <w:pPr>
        <w:widowControl w:val="0"/>
        <w:numPr>
          <w:ilvl w:val="0"/>
          <w:numId w:val="3"/>
        </w:numPr>
        <w:jc w:val="both"/>
        <w:rPr>
          <w:rFonts w:ascii="Arial" w:hAnsi="Arial" w:cs="Arial"/>
          <w:b/>
        </w:rPr>
      </w:pPr>
      <w:r>
        <w:rPr>
          <w:rFonts w:ascii="Arial" w:hAnsi="Arial" w:cs="Arial"/>
          <w:b/>
        </w:rPr>
        <w:t>predmet raziskovanja je opredeljen</w:t>
      </w:r>
    </w:p>
    <w:p w14:paraId="1F496C16" w14:textId="77777777" w:rsidR="00AC69A7" w:rsidRDefault="00574202">
      <w:pPr>
        <w:widowControl w:val="0"/>
        <w:numPr>
          <w:ilvl w:val="0"/>
          <w:numId w:val="5"/>
        </w:numPr>
        <w:jc w:val="both"/>
        <w:rPr>
          <w:rFonts w:ascii="Arial" w:hAnsi="Arial" w:cs="Arial"/>
          <w:b/>
        </w:rPr>
      </w:pPr>
      <w:r>
        <w:rPr>
          <w:rFonts w:ascii="Arial" w:hAnsi="Arial" w:cs="Arial"/>
          <w:b/>
        </w:rPr>
        <w:t>opazovanje je sistematično</w:t>
      </w:r>
    </w:p>
    <w:p w14:paraId="5EC4558B" w14:textId="77777777" w:rsidR="00AC69A7" w:rsidRDefault="00574202">
      <w:pPr>
        <w:widowControl w:val="0"/>
        <w:numPr>
          <w:ilvl w:val="0"/>
          <w:numId w:val="4"/>
        </w:numPr>
        <w:jc w:val="both"/>
        <w:rPr>
          <w:rFonts w:ascii="Arial" w:hAnsi="Arial" w:cs="Arial"/>
          <w:b/>
        </w:rPr>
      </w:pPr>
      <w:r>
        <w:rPr>
          <w:rFonts w:ascii="Arial" w:hAnsi="Arial" w:cs="Arial"/>
          <w:b/>
        </w:rPr>
        <w:t>vodijo se natančni zapisi</w:t>
      </w:r>
    </w:p>
    <w:p w14:paraId="2D128F43" w14:textId="77777777" w:rsidR="00AC69A7" w:rsidRDefault="00574202">
      <w:pPr>
        <w:widowControl w:val="0"/>
        <w:numPr>
          <w:ilvl w:val="0"/>
          <w:numId w:val="2"/>
        </w:numPr>
        <w:jc w:val="both"/>
        <w:rPr>
          <w:rFonts w:ascii="Arial" w:hAnsi="Arial" w:cs="Arial"/>
          <w:b/>
        </w:rPr>
      </w:pPr>
      <w:r>
        <w:rPr>
          <w:rFonts w:ascii="Arial" w:hAnsi="Arial" w:cs="Arial"/>
          <w:b/>
        </w:rPr>
        <w:t>temelji na teoretskih izhodiščih</w:t>
      </w:r>
    </w:p>
    <w:p w14:paraId="3C0EC80B" w14:textId="77777777" w:rsidR="00AC69A7" w:rsidRDefault="00574202">
      <w:pPr>
        <w:widowControl w:val="0"/>
        <w:ind w:left="360"/>
        <w:jc w:val="both"/>
        <w:rPr>
          <w:rFonts w:ascii="Arial" w:hAnsi="Arial" w:cs="Arial"/>
          <w:b/>
        </w:rPr>
      </w:pPr>
      <w:r>
        <w:rPr>
          <w:rFonts w:ascii="Arial" w:hAnsi="Arial" w:cs="Arial"/>
          <w:b/>
        </w:rPr>
        <w:t>opazovalne rezultate je treba preveriti.</w:t>
      </w:r>
    </w:p>
    <w:p w14:paraId="1E1D2B82" w14:textId="77777777" w:rsidR="00AC69A7" w:rsidRDefault="00574202">
      <w:pPr>
        <w:widowControl w:val="0"/>
        <w:tabs>
          <w:tab w:val="left" w:pos="720"/>
        </w:tabs>
        <w:jc w:val="both"/>
        <w:rPr>
          <w:rFonts w:ascii="Arial" w:hAnsi="Arial" w:cs="Arial"/>
          <w:b/>
          <w:color w:val="808080"/>
        </w:rPr>
      </w:pPr>
      <w:r>
        <w:rPr>
          <w:rFonts w:ascii="Arial" w:hAnsi="Arial" w:cs="Arial"/>
          <w:b/>
          <w:color w:val="808080"/>
        </w:rPr>
        <w:lastRenderedPageBreak/>
        <w:t xml:space="preserve">Ločimo več vrst opazovanja. </w:t>
      </w:r>
    </w:p>
    <w:p w14:paraId="601AE813" w14:textId="77777777" w:rsidR="00AC69A7" w:rsidRDefault="00574202">
      <w:pPr>
        <w:jc w:val="both"/>
        <w:rPr>
          <w:rFonts w:ascii="Arial" w:hAnsi="Arial" w:cs="Arial"/>
          <w:b/>
        </w:rPr>
      </w:pPr>
      <w:r>
        <w:rPr>
          <w:rFonts w:ascii="Arial" w:hAnsi="Arial" w:cs="Arial"/>
          <w:b/>
        </w:rPr>
        <w:t>*V sociologiji se pogosto uporablja opazovanje z udeležbo. Zanj je značilno, da raziskovalec med raziskovanjem živi in dela s skupino, ki jo preučuje. Omogoča mu spoznati tudi tisti del, ki je skrit površnemu opazovalcu. Zato se uporablja v zaprtih in nedostopnih skupinah. Ima tudi svoje omejitve: preučevati je možno le manjšo skupino ljudi, zato stopnja posplošitve ne mora biti velika. Težko je zapisovati podatke in ugotovitve. Zahteva veliko časa. Metode je subjektivna.</w:t>
      </w:r>
    </w:p>
    <w:p w14:paraId="0346168B" w14:textId="77777777" w:rsidR="00AC69A7" w:rsidRDefault="00AC69A7">
      <w:pPr>
        <w:jc w:val="both"/>
        <w:rPr>
          <w:rFonts w:ascii="Arial" w:hAnsi="Arial" w:cs="Arial"/>
          <w:b/>
        </w:rPr>
      </w:pPr>
    </w:p>
    <w:p w14:paraId="32DB8CB7" w14:textId="77777777" w:rsidR="00AC69A7" w:rsidRDefault="00574202">
      <w:pPr>
        <w:jc w:val="both"/>
        <w:rPr>
          <w:rFonts w:ascii="Arial" w:hAnsi="Arial" w:cs="Arial"/>
          <w:b/>
        </w:rPr>
      </w:pPr>
      <w:r>
        <w:rPr>
          <w:rFonts w:ascii="Arial" w:hAnsi="Arial" w:cs="Arial"/>
          <w:b/>
          <w:color w:val="FF6600"/>
        </w:rPr>
        <w:t>EKSPERIMENT -</w:t>
      </w:r>
      <w:r>
        <w:rPr>
          <w:rFonts w:ascii="Arial" w:hAnsi="Arial" w:cs="Arial"/>
          <w:b/>
        </w:rPr>
        <w:t xml:space="preserve">  je metoda, pri kateri raziskovalec aktivno posega v raziskovalne razmere. Namerno vpelje spremenljivko in preučuje učinek njenega delovanja. Potrebuje dve skupini: eksperimentalno (vpeljana nova spremenljivka) in kontrolno (ni nove spremenljivke). Za spremenljivko menimo, da vpliva na spremembe predmeta raziskovanja. Po lastnostih si morata biti skupini čim bolj podobni. Ima omejitve: težko je ugotoviti razmere, na podlagi katerih lahko sklepamo, da je sprememba nastala zaradi spremenljivke. Upoštevati je treba vedenje tistih, ki so vključeni v raziskavo. Obstajajo tudi etični pomisleki.    (raziskovalec ne sme vplivati na zbiranje podatkov )</w:t>
      </w:r>
    </w:p>
    <w:p w14:paraId="2BB2277E" w14:textId="77777777" w:rsidR="00AC69A7" w:rsidRDefault="00AC69A7">
      <w:pPr>
        <w:rPr>
          <w:rFonts w:ascii="Arial" w:hAnsi="Arial" w:cs="Arial"/>
          <w:b/>
          <w:color w:val="FF6600"/>
        </w:rPr>
      </w:pPr>
    </w:p>
    <w:p w14:paraId="6CA1E38A" w14:textId="77777777" w:rsidR="00AC69A7" w:rsidRDefault="00574202">
      <w:pPr>
        <w:rPr>
          <w:rFonts w:ascii="Arial" w:hAnsi="Arial" w:cs="Arial"/>
          <w:b/>
        </w:rPr>
      </w:pPr>
      <w:r>
        <w:rPr>
          <w:rFonts w:ascii="Arial" w:hAnsi="Arial" w:cs="Arial"/>
          <w:b/>
          <w:color w:val="FF6600"/>
        </w:rPr>
        <w:t>METODA ANALIZE DOKUMENTOV -</w:t>
      </w:r>
      <w:r>
        <w:rPr>
          <w:rFonts w:ascii="Arial" w:hAnsi="Arial" w:cs="Arial"/>
          <w:b/>
        </w:rPr>
        <w:t xml:space="preserve"> neosebni in osebni viri. Osebni: avtobiografije, pisma, dnevniki, neosebni: časopisi, uradni spisi … lahko naredimo analizo vsebine ali tematsko analizo. Omogoča študij posameznega pojava v daljšem časovnem obdobju, primerjavo različnih skupin ljudi. Problem je verodostojnost vira, selekcija dokumentov in interpretacija vira.</w:t>
      </w:r>
    </w:p>
    <w:p w14:paraId="19A30C03" w14:textId="77777777" w:rsidR="00AC69A7" w:rsidRDefault="00AC69A7">
      <w:pPr>
        <w:rPr>
          <w:rFonts w:ascii="Arial" w:hAnsi="Arial" w:cs="Arial"/>
          <w:b/>
        </w:rPr>
      </w:pPr>
    </w:p>
    <w:p w14:paraId="1F1091B4" w14:textId="77777777" w:rsidR="00AC69A7" w:rsidRDefault="00574202">
      <w:pPr>
        <w:rPr>
          <w:rFonts w:ascii="Arial" w:hAnsi="Arial" w:cs="Arial"/>
          <w:b/>
        </w:rPr>
      </w:pPr>
      <w:r>
        <w:rPr>
          <w:rFonts w:ascii="Arial" w:hAnsi="Arial" w:cs="Arial"/>
          <w:b/>
          <w:color w:val="FF6600"/>
        </w:rPr>
        <w:t>METODA ZBIRANJA PODATKOV</w:t>
      </w:r>
      <w:r>
        <w:rPr>
          <w:rFonts w:ascii="Arial" w:hAnsi="Arial" w:cs="Arial"/>
          <w:b/>
        </w:rPr>
        <w:t xml:space="preserve"> - npr. če smo se odločili za anketo jo pripravimo / zberemo vzorec in jo opravimo.</w:t>
      </w:r>
    </w:p>
    <w:p w14:paraId="59B26C39" w14:textId="77777777" w:rsidR="00AC69A7" w:rsidRDefault="00AC69A7">
      <w:pPr>
        <w:rPr>
          <w:rFonts w:ascii="Arial" w:hAnsi="Arial" w:cs="Arial"/>
          <w:b/>
        </w:rPr>
      </w:pPr>
    </w:p>
    <w:p w14:paraId="2CEEABA3" w14:textId="77777777" w:rsidR="00AC69A7" w:rsidRDefault="00574202">
      <w:pPr>
        <w:rPr>
          <w:rFonts w:ascii="Arial" w:hAnsi="Arial" w:cs="Arial"/>
          <w:b/>
        </w:rPr>
      </w:pPr>
      <w:r>
        <w:rPr>
          <w:rFonts w:ascii="Arial" w:hAnsi="Arial" w:cs="Arial"/>
          <w:b/>
          <w:color w:val="FF6600"/>
        </w:rPr>
        <w:t>METODA RAZVRŠČANJA PODATKOV / ANALIZA</w:t>
      </w:r>
      <w:r>
        <w:rPr>
          <w:rFonts w:ascii="Arial" w:hAnsi="Arial" w:cs="Arial"/>
          <w:b/>
        </w:rPr>
        <w:t xml:space="preserve"> – ko dobiš rezultate jih razvrstiš in analiziraš – koliko fantov in deklet je odgovorilo.</w:t>
      </w:r>
    </w:p>
    <w:p w14:paraId="5B3B5964" w14:textId="77777777" w:rsidR="00AC69A7" w:rsidRDefault="00AC69A7">
      <w:pPr>
        <w:rPr>
          <w:rFonts w:ascii="Arial" w:hAnsi="Arial" w:cs="Arial"/>
          <w:b/>
        </w:rPr>
      </w:pPr>
    </w:p>
    <w:p w14:paraId="0EE12E9E" w14:textId="77777777" w:rsidR="00AC69A7" w:rsidRDefault="00574202">
      <w:pPr>
        <w:rPr>
          <w:rFonts w:ascii="Arial" w:hAnsi="Arial" w:cs="Arial"/>
          <w:b/>
        </w:rPr>
      </w:pPr>
      <w:r>
        <w:rPr>
          <w:rFonts w:ascii="Arial" w:hAnsi="Arial" w:cs="Arial"/>
          <w:b/>
          <w:color w:val="FF6600"/>
        </w:rPr>
        <w:t>ZAKLJUČKI –</w:t>
      </w:r>
      <w:r>
        <w:rPr>
          <w:rFonts w:ascii="Arial" w:hAnsi="Arial" w:cs="Arial"/>
          <w:b/>
        </w:rPr>
        <w:t xml:space="preserve"> dobimo odgovor / predvidevanja ali je naša hipoteza pravilna. Nato, ko to opravimo se pojavijo nova vprašanja in se vrnemo nazaj. Zato temu </w:t>
      </w:r>
      <w:r>
        <w:rPr>
          <w:rFonts w:ascii="Arial" w:hAnsi="Arial" w:cs="Arial"/>
          <w:b/>
          <w:color w:val="808080"/>
        </w:rPr>
        <w:t>pravimo krog sociološke raziskave</w:t>
      </w:r>
      <w:r>
        <w:rPr>
          <w:rFonts w:ascii="Arial" w:hAnsi="Arial" w:cs="Arial"/>
          <w:b/>
        </w:rPr>
        <w:t>.</w:t>
      </w:r>
    </w:p>
    <w:p w14:paraId="6FC61C57" w14:textId="77777777" w:rsidR="00AC69A7" w:rsidRDefault="00AC69A7">
      <w:pPr>
        <w:rPr>
          <w:rFonts w:ascii="Arial" w:hAnsi="Arial" w:cs="Arial"/>
          <w:b/>
        </w:rPr>
      </w:pPr>
    </w:p>
    <w:p w14:paraId="1E3A379C" w14:textId="77777777" w:rsidR="00AC69A7" w:rsidRDefault="00574202">
      <w:pPr>
        <w:pageBreakBefore/>
        <w:spacing w:after="200" w:line="276" w:lineRule="auto"/>
        <w:jc w:val="both"/>
        <w:rPr>
          <w:rFonts w:ascii="Arial" w:hAnsi="Arial"/>
          <w:b/>
          <w:color w:val="008000"/>
          <w:sz w:val="28"/>
          <w:szCs w:val="28"/>
        </w:rPr>
      </w:pPr>
      <w:r>
        <w:rPr>
          <w:rFonts w:ascii="Arial" w:hAnsi="Arial"/>
          <w:b/>
          <w:color w:val="008000"/>
          <w:sz w:val="28"/>
          <w:szCs w:val="28"/>
        </w:rPr>
        <w:lastRenderedPageBreak/>
        <w:t>PROCES OBLIKOVANJA ZNANSTVENEGA SPOZNANJA</w:t>
      </w:r>
    </w:p>
    <w:p w14:paraId="3A7414D8" w14:textId="77777777" w:rsidR="00AC69A7" w:rsidRDefault="00574202">
      <w:pPr>
        <w:jc w:val="both"/>
        <w:rPr>
          <w:rFonts w:ascii="Arial" w:hAnsi="Arial"/>
          <w:b/>
        </w:rPr>
      </w:pPr>
      <w:r>
        <w:rPr>
          <w:rFonts w:ascii="Arial" w:hAnsi="Arial"/>
          <w:b/>
          <w:color w:val="993300"/>
        </w:rPr>
        <w:t>Domneva ali hipoteza</w:t>
      </w:r>
      <w:r>
        <w:rPr>
          <w:rFonts w:ascii="Arial" w:hAnsi="Arial"/>
          <w:b/>
        </w:rPr>
        <w:t xml:space="preserve">: je predlog raziskovalca za razumevanje pojavov in procesov. Je predlog o obstoju, lastnostih ali določeni vrsti povezanosti med pojavi in procesi. Usmerja raziskovalno delo. Delimo jih na: </w:t>
      </w:r>
    </w:p>
    <w:p w14:paraId="12506CA7" w14:textId="77777777" w:rsidR="00AC69A7" w:rsidRDefault="00574202">
      <w:pPr>
        <w:jc w:val="both"/>
        <w:rPr>
          <w:rFonts w:ascii="Arial" w:hAnsi="Arial"/>
          <w:b/>
        </w:rPr>
      </w:pPr>
      <w:r>
        <w:rPr>
          <w:rFonts w:ascii="Arial" w:hAnsi="Arial"/>
          <w:b/>
        </w:rPr>
        <w:t>- opisne (obstoj pojava, pogostosti pojava, intenziteti pojava, trajanju …)</w:t>
      </w:r>
    </w:p>
    <w:p w14:paraId="3264EF67" w14:textId="77777777" w:rsidR="00AC69A7" w:rsidRDefault="00574202">
      <w:pPr>
        <w:jc w:val="both"/>
        <w:rPr>
          <w:rFonts w:ascii="Arial" w:hAnsi="Arial"/>
          <w:b/>
        </w:rPr>
      </w:pPr>
      <w:r>
        <w:rPr>
          <w:rFonts w:ascii="Arial" w:hAnsi="Arial"/>
          <w:b/>
        </w:rPr>
        <w:t>- pojasnjevalne, obrazložijo (razmerja med pojavi, vzročnost …)</w:t>
      </w:r>
    </w:p>
    <w:p w14:paraId="654106C0" w14:textId="77777777" w:rsidR="00AC69A7" w:rsidRDefault="00574202">
      <w:pPr>
        <w:jc w:val="both"/>
        <w:rPr>
          <w:rFonts w:ascii="Arial" w:hAnsi="Arial"/>
          <w:b/>
        </w:rPr>
      </w:pPr>
      <w:r>
        <w:rPr>
          <w:rFonts w:ascii="Arial" w:hAnsi="Arial"/>
          <w:b/>
          <w:color w:val="993300"/>
        </w:rPr>
        <w:t>Spremenljivke</w:t>
      </w:r>
      <w:r>
        <w:rPr>
          <w:rFonts w:ascii="Arial" w:hAnsi="Arial"/>
          <w:b/>
        </w:rPr>
        <w:t>: so pojav, lastnost, značilnost, ki se spreminja. Najbolj značilne so: spol, starost, … značilno je, da v vsaki enoti, ki jo vključimo v raziskavo lahko pripišemo določene lastnosti oz. vrednosti. Preučevanje povezanosti med dogodki je raziskovanje povezanosti med spremenljivkami. Razlikujemo med:</w:t>
      </w:r>
    </w:p>
    <w:p w14:paraId="0AACE6C5" w14:textId="77777777" w:rsidR="00AC69A7" w:rsidRDefault="00574202">
      <w:pPr>
        <w:widowControl w:val="0"/>
        <w:numPr>
          <w:ilvl w:val="0"/>
          <w:numId w:val="1"/>
        </w:numPr>
        <w:tabs>
          <w:tab w:val="left" w:pos="720"/>
        </w:tabs>
        <w:jc w:val="both"/>
        <w:rPr>
          <w:rFonts w:ascii="Arial" w:hAnsi="Arial"/>
          <w:b/>
        </w:rPr>
      </w:pPr>
      <w:r>
        <w:rPr>
          <w:rFonts w:ascii="Arial" w:hAnsi="Arial"/>
          <w:b/>
        </w:rPr>
        <w:t xml:space="preserve">neodvisno </w:t>
      </w:r>
    </w:p>
    <w:p w14:paraId="261DC013" w14:textId="77777777" w:rsidR="00AC69A7" w:rsidRDefault="00574202">
      <w:pPr>
        <w:widowControl w:val="0"/>
        <w:numPr>
          <w:ilvl w:val="0"/>
          <w:numId w:val="1"/>
        </w:numPr>
        <w:tabs>
          <w:tab w:val="left" w:pos="720"/>
        </w:tabs>
        <w:jc w:val="both"/>
        <w:rPr>
          <w:rFonts w:ascii="Arial" w:hAnsi="Arial"/>
          <w:b/>
        </w:rPr>
      </w:pPr>
      <w:r>
        <w:rPr>
          <w:rFonts w:ascii="Arial" w:hAnsi="Arial"/>
          <w:b/>
        </w:rPr>
        <w:t>odvisno spremenljivko.</w:t>
      </w:r>
    </w:p>
    <w:p w14:paraId="5E5E6EB2" w14:textId="77777777" w:rsidR="00AC69A7" w:rsidRDefault="00574202">
      <w:pPr>
        <w:jc w:val="both"/>
        <w:rPr>
          <w:rFonts w:ascii="Arial" w:hAnsi="Arial"/>
          <w:b/>
        </w:rPr>
      </w:pPr>
      <w:r>
        <w:rPr>
          <w:rFonts w:ascii="Arial" w:hAnsi="Arial"/>
          <w:b/>
          <w:color w:val="993300"/>
        </w:rPr>
        <w:t>Odvisna spremenljivka</w:t>
      </w:r>
      <w:r>
        <w:rPr>
          <w:rFonts w:ascii="Arial" w:hAnsi="Arial"/>
          <w:b/>
        </w:rPr>
        <w:t>: tista, ki je predmet našega preučevanja in se spreminja, ker nanjo vpliva oziroma deluje neodvisna spremenljivka.</w:t>
      </w:r>
    </w:p>
    <w:p w14:paraId="67C97BAD" w14:textId="77777777" w:rsidR="00AC69A7" w:rsidRDefault="00574202">
      <w:pPr>
        <w:jc w:val="both"/>
        <w:rPr>
          <w:rFonts w:ascii="Arial" w:hAnsi="Arial"/>
          <w:b/>
        </w:rPr>
      </w:pPr>
      <w:r>
        <w:rPr>
          <w:rFonts w:ascii="Arial" w:hAnsi="Arial"/>
          <w:b/>
          <w:color w:val="993300"/>
        </w:rPr>
        <w:t>Neodvisna spremenljivka</w:t>
      </w:r>
      <w:r>
        <w:rPr>
          <w:rFonts w:ascii="Arial" w:hAnsi="Arial"/>
          <w:b/>
        </w:rPr>
        <w:t>: pojasnjuje pojav ali dogodek, saj je to spremenljivka, ki povzroča spremembo na odvisni spremenljivki.</w:t>
      </w:r>
    </w:p>
    <w:p w14:paraId="379A93F5" w14:textId="77777777" w:rsidR="00AC69A7" w:rsidRDefault="00574202">
      <w:pPr>
        <w:jc w:val="both"/>
        <w:rPr>
          <w:rFonts w:ascii="Arial" w:hAnsi="Arial"/>
          <w:b/>
        </w:rPr>
      </w:pPr>
      <w:r>
        <w:rPr>
          <w:rFonts w:ascii="Arial" w:hAnsi="Arial"/>
          <w:b/>
          <w:color w:val="993300"/>
        </w:rPr>
        <w:t>Korelacija in vzročnost</w:t>
      </w:r>
      <w:r>
        <w:rPr>
          <w:rFonts w:ascii="Arial" w:hAnsi="Arial"/>
          <w:b/>
        </w:rPr>
        <w:t>: skušamo ugotoviti, kako so pojavi med seboj povezani. Korelacija izraža stopnjo povezanosti med pojavi in procesi. Zveze med pojavi so lahko vzročne – določen pojav vpliva na drugega.</w:t>
      </w:r>
    </w:p>
    <w:p w14:paraId="402AFE5D" w14:textId="77777777" w:rsidR="00AC69A7" w:rsidRDefault="00574202">
      <w:pPr>
        <w:jc w:val="both"/>
        <w:rPr>
          <w:rFonts w:ascii="Arial" w:hAnsi="Arial"/>
          <w:b/>
        </w:rPr>
      </w:pPr>
      <w:r>
        <w:rPr>
          <w:rFonts w:ascii="Arial" w:hAnsi="Arial"/>
          <w:b/>
          <w:color w:val="993300"/>
        </w:rPr>
        <w:t>Vzorčenje</w:t>
      </w:r>
      <w:r>
        <w:rPr>
          <w:rFonts w:ascii="Arial" w:hAnsi="Arial"/>
          <w:b/>
          <w:color w:val="E36C0A"/>
        </w:rPr>
        <w:t>:</w:t>
      </w:r>
      <w:r>
        <w:rPr>
          <w:rFonts w:ascii="Arial" w:hAnsi="Arial"/>
          <w:b/>
        </w:rPr>
        <w:t xml:space="preserve"> so pravila in postopki za izbor enot v vzorec. Populacija je skupnost vseh enot pojava, ki ga preučujemo. Opredelitev je odvisna od problema. Del populacije, ki ga dejansko vključimo v raziskavo in preučujemo, imenujemo vzorec. Vzorec mora biti reprezentativen.</w:t>
      </w:r>
    </w:p>
    <w:sectPr w:rsidR="00AC69A7">
      <w:footerReference w:type="default" r:id="rId7"/>
      <w:footerReference w:type="firs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0693E" w14:textId="77777777" w:rsidR="005D30E0" w:rsidRDefault="005D30E0">
      <w:r>
        <w:separator/>
      </w:r>
    </w:p>
  </w:endnote>
  <w:endnote w:type="continuationSeparator" w:id="0">
    <w:p w14:paraId="168DEC39" w14:textId="77777777" w:rsidR="005D30E0" w:rsidRDefault="005D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839F7" w14:textId="77777777" w:rsidR="00AC69A7" w:rsidRDefault="00D9409C">
    <w:pPr>
      <w:pStyle w:val="Footer"/>
      <w:ind w:right="360"/>
    </w:pPr>
    <w:r>
      <w:pict w14:anchorId="493DCA16">
        <v:shapetype id="_x0000_t202" coordsize="21600,21600" o:spt="202" path="m,l,21600r21600,l21600,xe">
          <v:stroke joinstyle="miter"/>
          <v:path gradientshapeok="t" o:connecttype="rect"/>
        </v:shapetype>
        <v:shape id="_x0000_s2049" type="#_x0000_t202" style="position:absolute;margin-left:535.1pt;margin-top:.05pt;width:6pt;height:13.75pt;z-index:251657728;mso-wrap-distance-left:0;mso-wrap-distance-right:0;mso-position-horizontal:absolute;mso-position-horizontal-relative:page;mso-position-vertical:absolute;mso-position-vertical-relative:text" stroked="f">
          <v:fill opacity="0" color2="black"/>
          <v:textbox inset="0,0,0,0">
            <w:txbxContent>
              <w:p w14:paraId="627E8129" w14:textId="77777777" w:rsidR="00AC69A7" w:rsidRDefault="0057420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p>
            </w:txbxContent>
          </v:textbox>
          <w10:wrap type="square" side="largest" anchorx="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BC0D9" w14:textId="77777777" w:rsidR="00AC69A7" w:rsidRDefault="00AC69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35D0F" w14:textId="77777777" w:rsidR="005D30E0" w:rsidRDefault="005D30E0">
      <w:r>
        <w:separator/>
      </w:r>
    </w:p>
  </w:footnote>
  <w:footnote w:type="continuationSeparator" w:id="0">
    <w:p w14:paraId="01607592" w14:textId="77777777" w:rsidR="005D30E0" w:rsidRDefault="005D3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9.75pt;height:9pt" o:bullet="t" filled="t">
        <v:fill color2="black"/>
        <v:imagedata r:id="rId1" o:title=""/>
      </v:shape>
    </w:pict>
  </w:numPicBullet>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2"/>
    <w:multiLevelType w:val="multilevel"/>
    <w:tmpl w:val="00000002"/>
    <w:name w:val="WW8Num5"/>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440"/>
        </w:tabs>
        <w:ind w:left="1440" w:hanging="360"/>
      </w:pPr>
      <w:rPr>
        <w:rFonts w:ascii="Wingdings" w:hAnsi="Wingdings" w:cs="Arial"/>
        <w:color w:val="auto"/>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singleLevel"/>
    <w:tmpl w:val="00000003"/>
    <w:name w:val="WW8Num8"/>
    <w:lvl w:ilvl="0">
      <w:start w:val="1"/>
      <w:numFmt w:val="bullet"/>
      <w:lvlText w:val=""/>
      <w:lvlJc w:val="left"/>
      <w:pPr>
        <w:tabs>
          <w:tab w:val="num" w:pos="720"/>
        </w:tabs>
        <w:ind w:left="720" w:hanging="360"/>
      </w:pPr>
      <w:rPr>
        <w:rFonts w:ascii="Symbol" w:hAnsi="Symbol"/>
        <w:color w:val="auto"/>
      </w:rPr>
    </w:lvl>
  </w:abstractNum>
  <w:abstractNum w:abstractNumId="3" w15:restartNumberingAfterBreak="0">
    <w:nsid w:val="00000004"/>
    <w:multiLevelType w:val="singleLevel"/>
    <w:tmpl w:val="00000004"/>
    <w:name w:val="WW8Num14"/>
    <w:lvl w:ilvl="0">
      <w:start w:val="1"/>
      <w:numFmt w:val="bullet"/>
      <w:lvlText w:val=""/>
      <w:lvlJc w:val="left"/>
      <w:pPr>
        <w:tabs>
          <w:tab w:val="num" w:pos="720"/>
        </w:tabs>
        <w:ind w:left="720" w:hanging="360"/>
      </w:pPr>
      <w:rPr>
        <w:rFonts w:ascii="Symbol" w:hAnsi="Symbol"/>
        <w:color w:val="auto"/>
      </w:rPr>
    </w:lvl>
  </w:abstractNum>
  <w:abstractNum w:abstractNumId="4" w15:restartNumberingAfterBreak="0">
    <w:nsid w:val="00000005"/>
    <w:multiLevelType w:val="singleLevel"/>
    <w:tmpl w:val="00000005"/>
    <w:name w:val="WW8Num17"/>
    <w:lvl w:ilvl="0">
      <w:start w:val="1"/>
      <w:numFmt w:val="bullet"/>
      <w:lvlText w:val=""/>
      <w:lvlJc w:val="left"/>
      <w:pPr>
        <w:tabs>
          <w:tab w:val="num" w:pos="720"/>
        </w:tabs>
        <w:ind w:left="720" w:hanging="360"/>
      </w:pPr>
      <w:rPr>
        <w:rFonts w:ascii="Symbol" w:hAnsi="Symbol"/>
        <w:color w:val="auto"/>
      </w:rPr>
    </w:lvl>
  </w:abstractNum>
  <w:abstractNum w:abstractNumId="5" w15:restartNumberingAfterBreak="0">
    <w:nsid w:val="00000006"/>
    <w:multiLevelType w:val="singleLevel"/>
    <w:tmpl w:val="00000006"/>
    <w:name w:val="WW8Num25"/>
    <w:lvl w:ilvl="0">
      <w:start w:val="1"/>
      <w:numFmt w:val="decimal"/>
      <w:lvlText w:val="%1."/>
      <w:lvlJc w:val="left"/>
      <w:pPr>
        <w:tabs>
          <w:tab w:val="num" w:pos="720"/>
        </w:tabs>
        <w:ind w:left="720" w:hanging="360"/>
      </w:pPr>
      <w:rPr>
        <w:color w:val="auto"/>
      </w:rPr>
    </w:lvl>
  </w:abstractNum>
  <w:abstractNum w:abstractNumId="6" w15:restartNumberingAfterBreak="0">
    <w:nsid w:val="00000007"/>
    <w:multiLevelType w:val="multilevel"/>
    <w:tmpl w:val="00000007"/>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4202"/>
    <w:rsid w:val="000F502C"/>
    <w:rsid w:val="00574202"/>
    <w:rsid w:val="005D30E0"/>
    <w:rsid w:val="00AC69A7"/>
    <w:rsid w:val="00D940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017D06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2z0">
    <w:name w:val="WW8Num2z0"/>
    <w:rPr>
      <w:rFonts w:ascii="Symbol" w:hAnsi="Symbol"/>
      <w:color w:val="auto"/>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color w:val="auto"/>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Symbol" w:hAnsi="Symbol"/>
      <w:color w:val="auto"/>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ymbol" w:hAnsi="Symbol"/>
      <w:color w:val="auto"/>
    </w:rPr>
  </w:style>
  <w:style w:type="character" w:customStyle="1" w:styleId="WW8Num5z1">
    <w:name w:val="WW8Num5z1"/>
    <w:rPr>
      <w:rFonts w:ascii="Wingdings" w:eastAsia="Times New Roman" w:hAnsi="Wingdings" w:cs="Arial"/>
      <w:color w:val="auto"/>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6z0">
    <w:name w:val="WW8Num6z0"/>
    <w:rPr>
      <w:rFonts w:ascii="Symbol" w:hAnsi="Symbol"/>
      <w:color w:val="auto"/>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8z0">
    <w:name w:val="WW8Num8z0"/>
    <w:rPr>
      <w:rFonts w:ascii="Symbol" w:hAnsi="Symbol"/>
      <w:color w:val="auto"/>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Symbol" w:hAnsi="Symbol"/>
      <w:color w:val="auto"/>
      <w:sz w:val="24"/>
      <w:szCs w:val="24"/>
    </w:rPr>
  </w:style>
  <w:style w:type="character" w:customStyle="1" w:styleId="WW8Num9z2">
    <w:name w:val="WW8Num9z2"/>
    <w:rPr>
      <w:rFonts w:ascii="Wingdings" w:hAnsi="Wingdings"/>
    </w:rPr>
  </w:style>
  <w:style w:type="character" w:customStyle="1" w:styleId="WW8Num9z3">
    <w:name w:val="WW8Num9z3"/>
    <w:rPr>
      <w:rFonts w:ascii="Courier New" w:hAnsi="Courier New"/>
    </w:rPr>
  </w:style>
  <w:style w:type="character" w:customStyle="1" w:styleId="WW8Num9z4">
    <w:name w:val="WW8Num9z4"/>
    <w:rPr>
      <w:rFonts w:ascii="Comic Sans MS" w:hAnsi="Comic Sans MS"/>
    </w:rPr>
  </w:style>
  <w:style w:type="character" w:customStyle="1" w:styleId="WW8Num9z6">
    <w:name w:val="WW8Num9z6"/>
    <w:rPr>
      <w:rFonts w:ascii="Symbol" w:hAnsi="Symbol"/>
    </w:rPr>
  </w:style>
  <w:style w:type="character" w:customStyle="1" w:styleId="WW8Num9z7">
    <w:name w:val="WW8Num9z7"/>
    <w:rPr>
      <w:rFonts w:ascii="Courier New" w:hAnsi="Courier New" w:cs="Courier New"/>
    </w:rPr>
  </w:style>
  <w:style w:type="character" w:customStyle="1" w:styleId="WW8Num11z0">
    <w:name w:val="WW8Num11z0"/>
    <w:rPr>
      <w:rFonts w:ascii="Symbol" w:hAnsi="Symbol"/>
      <w:color w:val="auto"/>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Symbol" w:hAnsi="Symbol"/>
      <w:color w:val="auto"/>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Symbol" w:hAnsi="Symbol"/>
      <w:color w:val="auto"/>
      <w:sz w:val="24"/>
      <w:szCs w:val="24"/>
    </w:rPr>
  </w:style>
  <w:style w:type="character" w:customStyle="1" w:styleId="WW8Num13z1">
    <w:name w:val="WW8Num13z1"/>
    <w:rPr>
      <w:rFonts w:ascii="Symbol" w:hAnsi="Symbol"/>
      <w:color w:val="auto"/>
    </w:rPr>
  </w:style>
  <w:style w:type="character" w:customStyle="1" w:styleId="WW8Num13z2">
    <w:name w:val="WW8Num13z2"/>
    <w:rPr>
      <w:rFonts w:ascii="Wingdings" w:hAnsi="Wingdings"/>
    </w:rPr>
  </w:style>
  <w:style w:type="character" w:customStyle="1" w:styleId="WW8Num13z3">
    <w:name w:val="WW8Num13z3"/>
    <w:rPr>
      <w:rFonts w:ascii="Courier New" w:hAnsi="Courier New"/>
    </w:rPr>
  </w:style>
  <w:style w:type="character" w:customStyle="1" w:styleId="WW8Num13z4">
    <w:name w:val="WW8Num13z4"/>
    <w:rPr>
      <w:rFonts w:ascii="Comic Sans MS" w:hAnsi="Comic Sans MS"/>
    </w:rPr>
  </w:style>
  <w:style w:type="character" w:customStyle="1" w:styleId="WW8Num13z6">
    <w:name w:val="WW8Num13z6"/>
    <w:rPr>
      <w:rFonts w:ascii="Symbol" w:hAnsi="Symbol"/>
    </w:rPr>
  </w:style>
  <w:style w:type="character" w:customStyle="1" w:styleId="WW8Num13z7">
    <w:name w:val="WW8Num13z7"/>
    <w:rPr>
      <w:rFonts w:ascii="Courier New" w:hAnsi="Courier New" w:cs="Courier New"/>
    </w:rPr>
  </w:style>
  <w:style w:type="character" w:customStyle="1" w:styleId="WW8Num14z0">
    <w:name w:val="WW8Num14z0"/>
    <w:rPr>
      <w:rFonts w:ascii="Symbol" w:hAnsi="Symbol"/>
      <w:color w:val="auto"/>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Symbol" w:hAnsi="Symbol"/>
      <w:color w:val="auto"/>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Symbol" w:hAnsi="Symbol"/>
      <w:color w:val="auto"/>
      <w:sz w:val="24"/>
      <w:szCs w:val="24"/>
    </w:rPr>
  </w:style>
  <w:style w:type="character" w:customStyle="1" w:styleId="WW8Num16z1">
    <w:name w:val="WW8Num16z1"/>
    <w:rPr>
      <w:rFonts w:ascii="Symbol" w:hAnsi="Symbol"/>
      <w:color w:val="auto"/>
    </w:rPr>
  </w:style>
  <w:style w:type="character" w:customStyle="1" w:styleId="WW8Num16z2">
    <w:name w:val="WW8Num16z2"/>
    <w:rPr>
      <w:rFonts w:ascii="Wingdings" w:hAnsi="Wingdings"/>
    </w:rPr>
  </w:style>
  <w:style w:type="character" w:customStyle="1" w:styleId="WW8Num16z3">
    <w:name w:val="WW8Num16z3"/>
    <w:rPr>
      <w:rFonts w:ascii="Courier New" w:hAnsi="Courier New"/>
    </w:rPr>
  </w:style>
  <w:style w:type="character" w:customStyle="1" w:styleId="WW8Num16z4">
    <w:name w:val="WW8Num16z4"/>
    <w:rPr>
      <w:rFonts w:ascii="Comic Sans MS" w:hAnsi="Comic Sans MS"/>
    </w:rPr>
  </w:style>
  <w:style w:type="character" w:customStyle="1" w:styleId="WW8Num16z6">
    <w:name w:val="WW8Num16z6"/>
    <w:rPr>
      <w:rFonts w:ascii="Symbol" w:hAnsi="Symbol"/>
    </w:rPr>
  </w:style>
  <w:style w:type="character" w:customStyle="1" w:styleId="WW8Num16z7">
    <w:name w:val="WW8Num16z7"/>
    <w:rPr>
      <w:rFonts w:ascii="Courier New" w:hAnsi="Courier New" w:cs="Courier New"/>
    </w:rPr>
  </w:style>
  <w:style w:type="character" w:customStyle="1" w:styleId="WW8Num17z0">
    <w:name w:val="WW8Num17z0"/>
    <w:rPr>
      <w:rFonts w:ascii="Symbol" w:hAnsi="Symbol"/>
      <w:color w:val="auto"/>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color w:val="auto"/>
      <w:sz w:val="24"/>
      <w:szCs w:val="24"/>
    </w:rPr>
  </w:style>
  <w:style w:type="character" w:customStyle="1" w:styleId="WW8Num19z1">
    <w:name w:val="WW8Num19z1"/>
    <w:rPr>
      <w:rFonts w:ascii="Symbol" w:hAnsi="Symbol"/>
      <w:color w:val="auto"/>
    </w:rPr>
  </w:style>
  <w:style w:type="character" w:customStyle="1" w:styleId="WW8Num19z2">
    <w:name w:val="WW8Num19z2"/>
    <w:rPr>
      <w:rFonts w:ascii="Wingdings" w:hAnsi="Wingdings"/>
    </w:rPr>
  </w:style>
  <w:style w:type="character" w:customStyle="1" w:styleId="WW8Num19z3">
    <w:name w:val="WW8Num19z3"/>
    <w:rPr>
      <w:rFonts w:ascii="Courier New" w:hAnsi="Courier New"/>
    </w:rPr>
  </w:style>
  <w:style w:type="character" w:customStyle="1" w:styleId="WW8Num19z4">
    <w:name w:val="WW8Num19z4"/>
    <w:rPr>
      <w:rFonts w:ascii="Comic Sans MS" w:hAnsi="Comic Sans MS"/>
    </w:rPr>
  </w:style>
  <w:style w:type="character" w:customStyle="1" w:styleId="WW8Num19z6">
    <w:name w:val="WW8Num19z6"/>
    <w:rPr>
      <w:rFonts w:ascii="Symbol" w:hAnsi="Symbol"/>
    </w:rPr>
  </w:style>
  <w:style w:type="character" w:customStyle="1" w:styleId="WW8Num19z7">
    <w:name w:val="WW8Num19z7"/>
    <w:rPr>
      <w:rFonts w:ascii="Courier New" w:hAnsi="Courier New" w:cs="Courier New"/>
    </w:rPr>
  </w:style>
  <w:style w:type="character" w:customStyle="1" w:styleId="WW8Num20z0">
    <w:name w:val="WW8Num20z0"/>
    <w:rPr>
      <w:rFonts w:ascii="Symbol" w:hAnsi="Symbol"/>
      <w:color w:val="auto"/>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2z0">
    <w:name w:val="WW8Num22z0"/>
    <w:rPr>
      <w:rFonts w:ascii="Symbol" w:hAnsi="Symbol"/>
      <w:color w:val="auto"/>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4z0">
    <w:name w:val="WW8Num24z0"/>
    <w:rPr>
      <w:rFonts w:ascii="Symbol" w:hAnsi="Symbol"/>
      <w:color w:val="auto"/>
      <w:sz w:val="24"/>
      <w:szCs w:val="24"/>
    </w:rPr>
  </w:style>
  <w:style w:type="character" w:customStyle="1" w:styleId="WW8Num24z2">
    <w:name w:val="WW8Num24z2"/>
    <w:rPr>
      <w:rFonts w:ascii="Wingdings" w:hAnsi="Wingdings"/>
    </w:rPr>
  </w:style>
  <w:style w:type="character" w:customStyle="1" w:styleId="WW8Num24z3">
    <w:name w:val="WW8Num24z3"/>
    <w:rPr>
      <w:rFonts w:ascii="Courier New" w:hAnsi="Courier New"/>
    </w:rPr>
  </w:style>
  <w:style w:type="character" w:customStyle="1" w:styleId="WW8Num24z4">
    <w:name w:val="WW8Num24z4"/>
    <w:rPr>
      <w:rFonts w:ascii="Comic Sans MS" w:hAnsi="Comic Sans MS"/>
    </w:rPr>
  </w:style>
  <w:style w:type="character" w:customStyle="1" w:styleId="WW8Num24z6">
    <w:name w:val="WW8Num24z6"/>
    <w:rPr>
      <w:rFonts w:ascii="Symbol" w:hAnsi="Symbol"/>
    </w:rPr>
  </w:style>
  <w:style w:type="character" w:customStyle="1" w:styleId="WW8Num24z7">
    <w:name w:val="WW8Num24z7"/>
    <w:rPr>
      <w:rFonts w:ascii="Courier New" w:hAnsi="Courier New" w:cs="Courier New"/>
    </w:rPr>
  </w:style>
  <w:style w:type="character" w:customStyle="1" w:styleId="WW8Num25z0">
    <w:name w:val="WW8Num25z0"/>
    <w:rPr>
      <w:color w:val="auto"/>
    </w:rPr>
  </w:style>
  <w:style w:type="character" w:customStyle="1" w:styleId="Privzetapisavaodstavka">
    <w:name w:val="Privzeta pisava odstavka"/>
  </w:style>
  <w:style w:type="character" w:styleId="PageNumber">
    <w:name w:val="page number"/>
    <w:basedOn w:val="Privzetapisavaodstavka"/>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Footer">
    <w:name w:val="footer"/>
    <w:basedOn w:val="Normal"/>
    <w:pPr>
      <w:tabs>
        <w:tab w:val="center" w:pos="4703"/>
        <w:tab w:val="right" w:pos="9406"/>
      </w:tabs>
    </w:pPr>
  </w:style>
  <w:style w:type="paragraph" w:customStyle="1" w:styleId="Odstavekseznama">
    <w:name w:val="Odstavek seznama"/>
    <w:basedOn w:val="Normal"/>
    <w:pPr>
      <w:spacing w:after="200" w:line="276" w:lineRule="auto"/>
      <w:ind w:left="720"/>
    </w:pPr>
    <w:rPr>
      <w:rFonts w:ascii="Calibri" w:eastAsia="Calibri" w:hAnsi="Calibri"/>
      <w:sz w:val="22"/>
      <w:szCs w:val="22"/>
    </w:rPr>
  </w:style>
  <w:style w:type="paragraph" w:customStyle="1" w:styleId="Framecontents">
    <w:name w:val="Frame contents"/>
    <w:basedOn w:val="BodyText"/>
  </w:style>
  <w:style w:type="paragraph" w:styleId="Header">
    <w:name w:val="header"/>
    <w:basedOn w:val="Normal"/>
    <w:pPr>
      <w:suppressLineNumbers/>
      <w:tabs>
        <w:tab w:val="center" w:pos="4818"/>
        <w:tab w:val="right" w:pos="9637"/>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1255</Words>
  <Characters>7156</Characters>
  <Application>Microsoft Office Word</Application>
  <DocSecurity>0</DocSecurity>
  <Lines>59</Lines>
  <Paragraphs>16</Paragraphs>
  <ScaleCrop>false</ScaleCrop>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2019-05-22T11:27:00Z</dcterms:created>
  <dcterms:modified xsi:type="dcterms:W3CDTF">2019-05-22T11:27:00Z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