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13E6" w14:textId="77777777" w:rsidR="00B1394E" w:rsidRDefault="00B1394E">
      <w:pPr>
        <w:pStyle w:val="Title"/>
      </w:pPr>
      <w:bookmarkStart w:id="0" w:name="_GoBack"/>
      <w:bookmarkEnd w:id="0"/>
      <w:r>
        <w:t>ZNANOST</w:t>
      </w:r>
    </w:p>
    <w:p w14:paraId="7EC93D8F" w14:textId="77777777" w:rsidR="00B1394E" w:rsidRDefault="00B1394E">
      <w:pPr>
        <w:jc w:val="center"/>
        <w:rPr>
          <w:b/>
          <w:bCs/>
          <w:sz w:val="44"/>
        </w:rPr>
      </w:pPr>
    </w:p>
    <w:p w14:paraId="094BA372" w14:textId="77777777" w:rsidR="00B1394E" w:rsidRDefault="00B1394E">
      <w:pPr>
        <w:pStyle w:val="Heading2"/>
      </w:pPr>
      <w:r>
        <w:t>PRIDOBIVANJE  SPOZNANJ</w:t>
      </w:r>
    </w:p>
    <w:p w14:paraId="35C9EFB5" w14:textId="77777777" w:rsidR="00B1394E" w:rsidRDefault="00B1394E"/>
    <w:p w14:paraId="1EFDBB70" w14:textId="77777777" w:rsidR="00B1394E" w:rsidRDefault="00B1394E">
      <w:pPr>
        <w:jc w:val="both"/>
        <w:rPr>
          <w:sz w:val="36"/>
        </w:rPr>
      </w:pPr>
    </w:p>
    <w:p w14:paraId="070C7283" w14:textId="77777777" w:rsidR="00B1394E" w:rsidRDefault="00B1394E">
      <w:pPr>
        <w:pStyle w:val="BodyText2"/>
      </w:pPr>
      <w:r>
        <w:t>NAČINI PRIDOBIVANJA SPOZNANJ:</w:t>
      </w:r>
    </w:p>
    <w:p w14:paraId="0391AF42" w14:textId="77777777" w:rsidR="00B1394E" w:rsidRDefault="00B1394E">
      <w:pPr>
        <w:pStyle w:val="BodyText2"/>
      </w:pPr>
    </w:p>
    <w:p w14:paraId="06FD3C24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Z NEPOSREDNO IZKUŠNJO</w:t>
      </w:r>
    </w:p>
    <w:p w14:paraId="3BF8D74B" w14:textId="77777777" w:rsidR="00B1394E" w:rsidRDefault="00B1394E">
      <w:pPr>
        <w:ind w:left="360"/>
        <w:jc w:val="both"/>
        <w:rPr>
          <w:sz w:val="32"/>
        </w:rPr>
      </w:pPr>
    </w:p>
    <w:p w14:paraId="54682426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POSREDNO </w:t>
      </w:r>
    </w:p>
    <w:p w14:paraId="3A3F9FB8" w14:textId="77777777" w:rsidR="00B1394E" w:rsidRDefault="005808BF">
      <w:pPr>
        <w:jc w:val="both"/>
        <w:rPr>
          <w:sz w:val="32"/>
        </w:rPr>
      </w:pPr>
      <w:r>
        <w:rPr>
          <w:noProof/>
          <w:sz w:val="32"/>
        </w:rPr>
        <w:pict w14:anchorId="586241E1">
          <v:line id="_x0000_s1032" style="position:absolute;left:0;text-align:left;z-index:251655680" from="1in,8.1pt" to="1in,44.1pt">
            <v:stroke endarrow="block"/>
          </v:line>
        </w:pict>
      </w:r>
    </w:p>
    <w:p w14:paraId="35DF2E7C" w14:textId="77777777" w:rsidR="00B1394E" w:rsidRDefault="00B1394E">
      <w:pPr>
        <w:ind w:left="360"/>
        <w:jc w:val="both"/>
        <w:rPr>
          <w:sz w:val="32"/>
        </w:rPr>
      </w:pPr>
      <w:r>
        <w:rPr>
          <w:sz w:val="32"/>
        </w:rPr>
        <w:t xml:space="preserve">            </w:t>
      </w:r>
    </w:p>
    <w:p w14:paraId="4E072051" w14:textId="77777777" w:rsidR="00B1394E" w:rsidRDefault="00B1394E">
      <w:pPr>
        <w:jc w:val="both"/>
        <w:rPr>
          <w:sz w:val="32"/>
        </w:rPr>
      </w:pPr>
    </w:p>
    <w:p w14:paraId="026F9208" w14:textId="77777777" w:rsidR="00B1394E" w:rsidRDefault="00B1394E">
      <w:pPr>
        <w:jc w:val="both"/>
        <w:rPr>
          <w:sz w:val="32"/>
        </w:rPr>
      </w:pPr>
      <w:r>
        <w:rPr>
          <w:sz w:val="32"/>
        </w:rPr>
        <w:t xml:space="preserve">spoznanja, ki se drugim zdijo pomembna in resnična </w:t>
      </w:r>
    </w:p>
    <w:p w14:paraId="0D41DEC7" w14:textId="77777777" w:rsidR="00B1394E" w:rsidRDefault="005808BF">
      <w:pPr>
        <w:jc w:val="both"/>
        <w:rPr>
          <w:b/>
          <w:bCs/>
          <w:sz w:val="32"/>
        </w:rPr>
      </w:pPr>
      <w:r>
        <w:rPr>
          <w:noProof/>
          <w:sz w:val="20"/>
        </w:rPr>
        <w:pict w14:anchorId="4C8646A1">
          <v:line id="_x0000_s1034" style="position:absolute;left:0;text-align:left;z-index:251657728" from="153pt,13.2pt" to="351pt,67.2pt">
            <v:stroke endarrow="block"/>
          </v:line>
        </w:pict>
      </w:r>
      <w:r w:rsidR="00B1394E">
        <w:rPr>
          <w:sz w:val="32"/>
        </w:rPr>
        <w:t xml:space="preserve">imenujemo </w:t>
      </w:r>
      <w:r w:rsidR="00B1394E">
        <w:rPr>
          <w:b/>
          <w:bCs/>
          <w:sz w:val="32"/>
        </w:rPr>
        <w:t>ZNANJE</w:t>
      </w:r>
    </w:p>
    <w:p w14:paraId="330C2FAB" w14:textId="77777777" w:rsidR="00B1394E" w:rsidRDefault="005808BF">
      <w:pPr>
        <w:jc w:val="both"/>
        <w:rPr>
          <w:b/>
          <w:bCs/>
          <w:sz w:val="32"/>
        </w:rPr>
      </w:pPr>
      <w:r>
        <w:rPr>
          <w:noProof/>
          <w:sz w:val="32"/>
        </w:rPr>
        <w:pict w14:anchorId="56506BEC">
          <v:line id="_x0000_s1033" style="position:absolute;left:0;text-align:left;z-index:251656704" from="99pt,6.1pt" to="99pt,42.1pt">
            <v:stroke endarrow="block"/>
          </v:line>
        </w:pict>
      </w:r>
    </w:p>
    <w:p w14:paraId="758D8681" w14:textId="77777777" w:rsidR="00B1394E" w:rsidRDefault="00B1394E">
      <w:pPr>
        <w:jc w:val="both"/>
        <w:rPr>
          <w:sz w:val="32"/>
        </w:rPr>
      </w:pPr>
    </w:p>
    <w:p w14:paraId="516DFA30" w14:textId="77777777" w:rsidR="00B1394E" w:rsidRDefault="00B1394E">
      <w:pPr>
        <w:jc w:val="both"/>
        <w:rPr>
          <w:sz w:val="32"/>
        </w:rPr>
      </w:pPr>
    </w:p>
    <w:p w14:paraId="0323D44A" w14:textId="77777777" w:rsidR="00B1394E" w:rsidRDefault="00B1394E">
      <w:pPr>
        <w:rPr>
          <w:sz w:val="32"/>
        </w:rPr>
      </w:pPr>
      <w:r>
        <w:rPr>
          <w:sz w:val="32"/>
        </w:rPr>
        <w:t>vključuje le preverjena spoznanja                        je RELATIVNO</w:t>
      </w:r>
    </w:p>
    <w:p w14:paraId="1093CDFD" w14:textId="77777777" w:rsidR="00B1394E" w:rsidRDefault="00B1394E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(čas, prostor, razvoj tehnike)  </w:t>
      </w:r>
    </w:p>
    <w:p w14:paraId="115211BF" w14:textId="77777777" w:rsidR="00B1394E" w:rsidRDefault="00B1394E">
      <w:pPr>
        <w:rPr>
          <w:sz w:val="32"/>
        </w:rPr>
      </w:pPr>
    </w:p>
    <w:p w14:paraId="147F84A9" w14:textId="77777777" w:rsidR="00B1394E" w:rsidRDefault="00B1394E">
      <w:pPr>
        <w:jc w:val="center"/>
        <w:rPr>
          <w:b/>
          <w:bCs/>
          <w:sz w:val="32"/>
        </w:rPr>
      </w:pPr>
    </w:p>
    <w:p w14:paraId="7B110AAD" w14:textId="77777777" w:rsidR="00B1394E" w:rsidRDefault="00B1394E">
      <w:pPr>
        <w:jc w:val="center"/>
        <w:rPr>
          <w:b/>
          <w:bCs/>
          <w:sz w:val="32"/>
        </w:rPr>
      </w:pPr>
    </w:p>
    <w:p w14:paraId="57D39365" w14:textId="77777777" w:rsidR="00B1394E" w:rsidRDefault="00B1394E">
      <w:pPr>
        <w:pStyle w:val="Heading3"/>
        <w:jc w:val="center"/>
        <w:rPr>
          <w:b/>
          <w:bCs/>
        </w:rPr>
      </w:pPr>
      <w:r>
        <w:rPr>
          <w:b/>
          <w:bCs/>
        </w:rPr>
        <w:t>ZALOGA ZNANJ</w:t>
      </w:r>
    </w:p>
    <w:p w14:paraId="6ACA6FF7" w14:textId="77777777" w:rsidR="00B1394E" w:rsidRDefault="00B1394E">
      <w:pPr>
        <w:jc w:val="center"/>
        <w:rPr>
          <w:sz w:val="32"/>
        </w:rPr>
      </w:pPr>
      <w:r>
        <w:rPr>
          <w:sz w:val="32"/>
        </w:rPr>
        <w:t>je odvisna od okolja v katerem živimo in se spreminja</w:t>
      </w:r>
    </w:p>
    <w:p w14:paraId="7336549B" w14:textId="77777777" w:rsidR="00B1394E" w:rsidRDefault="00B1394E">
      <w:pPr>
        <w:jc w:val="center"/>
        <w:rPr>
          <w:sz w:val="32"/>
        </w:rPr>
      </w:pPr>
      <w:r>
        <w:rPr>
          <w:sz w:val="32"/>
        </w:rPr>
        <w:t>(socialni čas, jezik)</w:t>
      </w:r>
    </w:p>
    <w:p w14:paraId="0658C482" w14:textId="77777777" w:rsidR="00B1394E" w:rsidRDefault="00B1394E">
      <w:pPr>
        <w:jc w:val="center"/>
        <w:rPr>
          <w:sz w:val="32"/>
        </w:rPr>
      </w:pPr>
    </w:p>
    <w:p w14:paraId="16776EFE" w14:textId="77777777" w:rsidR="00B1394E" w:rsidRDefault="005808BF">
      <w:pPr>
        <w:jc w:val="center"/>
        <w:rPr>
          <w:sz w:val="32"/>
        </w:rPr>
      </w:pPr>
      <w:r>
        <w:rPr>
          <w:noProof/>
          <w:sz w:val="20"/>
        </w:rPr>
        <w:pict w14:anchorId="664929FA">
          <v:line id="_x0000_s1036" style="position:absolute;left:0;text-align:left;z-index:251659776" from="225pt,.25pt" to="342pt,36.25pt">
            <v:stroke endarrow="block"/>
          </v:line>
        </w:pict>
      </w:r>
      <w:r>
        <w:rPr>
          <w:noProof/>
          <w:sz w:val="20"/>
        </w:rPr>
        <w:pict w14:anchorId="1FDC5595">
          <v:line id="_x0000_s1035" style="position:absolute;left:0;text-align:left;flip:x;z-index:251658752" from="63pt,.25pt" to="3in,36.25pt">
            <v:stroke endarrow="block"/>
          </v:line>
        </w:pict>
      </w:r>
    </w:p>
    <w:p w14:paraId="7EE9CFD9" w14:textId="77777777" w:rsidR="00B1394E" w:rsidRDefault="00B1394E">
      <w:pPr>
        <w:tabs>
          <w:tab w:val="left" w:pos="977"/>
        </w:tabs>
        <w:rPr>
          <w:sz w:val="32"/>
        </w:rPr>
      </w:pPr>
    </w:p>
    <w:p w14:paraId="6AD7C645" w14:textId="77777777" w:rsidR="00B1394E" w:rsidRDefault="00B1394E">
      <w:pPr>
        <w:tabs>
          <w:tab w:val="left" w:pos="977"/>
        </w:tabs>
        <w:rPr>
          <w:sz w:val="32"/>
        </w:rPr>
      </w:pPr>
    </w:p>
    <w:p w14:paraId="72DE2A71" w14:textId="77777777" w:rsidR="00B1394E" w:rsidRDefault="00B1394E">
      <w:pPr>
        <w:tabs>
          <w:tab w:val="left" w:pos="977"/>
        </w:tabs>
        <w:rPr>
          <w:sz w:val="32"/>
        </w:rPr>
      </w:pPr>
      <w:r>
        <w:rPr>
          <w:sz w:val="32"/>
        </w:rPr>
        <w:t>SUBJEKTIVNA zaloga znanj</w:t>
      </w:r>
      <w:r>
        <w:rPr>
          <w:sz w:val="32"/>
        </w:rPr>
        <w:tab/>
      </w:r>
      <w:r>
        <w:rPr>
          <w:sz w:val="32"/>
        </w:rPr>
        <w:tab/>
        <w:t>OBJEKTIVNA zaloga znanj</w:t>
      </w:r>
    </w:p>
    <w:p w14:paraId="500F281C" w14:textId="77777777" w:rsidR="00B1394E" w:rsidRDefault="00B1394E">
      <w:pPr>
        <w:tabs>
          <w:tab w:val="left" w:pos="977"/>
        </w:tabs>
        <w:rPr>
          <w:sz w:val="32"/>
        </w:rPr>
      </w:pPr>
      <w:r>
        <w:rPr>
          <w:sz w:val="32"/>
        </w:rPr>
        <w:t>(količina in vrsta znanja)</w:t>
      </w:r>
      <w:r>
        <w:rPr>
          <w:sz w:val="32"/>
        </w:rPr>
        <w:tab/>
      </w:r>
      <w:r>
        <w:rPr>
          <w:sz w:val="32"/>
        </w:rPr>
        <w:tab/>
        <w:t>(vse znanje, ki obstaja v neki družbi)</w:t>
      </w:r>
    </w:p>
    <w:p w14:paraId="7082AC23" w14:textId="77777777" w:rsidR="00B1394E" w:rsidRDefault="00B1394E">
      <w:pPr>
        <w:tabs>
          <w:tab w:val="left" w:pos="977"/>
        </w:tabs>
        <w:rPr>
          <w:sz w:val="32"/>
        </w:rPr>
      </w:pPr>
    </w:p>
    <w:p w14:paraId="60129F1E" w14:textId="77777777" w:rsidR="00B1394E" w:rsidRDefault="00B1394E">
      <w:pPr>
        <w:tabs>
          <w:tab w:val="left" w:pos="977"/>
        </w:tabs>
        <w:rPr>
          <w:sz w:val="32"/>
        </w:rPr>
      </w:pPr>
      <w:r>
        <w:rPr>
          <w:sz w:val="32"/>
        </w:rPr>
        <w:t>OBJEKTIVNOST ZNANJA – drugače prenos določenega znanja ne bi bil več smiseln.</w:t>
      </w:r>
    </w:p>
    <w:p w14:paraId="456F2B06" w14:textId="77777777" w:rsidR="00B1394E" w:rsidRDefault="00B1394E">
      <w:pPr>
        <w:jc w:val="center"/>
        <w:rPr>
          <w:b/>
          <w:bCs/>
          <w:sz w:val="44"/>
        </w:rPr>
      </w:pPr>
      <w:r>
        <w:rPr>
          <w:sz w:val="32"/>
        </w:rPr>
        <w:t>V določenem času ni boljše razlage pojavov in procesov, zato temu vedenju družba daje status znanja.</w:t>
      </w:r>
    </w:p>
    <w:p w14:paraId="54D258F3" w14:textId="77777777" w:rsidR="00B1394E" w:rsidRDefault="00B1394E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ZNANSTVENO IN VSAKDANJE IZKUSTVO</w:t>
      </w:r>
    </w:p>
    <w:p w14:paraId="24AB3EF7" w14:textId="77777777" w:rsidR="00B1394E" w:rsidRDefault="00B1394E">
      <w:pPr>
        <w:ind w:left="360"/>
        <w:jc w:val="center"/>
        <w:rPr>
          <w:rFonts w:ascii="Bradley Hand ITC" w:hAnsi="Bradley Hand ITC"/>
          <w:b/>
          <w:bCs/>
          <w:sz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536"/>
      </w:tblGrid>
      <w:tr w:rsidR="00B1394E" w14:paraId="468ABFE4" w14:textId="77777777">
        <w:tc>
          <w:tcPr>
            <w:tcW w:w="4246" w:type="dxa"/>
          </w:tcPr>
          <w:p w14:paraId="589B57A8" w14:textId="77777777" w:rsidR="00B1394E" w:rsidRDefault="00B1394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VSAKDANJE SPOZNANJE</w:t>
            </w:r>
          </w:p>
        </w:tc>
        <w:tc>
          <w:tcPr>
            <w:tcW w:w="4536" w:type="dxa"/>
          </w:tcPr>
          <w:p w14:paraId="5A7E9E46" w14:textId="77777777" w:rsidR="00B1394E" w:rsidRDefault="00B1394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ZNANSTVENO SPOZNANJE</w:t>
            </w:r>
          </w:p>
        </w:tc>
      </w:tr>
      <w:tr w:rsidR="00B1394E" w14:paraId="6DD6D963" w14:textId="77777777">
        <w:trPr>
          <w:trHeight w:val="1165"/>
        </w:trPr>
        <w:tc>
          <w:tcPr>
            <w:tcW w:w="4246" w:type="dxa"/>
          </w:tcPr>
          <w:p w14:paraId="53F06D36" w14:textId="77777777" w:rsidR="00B1394E" w:rsidRDefault="00B1394E">
            <w:pPr>
              <w:jc w:val="center"/>
            </w:pPr>
          </w:p>
          <w:p w14:paraId="499A9339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POSREDNE in NEPOSREDNE IZKUŠNJE</w:t>
            </w:r>
          </w:p>
          <w:p w14:paraId="4A0ECD0B" w14:textId="77777777" w:rsidR="00B1394E" w:rsidRDefault="00B1394E">
            <w:pPr>
              <w:jc w:val="center"/>
            </w:pPr>
          </w:p>
        </w:tc>
        <w:tc>
          <w:tcPr>
            <w:tcW w:w="4536" w:type="dxa"/>
          </w:tcPr>
          <w:p w14:paraId="34DD08F2" w14:textId="77777777" w:rsidR="00B1394E" w:rsidRDefault="00B1394E">
            <w:pPr>
              <w:jc w:val="center"/>
            </w:pPr>
          </w:p>
          <w:p w14:paraId="1EACFF9C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POSREDNE IZKUŠNJE - ZNANJE</w:t>
            </w:r>
          </w:p>
        </w:tc>
      </w:tr>
      <w:tr w:rsidR="00B1394E" w14:paraId="0803A8EB" w14:textId="77777777">
        <w:tc>
          <w:tcPr>
            <w:tcW w:w="4246" w:type="dxa"/>
          </w:tcPr>
          <w:p w14:paraId="665EA35F" w14:textId="77777777" w:rsidR="00B1394E" w:rsidRDefault="00B1394E">
            <w:pPr>
              <w:jc w:val="center"/>
            </w:pPr>
          </w:p>
          <w:p w14:paraId="57AE6FD1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TRAJNEJŠA ZALOGA ZNANJ (PRIMARNA SOCIALIZACIJA)</w:t>
            </w:r>
          </w:p>
        </w:tc>
        <w:tc>
          <w:tcPr>
            <w:tcW w:w="4536" w:type="dxa"/>
          </w:tcPr>
          <w:p w14:paraId="5A048BE0" w14:textId="77777777" w:rsidR="00B1394E" w:rsidRDefault="00B1394E">
            <w:pPr>
              <w:jc w:val="center"/>
            </w:pPr>
          </w:p>
          <w:p w14:paraId="7B77003D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SISTEMATIČNO in ORGANIZIRANO VKLJUČEVANJE ZNANJA</w:t>
            </w:r>
          </w:p>
          <w:p w14:paraId="1F512BA2" w14:textId="77777777" w:rsidR="00B1394E" w:rsidRDefault="00B1394E">
            <w:pPr>
              <w:jc w:val="center"/>
            </w:pPr>
          </w:p>
        </w:tc>
      </w:tr>
      <w:tr w:rsidR="00B1394E" w14:paraId="7A416193" w14:textId="77777777">
        <w:trPr>
          <w:trHeight w:val="1447"/>
        </w:trPr>
        <w:tc>
          <w:tcPr>
            <w:tcW w:w="4246" w:type="dxa"/>
          </w:tcPr>
          <w:p w14:paraId="0F73E24A" w14:textId="77777777" w:rsidR="00B1394E" w:rsidRDefault="00B1394E">
            <w:pPr>
              <w:jc w:val="center"/>
            </w:pPr>
          </w:p>
          <w:p w14:paraId="6BBCFD15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 NI</w:t>
            </w:r>
          </w:p>
        </w:tc>
        <w:tc>
          <w:tcPr>
            <w:tcW w:w="4536" w:type="dxa"/>
          </w:tcPr>
          <w:p w14:paraId="4C46046A" w14:textId="77777777" w:rsidR="00B1394E" w:rsidRDefault="00B1394E">
            <w:pPr>
              <w:jc w:val="center"/>
            </w:pPr>
          </w:p>
          <w:p w14:paraId="35244507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JASNA ZAČRTANA MEJA ZNANJ (kdaj in pod kakšnimi pogoji velja določena zakonitost)</w:t>
            </w:r>
          </w:p>
          <w:p w14:paraId="4B78F44F" w14:textId="77777777" w:rsidR="00B1394E" w:rsidRDefault="00B1394E">
            <w:pPr>
              <w:jc w:val="center"/>
            </w:pPr>
          </w:p>
        </w:tc>
      </w:tr>
      <w:tr w:rsidR="00B1394E" w14:paraId="6E0A49BB" w14:textId="77777777">
        <w:trPr>
          <w:trHeight w:val="2194"/>
        </w:trPr>
        <w:tc>
          <w:tcPr>
            <w:tcW w:w="4246" w:type="dxa"/>
          </w:tcPr>
          <w:p w14:paraId="39492D4D" w14:textId="77777777" w:rsidR="00B1394E" w:rsidRDefault="00B1394E">
            <w:pPr>
              <w:jc w:val="center"/>
            </w:pPr>
          </w:p>
          <w:p w14:paraId="475BC833" w14:textId="77777777" w:rsidR="00B1394E" w:rsidRDefault="00B1394E">
            <w:pPr>
              <w:jc w:val="center"/>
              <w:rPr>
                <w:sz w:val="32"/>
              </w:rPr>
            </w:pPr>
          </w:p>
          <w:p w14:paraId="271C3594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NE VELJAJO NAČELA ZNANSTVENEGA SPOZNANJA</w:t>
            </w:r>
          </w:p>
        </w:tc>
        <w:tc>
          <w:tcPr>
            <w:tcW w:w="4536" w:type="dxa"/>
          </w:tcPr>
          <w:p w14:paraId="00403B92" w14:textId="77777777" w:rsidR="00B1394E" w:rsidRDefault="00B1394E">
            <w:pPr>
              <w:jc w:val="center"/>
            </w:pPr>
          </w:p>
          <w:p w14:paraId="3B3A0A7C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NAČELA ZNANSTVENEGA SPOZNANJA (splošnost, objektivnost, preverljivost, zanesljivost, veljavnost, natančnost, sistematičnost)</w:t>
            </w:r>
          </w:p>
          <w:p w14:paraId="3CB1049A" w14:textId="77777777" w:rsidR="00B1394E" w:rsidRDefault="00B1394E">
            <w:pPr>
              <w:jc w:val="center"/>
            </w:pPr>
          </w:p>
        </w:tc>
      </w:tr>
      <w:tr w:rsidR="00B1394E" w14:paraId="08C542F7" w14:textId="77777777">
        <w:trPr>
          <w:trHeight w:val="1350"/>
        </w:trPr>
        <w:tc>
          <w:tcPr>
            <w:tcW w:w="4246" w:type="dxa"/>
          </w:tcPr>
          <w:p w14:paraId="1BBB7735" w14:textId="77777777" w:rsidR="00B1394E" w:rsidRDefault="00B1394E"/>
          <w:p w14:paraId="01D8F1DE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UPORABA POGOVORNEGA JEZIKA V FORMULACIJI TRDITEV</w:t>
            </w:r>
          </w:p>
        </w:tc>
        <w:tc>
          <w:tcPr>
            <w:tcW w:w="4536" w:type="dxa"/>
          </w:tcPr>
          <w:p w14:paraId="7AC37B4E" w14:textId="77777777" w:rsidR="00B1394E" w:rsidRDefault="00B1394E">
            <w:pPr>
              <w:jc w:val="center"/>
              <w:rPr>
                <w:sz w:val="32"/>
              </w:rPr>
            </w:pPr>
          </w:p>
          <w:p w14:paraId="385E5F3E" w14:textId="77777777" w:rsidR="00B1394E" w:rsidRDefault="00B1394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NATANČNA FORMULACIJA TRDITEV - ZNANSTVENI oz, STROKOVNI JEZIK</w:t>
            </w:r>
          </w:p>
          <w:p w14:paraId="17789A54" w14:textId="77777777" w:rsidR="00B1394E" w:rsidRDefault="00B1394E">
            <w:pPr>
              <w:jc w:val="center"/>
            </w:pPr>
          </w:p>
        </w:tc>
      </w:tr>
    </w:tbl>
    <w:p w14:paraId="12A6A4EC" w14:textId="77777777" w:rsidR="00B1394E" w:rsidRDefault="00B1394E">
      <w:pPr>
        <w:jc w:val="both"/>
        <w:rPr>
          <w:sz w:val="32"/>
        </w:rPr>
      </w:pPr>
    </w:p>
    <w:p w14:paraId="1E11A523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POZITIVISTIČNI PRISTOP:</w:t>
      </w:r>
      <w:r>
        <w:rPr>
          <w:sz w:val="32"/>
        </w:rPr>
        <w:t xml:space="preserve"> Comte: v družbi in naravi vladajo enaki zakoni. Družboslovne procese je mogoče proučevati po zgledu naravoslovja. Znanost naj bi proučevala le dejstva, ker so  EMPIRIČNO PREVERLJIVA (nevarnost redukcionizma).</w:t>
      </w:r>
    </w:p>
    <w:p w14:paraId="25F8FA6C" w14:textId="77777777" w:rsidR="00B1394E" w:rsidRDefault="00B1394E">
      <w:pPr>
        <w:jc w:val="both"/>
        <w:rPr>
          <w:sz w:val="32"/>
        </w:rPr>
      </w:pPr>
    </w:p>
    <w:p w14:paraId="5BABB861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HOLISTIČNI in dinamični PRISTOP:</w:t>
      </w:r>
      <w:r>
        <w:rPr>
          <w:sz w:val="32"/>
        </w:rPr>
        <w:t xml:space="preserve"> upoštevati je potrebno posebnosti predmeta proučevanja in razvijati različne metode proučevanja.</w:t>
      </w:r>
    </w:p>
    <w:p w14:paraId="65CD5573" w14:textId="77777777" w:rsidR="00B1394E" w:rsidRDefault="00B1394E">
      <w:pPr>
        <w:pStyle w:val="BodyText"/>
        <w:jc w:val="left"/>
      </w:pPr>
    </w:p>
    <w:p w14:paraId="1154126B" w14:textId="77777777" w:rsidR="00B1394E" w:rsidRDefault="00B1394E">
      <w:pPr>
        <w:pStyle w:val="Heading1"/>
      </w:pPr>
      <w:r>
        <w:lastRenderedPageBreak/>
        <w:t>VLOGA IN DRUŽBENE FUNKCIJE ZNANOSTI</w:t>
      </w:r>
    </w:p>
    <w:p w14:paraId="61534D17" w14:textId="77777777" w:rsidR="00B1394E" w:rsidRDefault="00B1394E">
      <w:pPr>
        <w:jc w:val="center"/>
        <w:rPr>
          <w:rFonts w:ascii="Bradley Hand ITC" w:hAnsi="Bradley Hand ITC"/>
          <w:b/>
          <w:bCs/>
          <w:sz w:val="36"/>
        </w:rPr>
      </w:pPr>
    </w:p>
    <w:p w14:paraId="53C14A5D" w14:textId="77777777" w:rsidR="00B1394E" w:rsidRDefault="00B1394E">
      <w:pPr>
        <w:jc w:val="both"/>
        <w:rPr>
          <w:sz w:val="32"/>
        </w:rPr>
      </w:pPr>
      <w:r>
        <w:rPr>
          <w:sz w:val="32"/>
        </w:rPr>
        <w:t>Znanstveno spoznanje vpliva na:</w:t>
      </w:r>
    </w:p>
    <w:p w14:paraId="394EB7EA" w14:textId="77777777" w:rsidR="00B1394E" w:rsidRDefault="00B1394E">
      <w:pPr>
        <w:jc w:val="both"/>
        <w:rPr>
          <w:sz w:val="32"/>
        </w:rPr>
      </w:pPr>
    </w:p>
    <w:p w14:paraId="1BF25597" w14:textId="77777777" w:rsidR="00B1394E" w:rsidRDefault="00B1394E">
      <w:pPr>
        <w:numPr>
          <w:ilvl w:val="0"/>
          <w:numId w:val="4"/>
        </w:numPr>
        <w:jc w:val="both"/>
        <w:rPr>
          <w:b/>
          <w:bCs/>
          <w:sz w:val="32"/>
        </w:rPr>
      </w:pPr>
      <w:r>
        <w:rPr>
          <w:sz w:val="32"/>
        </w:rPr>
        <w:t>PRAKTIČNO ŽIVLJENJE LJUDI</w:t>
      </w:r>
      <w:r>
        <w:rPr>
          <w:b/>
          <w:bCs/>
          <w:sz w:val="32"/>
        </w:rPr>
        <w:t xml:space="preserve"> - PRAKTIČNA FUNKCIJA </w:t>
      </w:r>
    </w:p>
    <w:p w14:paraId="3ACA4391" w14:textId="77777777" w:rsidR="00B1394E" w:rsidRDefault="00B1394E">
      <w:pPr>
        <w:ind w:left="360"/>
        <w:jc w:val="both"/>
        <w:rPr>
          <w:b/>
          <w:bCs/>
          <w:sz w:val="32"/>
        </w:rPr>
      </w:pPr>
    </w:p>
    <w:p w14:paraId="7C8EF6FA" w14:textId="77777777" w:rsidR="00B1394E" w:rsidRDefault="00B1394E">
      <w:pPr>
        <w:numPr>
          <w:ilvl w:val="0"/>
          <w:numId w:val="4"/>
        </w:numPr>
        <w:jc w:val="both"/>
        <w:rPr>
          <w:b/>
          <w:bCs/>
          <w:sz w:val="32"/>
        </w:rPr>
      </w:pPr>
      <w:r>
        <w:rPr>
          <w:sz w:val="32"/>
        </w:rPr>
        <w:t>SPOZNAVNO PLAT ŽIVLJENJA</w:t>
      </w:r>
      <w:r>
        <w:rPr>
          <w:b/>
          <w:bCs/>
          <w:sz w:val="32"/>
        </w:rPr>
        <w:t xml:space="preserve"> - SPOZNAVNA FUNKCIJA </w:t>
      </w:r>
    </w:p>
    <w:p w14:paraId="13A5C4D7" w14:textId="77777777" w:rsidR="00B1394E" w:rsidRDefault="00B1394E">
      <w:pPr>
        <w:jc w:val="both"/>
        <w:rPr>
          <w:b/>
          <w:bCs/>
          <w:sz w:val="32"/>
        </w:rPr>
      </w:pPr>
    </w:p>
    <w:p w14:paraId="597D34DC" w14:textId="77777777" w:rsidR="00B1394E" w:rsidRDefault="00B1394E">
      <w:pPr>
        <w:numPr>
          <w:ilvl w:val="0"/>
          <w:numId w:val="4"/>
        </w:numPr>
        <w:jc w:val="both"/>
        <w:rPr>
          <w:b/>
          <w:bCs/>
          <w:sz w:val="32"/>
        </w:rPr>
      </w:pPr>
      <w:r>
        <w:rPr>
          <w:sz w:val="32"/>
        </w:rPr>
        <w:t>KULTUROLOŠKO PLAT ŽIVLJENJA</w:t>
      </w:r>
      <w:r>
        <w:rPr>
          <w:b/>
          <w:bCs/>
          <w:sz w:val="32"/>
        </w:rPr>
        <w:t xml:space="preserve"> - KULTUROLOŠKA FUNKCIJA</w:t>
      </w:r>
    </w:p>
    <w:p w14:paraId="3361C413" w14:textId="77777777" w:rsidR="00B1394E" w:rsidRDefault="00B1394E">
      <w:pPr>
        <w:jc w:val="both"/>
        <w:rPr>
          <w:b/>
          <w:bCs/>
          <w:sz w:val="32"/>
        </w:rPr>
      </w:pPr>
    </w:p>
    <w:p w14:paraId="48ABD2CF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1.1 SPOZNAVNA FUNKCIJA</w:t>
      </w:r>
      <w:r>
        <w:rPr>
          <w:sz w:val="32"/>
        </w:rPr>
        <w:t>:</w:t>
      </w:r>
    </w:p>
    <w:p w14:paraId="02C33B1A" w14:textId="77777777" w:rsidR="00B1394E" w:rsidRDefault="00B1394E">
      <w:pPr>
        <w:jc w:val="both"/>
        <w:rPr>
          <w:sz w:val="32"/>
        </w:rPr>
      </w:pPr>
    </w:p>
    <w:p w14:paraId="16BEF724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cilj znanosti je objektivno spoznanje</w:t>
      </w:r>
    </w:p>
    <w:p w14:paraId="371BD761" w14:textId="77777777" w:rsidR="00B1394E" w:rsidRDefault="00B1394E">
      <w:pPr>
        <w:ind w:left="1080"/>
        <w:jc w:val="both"/>
        <w:rPr>
          <w:sz w:val="32"/>
        </w:rPr>
      </w:pPr>
    </w:p>
    <w:p w14:paraId="422270AA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opredelitev znanosti: znanost je sistem znanj o nekem področju, ki temelji na uporabi določenih metod raziskovanj, teoretičnem mišljenju in logičnem sklepanju</w:t>
      </w:r>
    </w:p>
    <w:p w14:paraId="3E490E16" w14:textId="77777777" w:rsidR="00B1394E" w:rsidRDefault="00B1394E">
      <w:pPr>
        <w:jc w:val="both"/>
        <w:rPr>
          <w:sz w:val="32"/>
        </w:rPr>
      </w:pPr>
    </w:p>
    <w:p w14:paraId="13AE4427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b/>
          <w:bCs/>
          <w:sz w:val="32"/>
        </w:rPr>
        <w:t>ZNAČILNOSTI</w:t>
      </w:r>
      <w:r>
        <w:rPr>
          <w:sz w:val="32"/>
        </w:rPr>
        <w:t xml:space="preserve"> znanstvenega spoznanja:</w:t>
      </w:r>
    </w:p>
    <w:p w14:paraId="1F793DB3" w14:textId="77777777" w:rsidR="00B1394E" w:rsidRDefault="00B1394E">
      <w:pPr>
        <w:ind w:left="1080"/>
        <w:jc w:val="both"/>
        <w:rPr>
          <w:sz w:val="32"/>
        </w:rPr>
      </w:pPr>
    </w:p>
    <w:p w14:paraId="0940B1FB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 xml:space="preserve">vezano na čas, prostor in okoliščine, v katerih nastaja - so </w:t>
      </w:r>
      <w:r>
        <w:rPr>
          <w:b/>
          <w:bCs/>
          <w:sz w:val="32"/>
        </w:rPr>
        <w:t>ZGODOVINSKA</w:t>
      </w:r>
    </w:p>
    <w:p w14:paraId="11F89545" w14:textId="77777777" w:rsidR="00B1394E" w:rsidRDefault="00B1394E">
      <w:pPr>
        <w:ind w:left="1980"/>
        <w:jc w:val="both"/>
        <w:rPr>
          <w:sz w:val="32"/>
        </w:rPr>
      </w:pPr>
    </w:p>
    <w:p w14:paraId="08833C8E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 xml:space="preserve">niso večna, različne teorije, čas - so </w:t>
      </w:r>
      <w:r>
        <w:rPr>
          <w:b/>
          <w:bCs/>
          <w:sz w:val="32"/>
        </w:rPr>
        <w:t>RELATIVNA</w:t>
      </w:r>
    </w:p>
    <w:p w14:paraId="2DB6C7D0" w14:textId="77777777" w:rsidR="00B1394E" w:rsidRDefault="00B1394E">
      <w:pPr>
        <w:jc w:val="both"/>
        <w:rPr>
          <w:sz w:val="32"/>
        </w:rPr>
      </w:pPr>
    </w:p>
    <w:p w14:paraId="581C4131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 xml:space="preserve">že pridobljena znanja, strokovni jezik, hkratna odkritja - vedno oprta na </w:t>
      </w:r>
      <w:r>
        <w:rPr>
          <w:b/>
          <w:bCs/>
          <w:sz w:val="32"/>
        </w:rPr>
        <w:t>DRUŽBENI PROCES</w:t>
      </w:r>
    </w:p>
    <w:p w14:paraId="4EFDCB58" w14:textId="77777777" w:rsidR="00B1394E" w:rsidRDefault="00B1394E">
      <w:pPr>
        <w:jc w:val="both"/>
        <w:rPr>
          <w:sz w:val="32"/>
        </w:rPr>
      </w:pPr>
    </w:p>
    <w:p w14:paraId="796EC0F0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2.1 PRAKTIČNA FUNKCIJA:</w:t>
      </w:r>
    </w:p>
    <w:p w14:paraId="28ECAC74" w14:textId="77777777" w:rsidR="00B1394E" w:rsidRDefault="00B1394E">
      <w:pPr>
        <w:jc w:val="both"/>
        <w:rPr>
          <w:b/>
          <w:bCs/>
          <w:sz w:val="32"/>
        </w:rPr>
      </w:pPr>
    </w:p>
    <w:p w14:paraId="1AA09BF6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kaže se v gospodarskem razvoju neke družbe</w:t>
      </w:r>
    </w:p>
    <w:p w14:paraId="1E8BDA3A" w14:textId="77777777" w:rsidR="00B1394E" w:rsidRDefault="00B1394E">
      <w:pPr>
        <w:ind w:left="1080"/>
        <w:jc w:val="both"/>
        <w:rPr>
          <w:sz w:val="32"/>
        </w:rPr>
      </w:pPr>
    </w:p>
    <w:p w14:paraId="763F9CD6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znanost je instrument za podrejanje in urejanje narave ter družbe po človeški volji</w:t>
      </w:r>
    </w:p>
    <w:p w14:paraId="0170BFAC" w14:textId="77777777" w:rsidR="00B1394E" w:rsidRDefault="00B1394E">
      <w:pPr>
        <w:jc w:val="both"/>
        <w:rPr>
          <w:sz w:val="32"/>
        </w:rPr>
      </w:pPr>
    </w:p>
    <w:p w14:paraId="5D75DBC3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 xml:space="preserve">je  </w:t>
      </w:r>
      <w:r>
        <w:rPr>
          <w:b/>
          <w:bCs/>
          <w:sz w:val="32"/>
        </w:rPr>
        <w:t>RAZSODNIK V DRUŽBENIH  PROCESIH</w:t>
      </w:r>
      <w:r>
        <w:rPr>
          <w:sz w:val="32"/>
        </w:rPr>
        <w:t>: znanost nastopa v funkciji opravičevanja, znanstvenega utemeljevanja določenih, predvsem praktičnih dejanj in procesov (kot neodvisna avtoriteta)</w:t>
      </w:r>
    </w:p>
    <w:p w14:paraId="0D7C9D1D" w14:textId="77777777" w:rsidR="00B1394E" w:rsidRDefault="00B1394E">
      <w:pPr>
        <w:jc w:val="both"/>
        <w:rPr>
          <w:sz w:val="32"/>
        </w:rPr>
      </w:pPr>
    </w:p>
    <w:p w14:paraId="00A4153D" w14:textId="77777777" w:rsidR="00B1394E" w:rsidRDefault="00B1394E">
      <w:pPr>
        <w:jc w:val="both"/>
        <w:rPr>
          <w:b/>
          <w:bCs/>
          <w:sz w:val="32"/>
        </w:rPr>
      </w:pPr>
    </w:p>
    <w:p w14:paraId="31CF8560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3.1 KULTUROLOŠKA FUNKCIJA:</w:t>
      </w:r>
    </w:p>
    <w:p w14:paraId="013C80E8" w14:textId="77777777" w:rsidR="00B1394E" w:rsidRDefault="00B1394E">
      <w:pPr>
        <w:jc w:val="both"/>
        <w:rPr>
          <w:b/>
          <w:bCs/>
          <w:sz w:val="32"/>
        </w:rPr>
      </w:pPr>
    </w:p>
    <w:p w14:paraId="0929F8C6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znanstvena spoznanja VPLIVAJO NA MIŠLJENJE, VIDENJE SVETA, DOJEMANJE STVARI, NA OBLIKOVANJE IN UTRJEVANJE KULTURNIH VZORCEV TER NA DRUGA PODROČJA NAŠEGA DELOVANJA (religija, morala, umetnost...)</w:t>
      </w:r>
    </w:p>
    <w:p w14:paraId="2A396D68" w14:textId="77777777" w:rsidR="00B1394E" w:rsidRDefault="00B1394E">
      <w:pPr>
        <w:ind w:left="1080"/>
        <w:jc w:val="both"/>
        <w:rPr>
          <w:sz w:val="32"/>
        </w:rPr>
      </w:pPr>
    </w:p>
    <w:p w14:paraId="7826EF37" w14:textId="77777777" w:rsidR="00B1394E" w:rsidRDefault="00B1394E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z drugačnim načinom pridobivanja novih spoznanj naj bi moderna znanost vplivala na razumevanje sveta:</w:t>
      </w:r>
    </w:p>
    <w:p w14:paraId="08B41947" w14:textId="77777777" w:rsidR="00B1394E" w:rsidRDefault="00B1394E">
      <w:pPr>
        <w:jc w:val="both"/>
        <w:rPr>
          <w:sz w:val="32"/>
        </w:rPr>
      </w:pPr>
    </w:p>
    <w:p w14:paraId="003A7BDC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>na spremenjen odnos do narave</w:t>
      </w:r>
    </w:p>
    <w:p w14:paraId="5EAE49D6" w14:textId="77777777" w:rsidR="00B1394E" w:rsidRDefault="00B1394E">
      <w:pPr>
        <w:ind w:left="1980"/>
        <w:jc w:val="both"/>
        <w:rPr>
          <w:sz w:val="32"/>
        </w:rPr>
      </w:pPr>
    </w:p>
    <w:p w14:paraId="5F53894F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>na matematizacijo mišljenja</w:t>
      </w:r>
    </w:p>
    <w:p w14:paraId="22C77983" w14:textId="77777777" w:rsidR="00B1394E" w:rsidRDefault="00B1394E">
      <w:pPr>
        <w:jc w:val="both"/>
        <w:rPr>
          <w:sz w:val="32"/>
        </w:rPr>
      </w:pPr>
    </w:p>
    <w:p w14:paraId="598D59F3" w14:textId="77777777" w:rsidR="00B1394E" w:rsidRDefault="00B1394E">
      <w:pPr>
        <w:numPr>
          <w:ilvl w:val="2"/>
          <w:numId w:val="4"/>
        </w:numPr>
        <w:jc w:val="both"/>
        <w:rPr>
          <w:sz w:val="32"/>
        </w:rPr>
      </w:pPr>
      <w:r>
        <w:rPr>
          <w:sz w:val="32"/>
        </w:rPr>
        <w:t>na redukcionistično mišljenje</w:t>
      </w:r>
    </w:p>
    <w:p w14:paraId="1EC0A46F" w14:textId="77777777" w:rsidR="00B1394E" w:rsidRDefault="00B1394E">
      <w:pPr>
        <w:ind w:left="1416" w:firstLine="708"/>
        <w:jc w:val="both"/>
        <w:rPr>
          <w:sz w:val="32"/>
        </w:rPr>
      </w:pPr>
      <w:r>
        <w:rPr>
          <w:sz w:val="32"/>
        </w:rPr>
        <w:t xml:space="preserve"> (REDUKCIJA - poenostavitev na preprostejše in</w:t>
      </w:r>
    </w:p>
    <w:p w14:paraId="5F70F20A" w14:textId="77777777" w:rsidR="00B1394E" w:rsidRDefault="00B1394E">
      <w:pPr>
        <w:ind w:left="1416" w:firstLine="708"/>
        <w:jc w:val="both"/>
        <w:rPr>
          <w:sz w:val="32"/>
        </w:rPr>
      </w:pPr>
      <w:r>
        <w:rPr>
          <w:sz w:val="32"/>
        </w:rPr>
        <w:t xml:space="preserve">  bistvenejše poteze ali dejstva)</w:t>
      </w:r>
    </w:p>
    <w:p w14:paraId="0B0260EC" w14:textId="77777777" w:rsidR="00B1394E" w:rsidRDefault="00B1394E">
      <w:pPr>
        <w:jc w:val="both"/>
        <w:rPr>
          <w:sz w:val="32"/>
        </w:rPr>
      </w:pPr>
    </w:p>
    <w:p w14:paraId="754CF7CD" w14:textId="77777777" w:rsidR="00B1394E" w:rsidRDefault="00B1394E">
      <w:pPr>
        <w:tabs>
          <w:tab w:val="left" w:pos="977"/>
        </w:tabs>
        <w:rPr>
          <w:sz w:val="32"/>
        </w:rPr>
      </w:pPr>
    </w:p>
    <w:p w14:paraId="24CB6AE9" w14:textId="77777777" w:rsidR="00B1394E" w:rsidRDefault="00B1394E">
      <w:pPr>
        <w:pStyle w:val="BodyText"/>
      </w:pPr>
    </w:p>
    <w:p w14:paraId="2AD134CD" w14:textId="77777777" w:rsidR="00B1394E" w:rsidRDefault="00B1394E">
      <w:pPr>
        <w:pStyle w:val="BodyText"/>
      </w:pPr>
    </w:p>
    <w:p w14:paraId="36E3733E" w14:textId="77777777" w:rsidR="00B1394E" w:rsidRDefault="00B1394E">
      <w:pPr>
        <w:pStyle w:val="BodyText"/>
      </w:pPr>
    </w:p>
    <w:p w14:paraId="4EC8D209" w14:textId="77777777" w:rsidR="00B1394E" w:rsidRDefault="00B1394E">
      <w:pPr>
        <w:pStyle w:val="BodyText"/>
      </w:pPr>
    </w:p>
    <w:p w14:paraId="092E8C2C" w14:textId="77777777" w:rsidR="00B1394E" w:rsidRDefault="00B1394E">
      <w:pPr>
        <w:pStyle w:val="BodyText"/>
      </w:pPr>
    </w:p>
    <w:p w14:paraId="59C432D9" w14:textId="77777777" w:rsidR="00B1394E" w:rsidRDefault="00B1394E">
      <w:pPr>
        <w:pStyle w:val="BodyText"/>
      </w:pPr>
    </w:p>
    <w:p w14:paraId="56DF97E1" w14:textId="77777777" w:rsidR="00B1394E" w:rsidRDefault="00B1394E">
      <w:pPr>
        <w:pStyle w:val="BodyText"/>
      </w:pPr>
    </w:p>
    <w:p w14:paraId="5AD285E7" w14:textId="77777777" w:rsidR="00B1394E" w:rsidRDefault="00B1394E">
      <w:pPr>
        <w:pStyle w:val="BodyText"/>
      </w:pPr>
    </w:p>
    <w:p w14:paraId="5967CFB9" w14:textId="77777777" w:rsidR="00B1394E" w:rsidRDefault="00B1394E">
      <w:pPr>
        <w:pStyle w:val="BodyText"/>
        <w:rPr>
          <w:rFonts w:ascii="Comic Sans MS" w:hAnsi="Comic Sans MS"/>
        </w:rPr>
      </w:pPr>
      <w:r>
        <w:lastRenderedPageBreak/>
        <w:t>DRUŽBENE OKOLIŠČINE ZA RAZVOJ MODERNE ZNANOSTI</w:t>
      </w:r>
    </w:p>
    <w:p w14:paraId="7E98E01E" w14:textId="77777777" w:rsidR="00B1394E" w:rsidRDefault="00B1394E">
      <w:pPr>
        <w:jc w:val="both"/>
        <w:rPr>
          <w:sz w:val="32"/>
        </w:rPr>
      </w:pPr>
    </w:p>
    <w:p w14:paraId="49DADF07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DRUŽBENE OKOLIŠČINE</w:t>
      </w:r>
      <w:r>
        <w:rPr>
          <w:sz w:val="32"/>
        </w:rPr>
        <w:t>, ki so vplivale na razvoj MODERNE ZNANOSTI:</w:t>
      </w:r>
    </w:p>
    <w:p w14:paraId="6CAADA65" w14:textId="77777777" w:rsidR="00B1394E" w:rsidRDefault="00B1394E">
      <w:pPr>
        <w:jc w:val="both"/>
        <w:rPr>
          <w:sz w:val="32"/>
        </w:rPr>
      </w:pPr>
    </w:p>
    <w:p w14:paraId="71894023" w14:textId="77777777" w:rsidR="00B1394E" w:rsidRDefault="00B1394E">
      <w:pPr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DRUGAČEN ODNOS DO SVETA: človek gospodar narave</w:t>
      </w:r>
    </w:p>
    <w:p w14:paraId="396E6AD6" w14:textId="77777777" w:rsidR="00B1394E" w:rsidRDefault="00B1394E">
      <w:pPr>
        <w:ind w:left="360"/>
        <w:jc w:val="both"/>
        <w:rPr>
          <w:sz w:val="32"/>
        </w:rPr>
      </w:pPr>
    </w:p>
    <w:p w14:paraId="5C0571C7" w14:textId="77777777" w:rsidR="00B1394E" w:rsidRDefault="00B1394E">
      <w:pPr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NASTANEK PROTESTANTIZMA: aktivno poseganje v naravo in ne v onostranstvo</w:t>
      </w:r>
    </w:p>
    <w:p w14:paraId="57EAB78F" w14:textId="77777777" w:rsidR="00B1394E" w:rsidRDefault="00B1394E">
      <w:pPr>
        <w:jc w:val="both"/>
        <w:rPr>
          <w:sz w:val="32"/>
        </w:rPr>
      </w:pPr>
    </w:p>
    <w:p w14:paraId="6290C1BD" w14:textId="77777777" w:rsidR="00B1394E" w:rsidRDefault="00B1394E">
      <w:pPr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VLOGA EKSPERIMENTA</w:t>
      </w:r>
    </w:p>
    <w:p w14:paraId="666552DD" w14:textId="77777777" w:rsidR="00B1394E" w:rsidRDefault="00B1394E">
      <w:pPr>
        <w:jc w:val="both"/>
        <w:rPr>
          <w:sz w:val="32"/>
        </w:rPr>
      </w:pPr>
    </w:p>
    <w:p w14:paraId="5828D501" w14:textId="77777777" w:rsidR="00B1394E" w:rsidRDefault="00B1394E">
      <w:pPr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PROCES ORGANIZACIJE IN PROFESIONALIZACIJE ZNANOSTI IN NASTANEK ZNANSTVENE SKUPNOSTI</w:t>
      </w:r>
    </w:p>
    <w:p w14:paraId="318076B5" w14:textId="77777777" w:rsidR="00B1394E" w:rsidRDefault="00B1394E">
      <w:pPr>
        <w:jc w:val="both"/>
        <w:rPr>
          <w:sz w:val="32"/>
        </w:rPr>
      </w:pPr>
    </w:p>
    <w:p w14:paraId="2856D473" w14:textId="77777777" w:rsidR="00B1394E" w:rsidRDefault="00B1394E">
      <w:pPr>
        <w:jc w:val="both"/>
        <w:rPr>
          <w:sz w:val="32"/>
        </w:rPr>
      </w:pPr>
    </w:p>
    <w:p w14:paraId="2620F953" w14:textId="77777777" w:rsidR="00B1394E" w:rsidRDefault="00B1394E">
      <w:pPr>
        <w:pStyle w:val="Heading1"/>
      </w:pPr>
      <w:r>
        <w:t>ZNANSTVENA SKUPNOST</w:t>
      </w:r>
    </w:p>
    <w:p w14:paraId="5A09ABCF" w14:textId="77777777" w:rsidR="00B1394E" w:rsidRDefault="00B1394E">
      <w:pPr>
        <w:jc w:val="center"/>
        <w:rPr>
          <w:sz w:val="32"/>
        </w:rPr>
      </w:pPr>
    </w:p>
    <w:p w14:paraId="4011090E" w14:textId="77777777" w:rsidR="00B1394E" w:rsidRDefault="00B1394E">
      <w:pPr>
        <w:pStyle w:val="BodyText2"/>
      </w:pPr>
      <w:r>
        <w:t>S profesionalizacijo in organiziranostjo v ustanovah dobi znanost veliko večjo vlogo v družbenem razvoju.</w:t>
      </w:r>
    </w:p>
    <w:p w14:paraId="6895244B" w14:textId="77777777" w:rsidR="00B1394E" w:rsidRDefault="00B1394E">
      <w:pPr>
        <w:jc w:val="both"/>
        <w:rPr>
          <w:sz w:val="32"/>
        </w:rPr>
      </w:pPr>
    </w:p>
    <w:p w14:paraId="3C9E32A7" w14:textId="77777777" w:rsidR="00B1394E" w:rsidRDefault="00B1394E">
      <w:pPr>
        <w:pStyle w:val="BodyText2"/>
      </w:pPr>
      <w:r>
        <w:t>Ustanovljene so bile ZNANSTVENE INSTITUCIJE, oblikovala se je posebna ZNANSTVENA SKUPNOST, ki je vzpostavila svoj sistem norm, vrednot, načinov komuniciranja in socialnih stikov med znanstveniki – ZNANOST POSTANE POKLIC.</w:t>
      </w:r>
    </w:p>
    <w:p w14:paraId="1C0A0F9B" w14:textId="77777777" w:rsidR="00B1394E" w:rsidRDefault="00B1394E">
      <w:pPr>
        <w:jc w:val="both"/>
        <w:rPr>
          <w:sz w:val="32"/>
        </w:rPr>
      </w:pPr>
    </w:p>
    <w:p w14:paraId="4905661B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Norme znanstvene skupnosti – MERTON:</w:t>
      </w:r>
    </w:p>
    <w:p w14:paraId="6F2AE782" w14:textId="77777777" w:rsidR="00B1394E" w:rsidRDefault="00B1394E">
      <w:pPr>
        <w:jc w:val="both"/>
      </w:pPr>
    </w:p>
    <w:p w14:paraId="5C004DED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- AVTONOMNOST</w:t>
      </w:r>
      <w:r>
        <w:rPr>
          <w:sz w:val="32"/>
        </w:rPr>
        <w:t xml:space="preserve">: znanost ne sme biti v službi politike oz. države </w:t>
      </w:r>
    </w:p>
    <w:p w14:paraId="12BA65ED" w14:textId="77777777" w:rsidR="00B1394E" w:rsidRDefault="00B1394E">
      <w:pPr>
        <w:jc w:val="both"/>
        <w:rPr>
          <w:sz w:val="32"/>
        </w:rPr>
      </w:pPr>
      <w:r>
        <w:rPr>
          <w:sz w:val="32"/>
        </w:rPr>
        <w:t xml:space="preserve">   (njun vpliv se kaže posredno preko mehanizmov financiranja)</w:t>
      </w:r>
    </w:p>
    <w:p w14:paraId="13E4ECFF" w14:textId="77777777" w:rsidR="00B1394E" w:rsidRDefault="00B1394E">
      <w:pPr>
        <w:ind w:left="1980"/>
        <w:jc w:val="both"/>
      </w:pPr>
    </w:p>
    <w:p w14:paraId="5064B971" w14:textId="77777777" w:rsidR="00B1394E" w:rsidRDefault="00B1394E">
      <w:pPr>
        <w:jc w:val="both"/>
        <w:rPr>
          <w:sz w:val="32"/>
        </w:rPr>
      </w:pPr>
      <w:r>
        <w:rPr>
          <w:b/>
          <w:bCs/>
          <w:sz w:val="32"/>
        </w:rPr>
        <w:t>- UNIVERZALIZEM</w:t>
      </w:r>
      <w:r>
        <w:rPr>
          <w:sz w:val="32"/>
        </w:rPr>
        <w:t xml:space="preserve">: javnost dela in dostopnost znanstvenih  </w:t>
      </w:r>
    </w:p>
    <w:p w14:paraId="432B16D7" w14:textId="77777777" w:rsidR="00B1394E" w:rsidRDefault="00B1394E">
      <w:pPr>
        <w:jc w:val="both"/>
        <w:rPr>
          <w:sz w:val="32"/>
        </w:rPr>
      </w:pPr>
      <w:r>
        <w:rPr>
          <w:sz w:val="32"/>
        </w:rPr>
        <w:t xml:space="preserve">   spoznanj</w:t>
      </w:r>
    </w:p>
    <w:p w14:paraId="67181A6F" w14:textId="77777777" w:rsidR="00B1394E" w:rsidRDefault="00B1394E">
      <w:pPr>
        <w:jc w:val="both"/>
      </w:pPr>
    </w:p>
    <w:p w14:paraId="22BAF67B" w14:textId="77777777" w:rsidR="00B1394E" w:rsidRDefault="00B1394E">
      <w:pPr>
        <w:rPr>
          <w:b/>
          <w:bCs/>
          <w:sz w:val="32"/>
        </w:rPr>
      </w:pPr>
      <w:r>
        <w:t xml:space="preserve">- </w:t>
      </w:r>
      <w:r>
        <w:rPr>
          <w:b/>
          <w:bCs/>
          <w:sz w:val="32"/>
        </w:rPr>
        <w:t xml:space="preserve">NEPRISTRANSKOST </w:t>
      </w:r>
      <w:r>
        <w:rPr>
          <w:sz w:val="32"/>
        </w:rPr>
        <w:t xml:space="preserve">(načela znanstvenega spoznanja) </w:t>
      </w:r>
      <w:r>
        <w:rPr>
          <w:b/>
          <w:bCs/>
          <w:sz w:val="32"/>
        </w:rPr>
        <w:t xml:space="preserve">in      </w:t>
      </w:r>
    </w:p>
    <w:p w14:paraId="798EA492" w14:textId="77777777" w:rsidR="00B1394E" w:rsidRDefault="00B1394E">
      <w:pPr>
        <w:rPr>
          <w:sz w:val="32"/>
        </w:rPr>
      </w:pPr>
      <w:r>
        <w:rPr>
          <w:b/>
          <w:bCs/>
          <w:sz w:val="32"/>
        </w:rPr>
        <w:t xml:space="preserve">  ORGANIZIRANI SKEPTICIZEM </w:t>
      </w:r>
      <w:r>
        <w:rPr>
          <w:sz w:val="32"/>
        </w:rPr>
        <w:t>(odprtost za nova spoznanja)</w:t>
      </w:r>
    </w:p>
    <w:p w14:paraId="704C77B6" w14:textId="77777777" w:rsidR="00B1394E" w:rsidRDefault="00B1394E">
      <w:pPr>
        <w:jc w:val="center"/>
        <w:rPr>
          <w:sz w:val="32"/>
        </w:rPr>
      </w:pPr>
    </w:p>
    <w:p w14:paraId="409978EE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Načela delovanja znanstvene skupnosti, ki so sicer opisana v etičnih kodeksih, so bila pogosto zlorabljena:</w:t>
      </w:r>
    </w:p>
    <w:p w14:paraId="5AC10705" w14:textId="77777777" w:rsidR="00B1394E" w:rsidRDefault="00B1394E">
      <w:pPr>
        <w:jc w:val="both"/>
        <w:rPr>
          <w:b/>
          <w:bCs/>
          <w:sz w:val="32"/>
        </w:rPr>
      </w:pPr>
    </w:p>
    <w:p w14:paraId="3A372C60" w14:textId="77777777" w:rsidR="00B1394E" w:rsidRDefault="00B1394E">
      <w:pPr>
        <w:pStyle w:val="BodyText2"/>
      </w:pPr>
      <w:r>
        <w:t>- povezanost znanosti, politike in ekonomije omogoči uveljavitev praktične funkcije znanosti in hkrati povzroča kolonizacijo znanosti s strani politike, ekonomije (financiranje)</w:t>
      </w:r>
    </w:p>
    <w:p w14:paraId="71AE2561" w14:textId="77777777" w:rsidR="00B1394E" w:rsidRDefault="00B1394E">
      <w:pPr>
        <w:jc w:val="both"/>
        <w:rPr>
          <w:sz w:val="32"/>
        </w:rPr>
      </w:pPr>
    </w:p>
    <w:p w14:paraId="40DCF785" w14:textId="77777777" w:rsidR="00B1394E" w:rsidRDefault="00B1394E">
      <w:pPr>
        <w:jc w:val="both"/>
        <w:rPr>
          <w:sz w:val="32"/>
        </w:rPr>
      </w:pPr>
      <w:r>
        <w:rPr>
          <w:sz w:val="32"/>
        </w:rPr>
        <w:t>- večina večjih znanstveno – raziskovalnih projektov je v službi vojaške politike</w:t>
      </w:r>
    </w:p>
    <w:p w14:paraId="781077C3" w14:textId="77777777" w:rsidR="00B1394E" w:rsidRDefault="00B1394E">
      <w:pPr>
        <w:jc w:val="both"/>
        <w:rPr>
          <w:sz w:val="32"/>
        </w:rPr>
      </w:pPr>
    </w:p>
    <w:p w14:paraId="2ACF7ADD" w14:textId="77777777" w:rsidR="00B1394E" w:rsidRDefault="00B1394E">
      <w:pPr>
        <w:jc w:val="both"/>
        <w:rPr>
          <w:sz w:val="32"/>
        </w:rPr>
      </w:pPr>
      <w:r>
        <w:rPr>
          <w:sz w:val="32"/>
        </w:rPr>
        <w:t>- zaprtost znanstveni krogov in problem pretoka vrhunskih znanj (slojevska pripadnost)</w:t>
      </w:r>
    </w:p>
    <w:p w14:paraId="74A9300C" w14:textId="77777777" w:rsidR="00B1394E" w:rsidRDefault="00B1394E">
      <w:pPr>
        <w:jc w:val="both"/>
        <w:rPr>
          <w:sz w:val="32"/>
        </w:rPr>
      </w:pPr>
    </w:p>
    <w:p w14:paraId="19A52C4E" w14:textId="77777777" w:rsidR="00B1394E" w:rsidRDefault="00B1394E">
      <w:pPr>
        <w:jc w:val="both"/>
        <w:rPr>
          <w:sz w:val="32"/>
        </w:rPr>
      </w:pPr>
      <w:r>
        <w:rPr>
          <w:sz w:val="32"/>
        </w:rPr>
        <w:t>- nekatere raziskave so popolnoma podrejene zahtevam naročnika (rezultat je že vnaprej znan)</w:t>
      </w:r>
    </w:p>
    <w:p w14:paraId="70A16E32" w14:textId="77777777" w:rsidR="00B1394E" w:rsidRDefault="00B1394E">
      <w:pPr>
        <w:jc w:val="both"/>
        <w:rPr>
          <w:sz w:val="32"/>
        </w:rPr>
      </w:pPr>
    </w:p>
    <w:p w14:paraId="7C0D6767" w14:textId="77777777" w:rsidR="00B1394E" w:rsidRDefault="00B1394E">
      <w:pPr>
        <w:jc w:val="both"/>
        <w:rPr>
          <w:sz w:val="32"/>
        </w:rPr>
      </w:pPr>
      <w:r>
        <w:rPr>
          <w:sz w:val="32"/>
        </w:rPr>
        <w:t>- zaradi strateške prednosti pomembna znanstvena odkritja ostajajo skrita in nedostopna</w:t>
      </w:r>
    </w:p>
    <w:p w14:paraId="2944C258" w14:textId="77777777" w:rsidR="00B1394E" w:rsidRDefault="00B1394E">
      <w:pPr>
        <w:jc w:val="both"/>
        <w:rPr>
          <w:sz w:val="32"/>
        </w:rPr>
      </w:pPr>
    </w:p>
    <w:p w14:paraId="4DE08169" w14:textId="77777777" w:rsidR="00B1394E" w:rsidRDefault="00B1394E">
      <w:pPr>
        <w:jc w:val="both"/>
        <w:rPr>
          <w:sz w:val="32"/>
        </w:rPr>
      </w:pPr>
      <w:r>
        <w:rPr>
          <w:sz w:val="32"/>
        </w:rPr>
        <w:t>- krši se načelo znanstvenega skepticizma.</w:t>
      </w:r>
    </w:p>
    <w:p w14:paraId="38D17203" w14:textId="77777777" w:rsidR="00B1394E" w:rsidRDefault="00B1394E">
      <w:pPr>
        <w:jc w:val="both"/>
        <w:rPr>
          <w:sz w:val="32"/>
        </w:rPr>
      </w:pPr>
    </w:p>
    <w:p w14:paraId="560FA0E6" w14:textId="77777777" w:rsidR="00B1394E" w:rsidRDefault="00B1394E">
      <w:pPr>
        <w:jc w:val="both"/>
        <w:rPr>
          <w:sz w:val="32"/>
        </w:rPr>
      </w:pPr>
    </w:p>
    <w:p w14:paraId="309C8028" w14:textId="77777777" w:rsidR="00B1394E" w:rsidRDefault="00B1394E">
      <w:pPr>
        <w:jc w:val="both"/>
        <w:rPr>
          <w:sz w:val="32"/>
        </w:rPr>
      </w:pPr>
    </w:p>
    <w:p w14:paraId="7EED47E2" w14:textId="77777777" w:rsidR="00B1394E" w:rsidRDefault="00B1394E">
      <w:pPr>
        <w:jc w:val="both"/>
        <w:rPr>
          <w:sz w:val="32"/>
        </w:rPr>
      </w:pPr>
    </w:p>
    <w:p w14:paraId="6FEBA2A2" w14:textId="77777777" w:rsidR="00B1394E" w:rsidRDefault="00B1394E">
      <w:pPr>
        <w:jc w:val="both"/>
        <w:rPr>
          <w:sz w:val="32"/>
        </w:rPr>
      </w:pPr>
    </w:p>
    <w:p w14:paraId="3DCB12AB" w14:textId="77777777" w:rsidR="00B1394E" w:rsidRDefault="00B1394E">
      <w:pPr>
        <w:pStyle w:val="BodyText"/>
      </w:pPr>
    </w:p>
    <w:p w14:paraId="329800AA" w14:textId="77777777" w:rsidR="00B1394E" w:rsidRDefault="00B1394E">
      <w:pPr>
        <w:pStyle w:val="BodyText"/>
      </w:pPr>
    </w:p>
    <w:p w14:paraId="0C5E4BBC" w14:textId="77777777" w:rsidR="00B1394E" w:rsidRDefault="00B1394E">
      <w:pPr>
        <w:pStyle w:val="BodyText"/>
      </w:pPr>
    </w:p>
    <w:p w14:paraId="188C13D6" w14:textId="77777777" w:rsidR="00B1394E" w:rsidRDefault="00B1394E">
      <w:pPr>
        <w:pStyle w:val="BodyText"/>
      </w:pPr>
    </w:p>
    <w:p w14:paraId="50E1B67B" w14:textId="77777777" w:rsidR="00B1394E" w:rsidRDefault="00B1394E">
      <w:pPr>
        <w:pStyle w:val="BodyText"/>
      </w:pPr>
    </w:p>
    <w:p w14:paraId="7E22804B" w14:textId="77777777" w:rsidR="00B1394E" w:rsidRDefault="00B1394E">
      <w:pPr>
        <w:pStyle w:val="BodyText"/>
      </w:pPr>
    </w:p>
    <w:p w14:paraId="0CA0C7DE" w14:textId="77777777" w:rsidR="00B1394E" w:rsidRDefault="00B1394E">
      <w:pPr>
        <w:pStyle w:val="BodyText"/>
      </w:pPr>
    </w:p>
    <w:p w14:paraId="0F2044A0" w14:textId="77777777" w:rsidR="00B1394E" w:rsidRDefault="00B1394E">
      <w:pPr>
        <w:pStyle w:val="BodyText"/>
      </w:pPr>
    </w:p>
    <w:p w14:paraId="63F571B5" w14:textId="77777777" w:rsidR="00B1394E" w:rsidRDefault="00B1394E">
      <w:pPr>
        <w:pStyle w:val="BodyText"/>
      </w:pPr>
    </w:p>
    <w:p w14:paraId="5A1826D0" w14:textId="77777777" w:rsidR="00B1394E" w:rsidRDefault="00B1394E">
      <w:pPr>
        <w:pStyle w:val="BodyText"/>
      </w:pPr>
    </w:p>
    <w:p w14:paraId="6B95CF47" w14:textId="77777777" w:rsidR="00B1394E" w:rsidRDefault="00B1394E">
      <w:pPr>
        <w:pStyle w:val="BodyText"/>
      </w:pPr>
    </w:p>
    <w:p w14:paraId="6D3DCF33" w14:textId="77777777" w:rsidR="00B1394E" w:rsidRDefault="00B1394E">
      <w:pPr>
        <w:pStyle w:val="BodyText"/>
      </w:pPr>
      <w:r>
        <w:t>DRUŽBENA VERIFIKACIJA ZNANSTVENIH SPOZNANJ</w:t>
      </w:r>
    </w:p>
    <w:p w14:paraId="7742D3D5" w14:textId="77777777" w:rsidR="00B1394E" w:rsidRDefault="00B1394E">
      <w:pPr>
        <w:jc w:val="center"/>
        <w:rPr>
          <w:b/>
          <w:bCs/>
          <w:sz w:val="36"/>
        </w:rPr>
      </w:pPr>
    </w:p>
    <w:p w14:paraId="59C57967" w14:textId="77777777" w:rsidR="00B1394E" w:rsidRDefault="00B1394E">
      <w:pPr>
        <w:jc w:val="center"/>
        <w:rPr>
          <w:b/>
          <w:bCs/>
          <w:sz w:val="36"/>
        </w:rPr>
      </w:pPr>
    </w:p>
    <w:p w14:paraId="07CF5B55" w14:textId="77777777" w:rsidR="00B1394E" w:rsidRDefault="00B1394E">
      <w:pPr>
        <w:pStyle w:val="BodyText2"/>
      </w:pPr>
      <w:r>
        <w:t>Težave pri vključevanju novih spoznanj v zakladnico znanstvenih spoznanj:</w:t>
      </w:r>
    </w:p>
    <w:p w14:paraId="38EF8979" w14:textId="77777777" w:rsidR="00B1394E" w:rsidRDefault="00B1394E">
      <w:pPr>
        <w:jc w:val="both"/>
        <w:rPr>
          <w:sz w:val="32"/>
        </w:rPr>
      </w:pPr>
    </w:p>
    <w:p w14:paraId="5879A645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nove teorije lahko rušijo vrsto dotedanjih spoznanj</w:t>
      </w:r>
    </w:p>
    <w:p w14:paraId="4DEC9190" w14:textId="77777777" w:rsidR="00B1394E" w:rsidRDefault="00B1394E">
      <w:pPr>
        <w:ind w:left="360"/>
        <w:jc w:val="both"/>
        <w:rPr>
          <w:sz w:val="32"/>
        </w:rPr>
      </w:pPr>
    </w:p>
    <w:p w14:paraId="07991BC1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na proces sprejemanja novih teorij lahko vpliva tudi prepad med generacijami</w:t>
      </w:r>
    </w:p>
    <w:p w14:paraId="17CA77CF" w14:textId="77777777" w:rsidR="00B1394E" w:rsidRDefault="00B1394E">
      <w:pPr>
        <w:jc w:val="both"/>
        <w:rPr>
          <w:sz w:val="32"/>
        </w:rPr>
      </w:pPr>
    </w:p>
    <w:p w14:paraId="4D62F89F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katero spoznanje bo sprejeto kot znanje je odvisno od družbene moči, ki jo ima nosilec novega spoznanja</w:t>
      </w:r>
    </w:p>
    <w:p w14:paraId="68E8BCFB" w14:textId="77777777" w:rsidR="00B1394E" w:rsidRDefault="00B1394E">
      <w:pPr>
        <w:jc w:val="both"/>
        <w:rPr>
          <w:sz w:val="32"/>
        </w:rPr>
      </w:pPr>
    </w:p>
    <w:p w14:paraId="43A6E57D" w14:textId="77777777" w:rsidR="00B1394E" w:rsidRDefault="00B1394E">
      <w:pPr>
        <w:jc w:val="both"/>
        <w:rPr>
          <w:sz w:val="32"/>
        </w:rPr>
      </w:pPr>
    </w:p>
    <w:p w14:paraId="74BED35C" w14:textId="77777777" w:rsidR="00B1394E" w:rsidRDefault="00B1394E">
      <w:pPr>
        <w:jc w:val="both"/>
        <w:rPr>
          <w:sz w:val="32"/>
        </w:rPr>
      </w:pPr>
      <w:r>
        <w:rPr>
          <w:sz w:val="32"/>
        </w:rPr>
        <w:t>Pripadnost znanstveni skupnosti predpostavlja sprejemanje:</w:t>
      </w:r>
    </w:p>
    <w:p w14:paraId="57BF604A" w14:textId="77777777" w:rsidR="00B1394E" w:rsidRDefault="00B1394E">
      <w:pPr>
        <w:jc w:val="both"/>
        <w:rPr>
          <w:sz w:val="32"/>
        </w:rPr>
      </w:pPr>
    </w:p>
    <w:p w14:paraId="63DDD810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norm</w:t>
      </w:r>
    </w:p>
    <w:p w14:paraId="50B6CE34" w14:textId="77777777" w:rsidR="00B1394E" w:rsidRDefault="00B1394E">
      <w:pPr>
        <w:ind w:left="360"/>
        <w:jc w:val="both"/>
        <w:rPr>
          <w:sz w:val="32"/>
        </w:rPr>
      </w:pPr>
    </w:p>
    <w:p w14:paraId="10118C6A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paradigem (značilen način mišljenja v sklopu danih teorij, idej in metod – »znanstvena resnica«)</w:t>
      </w:r>
    </w:p>
    <w:p w14:paraId="0C448B17" w14:textId="77777777" w:rsidR="00B1394E" w:rsidRDefault="00B1394E">
      <w:pPr>
        <w:jc w:val="both"/>
        <w:rPr>
          <w:sz w:val="32"/>
        </w:rPr>
      </w:pPr>
    </w:p>
    <w:p w14:paraId="3C9896E5" w14:textId="77777777" w:rsidR="00B1394E" w:rsidRDefault="00B1394E">
      <w:pPr>
        <w:jc w:val="both"/>
        <w:rPr>
          <w:sz w:val="32"/>
        </w:rPr>
      </w:pPr>
    </w:p>
    <w:p w14:paraId="44E1A91B" w14:textId="77777777" w:rsidR="00B1394E" w:rsidRDefault="00B1394E">
      <w:pPr>
        <w:jc w:val="both"/>
        <w:rPr>
          <w:sz w:val="32"/>
        </w:rPr>
      </w:pPr>
      <w:r>
        <w:rPr>
          <w:sz w:val="32"/>
        </w:rPr>
        <w:t>KUHN: » Družbena verifikacija znanstvenih spoznanj je povezana z naravo znanstvene skupnosti; paradigme, norme, vrednote in stroga pravila pogosto zavajajo posameznike; ostajajo v okvirih tradicije, dotedanjih spoznanj in raziskovalnih modelov«.</w:t>
      </w:r>
    </w:p>
    <w:p w14:paraId="20214973" w14:textId="77777777" w:rsidR="00B1394E" w:rsidRDefault="00B1394E">
      <w:pPr>
        <w:jc w:val="both"/>
        <w:rPr>
          <w:sz w:val="32"/>
        </w:rPr>
      </w:pPr>
    </w:p>
    <w:p w14:paraId="380B960C" w14:textId="77777777" w:rsidR="00B1394E" w:rsidRDefault="00B1394E">
      <w:pPr>
        <w:jc w:val="both"/>
        <w:rPr>
          <w:sz w:val="32"/>
        </w:rPr>
      </w:pPr>
    </w:p>
    <w:p w14:paraId="2F8818F6" w14:textId="77777777" w:rsidR="00B1394E" w:rsidRDefault="00B1394E">
      <w:pPr>
        <w:jc w:val="both"/>
        <w:rPr>
          <w:sz w:val="32"/>
        </w:rPr>
      </w:pPr>
      <w:r>
        <w:rPr>
          <w:sz w:val="32"/>
        </w:rPr>
        <w:t xml:space="preserve">NOVA ZNANSTVENA REVOLUCIJA se pojavi, ko opazimo posamezne raziskovalne poskuse, ki presegajo »vladajočo idejo«. </w:t>
      </w:r>
    </w:p>
    <w:p w14:paraId="13325D9A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Ko je stara paradigma popolnoma izčrpana nastopi nova.</w:t>
      </w:r>
    </w:p>
    <w:p w14:paraId="0E3D9452" w14:textId="77777777" w:rsidR="00B1394E" w:rsidRDefault="00B1394E">
      <w:pPr>
        <w:pStyle w:val="Heading1"/>
        <w:rPr>
          <w:sz w:val="32"/>
        </w:rPr>
      </w:pPr>
    </w:p>
    <w:p w14:paraId="6B6FCA2E" w14:textId="77777777" w:rsidR="00B1394E" w:rsidRDefault="00B1394E">
      <w:pPr>
        <w:pStyle w:val="Heading1"/>
        <w:rPr>
          <w:sz w:val="32"/>
        </w:rPr>
      </w:pPr>
    </w:p>
    <w:p w14:paraId="3AAC2FFC" w14:textId="77777777" w:rsidR="00B1394E" w:rsidRDefault="00B1394E">
      <w:pPr>
        <w:pStyle w:val="Heading1"/>
        <w:rPr>
          <w:sz w:val="32"/>
        </w:rPr>
      </w:pPr>
    </w:p>
    <w:p w14:paraId="7AB9B853" w14:textId="77777777" w:rsidR="00B1394E" w:rsidRDefault="00B1394E">
      <w:pPr>
        <w:pStyle w:val="Heading1"/>
        <w:rPr>
          <w:sz w:val="32"/>
        </w:rPr>
      </w:pPr>
    </w:p>
    <w:p w14:paraId="41E149EE" w14:textId="77777777" w:rsidR="00B1394E" w:rsidRDefault="00B1394E">
      <w:pPr>
        <w:pStyle w:val="Heading1"/>
      </w:pPr>
      <w:r>
        <w:t>ETIČNI PROBLEMI ZNANOSTI</w:t>
      </w:r>
    </w:p>
    <w:p w14:paraId="7ADDFA03" w14:textId="77777777" w:rsidR="00B1394E" w:rsidRDefault="00B1394E">
      <w:pPr>
        <w:tabs>
          <w:tab w:val="left" w:pos="2983"/>
        </w:tabs>
        <w:jc w:val="both"/>
        <w:rPr>
          <w:sz w:val="32"/>
        </w:rPr>
      </w:pPr>
      <w:r>
        <w:rPr>
          <w:sz w:val="32"/>
        </w:rPr>
        <w:tab/>
      </w:r>
    </w:p>
    <w:p w14:paraId="30CD3B07" w14:textId="77777777" w:rsidR="00B1394E" w:rsidRDefault="00B1394E">
      <w:pPr>
        <w:tabs>
          <w:tab w:val="left" w:pos="2983"/>
        </w:tabs>
        <w:jc w:val="both"/>
        <w:rPr>
          <w:sz w:val="32"/>
        </w:rPr>
      </w:pPr>
    </w:p>
    <w:p w14:paraId="4C5E51C9" w14:textId="77777777" w:rsidR="00B1394E" w:rsidRDefault="00B1394E">
      <w:pPr>
        <w:pStyle w:val="BodyText2"/>
      </w:pPr>
      <w:r>
        <w:t>Etične probleme znanosti lahko proučujemo na dveh ravneh:</w:t>
      </w:r>
    </w:p>
    <w:p w14:paraId="5974687B" w14:textId="77777777" w:rsidR="00B1394E" w:rsidRDefault="00B1394E">
      <w:pPr>
        <w:jc w:val="both"/>
        <w:rPr>
          <w:sz w:val="32"/>
        </w:rPr>
      </w:pPr>
    </w:p>
    <w:p w14:paraId="61D91611" w14:textId="77777777" w:rsidR="00B1394E" w:rsidRDefault="00B1394E">
      <w:pPr>
        <w:numPr>
          <w:ilvl w:val="0"/>
          <w:numId w:val="2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etična vprašanja, ki se nanašajo na proces raziskovanja:</w:t>
      </w:r>
    </w:p>
    <w:p w14:paraId="60306CC8" w14:textId="77777777" w:rsidR="00B1394E" w:rsidRDefault="00B1394E">
      <w:pPr>
        <w:ind w:left="360"/>
        <w:jc w:val="both"/>
        <w:rPr>
          <w:sz w:val="32"/>
        </w:rPr>
      </w:pPr>
    </w:p>
    <w:p w14:paraId="3CCA0FFF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da ni psihične in fizične zlorabe objekta raziskovanja</w:t>
      </w:r>
    </w:p>
    <w:p w14:paraId="2ED46D39" w14:textId="77777777" w:rsidR="00B1394E" w:rsidRDefault="00B1394E">
      <w:pPr>
        <w:ind w:left="360"/>
        <w:jc w:val="both"/>
        <w:rPr>
          <w:sz w:val="32"/>
        </w:rPr>
      </w:pPr>
    </w:p>
    <w:p w14:paraId="266EF767" w14:textId="77777777" w:rsidR="00B1394E" w:rsidRDefault="00B1394E">
      <w:pPr>
        <w:numPr>
          <w:ilvl w:val="0"/>
          <w:numId w:val="1"/>
        </w:numPr>
        <w:jc w:val="both"/>
        <w:rPr>
          <w:b/>
          <w:bCs/>
          <w:sz w:val="32"/>
        </w:rPr>
      </w:pPr>
      <w:r>
        <w:rPr>
          <w:sz w:val="32"/>
        </w:rPr>
        <w:t xml:space="preserve">pravica do zasebnosti oz. varovanje osebnih podatkov </w:t>
      </w:r>
    </w:p>
    <w:p w14:paraId="0A160024" w14:textId="77777777" w:rsidR="00B1394E" w:rsidRDefault="00B1394E">
      <w:pPr>
        <w:ind w:firstLine="708"/>
        <w:jc w:val="both"/>
        <w:rPr>
          <w:sz w:val="32"/>
        </w:rPr>
      </w:pPr>
      <w:r>
        <w:rPr>
          <w:sz w:val="32"/>
        </w:rPr>
        <w:t>(problem preverljivosti spoznanj)</w:t>
      </w:r>
    </w:p>
    <w:p w14:paraId="091010C4" w14:textId="77777777" w:rsidR="00B1394E" w:rsidRDefault="00B1394E">
      <w:pPr>
        <w:jc w:val="both"/>
        <w:rPr>
          <w:b/>
          <w:bCs/>
          <w:sz w:val="32"/>
        </w:rPr>
      </w:pPr>
    </w:p>
    <w:p w14:paraId="485FDEB5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2. etična vprašanja, ki zadevajo uporabo znanstvenih vprašanj in</w:t>
      </w:r>
    </w:p>
    <w:p w14:paraId="20EFA5BD" w14:textId="77777777" w:rsidR="00B1394E" w:rsidRDefault="00B1394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s tem družbeno odgovornost znanstvenikov:</w:t>
      </w:r>
    </w:p>
    <w:p w14:paraId="24B6114A" w14:textId="77777777" w:rsidR="00B1394E" w:rsidRDefault="00B1394E">
      <w:pPr>
        <w:jc w:val="both"/>
        <w:rPr>
          <w:b/>
          <w:bCs/>
          <w:sz w:val="32"/>
        </w:rPr>
      </w:pPr>
    </w:p>
    <w:p w14:paraId="77C1FE40" w14:textId="77777777" w:rsidR="00B1394E" w:rsidRDefault="00B1394E">
      <w:pPr>
        <w:pStyle w:val="BodyText2"/>
        <w:numPr>
          <w:ilvl w:val="0"/>
          <w:numId w:val="1"/>
        </w:numPr>
      </w:pPr>
      <w:r>
        <w:t>odgovornost znanstvenika, da upošteva najvišje raziskovalne standarde – je kritičen do postopkov in pošten pri prikazovanju znanstvenih rezultatov</w:t>
      </w:r>
    </w:p>
    <w:p w14:paraId="6843CA32" w14:textId="77777777" w:rsidR="00B1394E" w:rsidRDefault="00B1394E">
      <w:pPr>
        <w:jc w:val="both"/>
        <w:rPr>
          <w:sz w:val="32"/>
        </w:rPr>
      </w:pPr>
    </w:p>
    <w:p w14:paraId="0BB0BE34" w14:textId="77777777" w:rsidR="00B1394E" w:rsidRDefault="00B1394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odgovornost znanstvenikov za uporabo in zlorabo raziskovanih rezultatov</w:t>
      </w:r>
    </w:p>
    <w:p w14:paraId="167D82CC" w14:textId="77777777" w:rsidR="00B1394E" w:rsidRDefault="00B1394E">
      <w:pPr>
        <w:jc w:val="both"/>
        <w:rPr>
          <w:sz w:val="32"/>
        </w:rPr>
      </w:pPr>
    </w:p>
    <w:p w14:paraId="680F7E89" w14:textId="77777777" w:rsidR="00B1394E" w:rsidRDefault="00B1394E" w:rsidP="00511476">
      <w:pPr>
        <w:numPr>
          <w:ilvl w:val="0"/>
          <w:numId w:val="1"/>
        </w:numPr>
        <w:ind w:left="360"/>
        <w:jc w:val="both"/>
        <w:rPr>
          <w:sz w:val="32"/>
        </w:rPr>
      </w:pPr>
      <w:r w:rsidRPr="00511476">
        <w:rPr>
          <w:sz w:val="32"/>
        </w:rPr>
        <w:t>etični kodeksi: ne odpravljajo problemov, kažejo pa na prisotno zavest in skrb za uveljavljanje temeljnih, za našo civilizacijo sprejemljivih etičnih norm.</w:t>
      </w:r>
    </w:p>
    <w:sectPr w:rsidR="00B1394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2086"/>
    <w:multiLevelType w:val="hybridMultilevel"/>
    <w:tmpl w:val="E35E2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258E7"/>
    <w:multiLevelType w:val="hybridMultilevel"/>
    <w:tmpl w:val="2828DC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A3FAF"/>
    <w:multiLevelType w:val="hybridMultilevel"/>
    <w:tmpl w:val="0E040D16"/>
    <w:lvl w:ilvl="0" w:tplc="E0DC1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006"/>
    <w:multiLevelType w:val="hybridMultilevel"/>
    <w:tmpl w:val="61545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C21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9E6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4C"/>
    <w:rsid w:val="00511476"/>
    <w:rsid w:val="005808BF"/>
    <w:rsid w:val="0083444C"/>
    <w:rsid w:val="00B1394E"/>
    <w:rsid w:val="00B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49BA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