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58" w:rsidRDefault="00500658" w:rsidP="00500658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PUERTO RICO</w:t>
      </w:r>
    </w:p>
    <w:p w:rsidR="00500658" w:rsidRPr="00562414" w:rsidRDefault="00500658">
      <w:pPr>
        <w:rPr>
          <w:rFonts w:ascii="Century Gothic" w:hAnsi="Century Gothic"/>
          <w:b/>
          <w:u w:val="wave"/>
        </w:rPr>
      </w:pPr>
      <w:r w:rsidRPr="00562414">
        <w:rPr>
          <w:rFonts w:ascii="Century Gothic" w:hAnsi="Century Gothic"/>
          <w:b/>
          <w:u w:val="wave"/>
        </w:rPr>
        <w:t>Uvod:</w:t>
      </w:r>
    </w:p>
    <w:p w:rsidR="00500658" w:rsidRDefault="00500658" w:rsidP="00562414">
      <w:pPr>
        <w:rPr>
          <w:rFonts w:ascii="Century Gothic" w:hAnsi="Century Gothic"/>
        </w:rPr>
      </w:pPr>
      <w:r w:rsidRPr="00500658">
        <w:rPr>
          <w:rFonts w:ascii="Century Gothic" w:hAnsi="Century Gothic"/>
        </w:rPr>
        <w:t>Nosotras vamos a presentarles Puerto Rico. Elegimos este tema porque nos gusta escuchar a Don Omar que nació allí y porque un día queremos visitar esta isla fascinante.</w:t>
      </w:r>
    </w:p>
    <w:p w:rsidR="00500658" w:rsidRPr="00B34512" w:rsidRDefault="00500658" w:rsidP="00500658">
      <w:pPr>
        <w:tabs>
          <w:tab w:val="left" w:pos="1480"/>
        </w:tabs>
        <w:rPr>
          <w:rFonts w:ascii="Century Gothic" w:hAnsi="Century Gothic"/>
          <w:b/>
          <w:color w:val="0000FF"/>
          <w:u w:val="wave"/>
        </w:rPr>
      </w:pPr>
      <w:r w:rsidRPr="00B34512">
        <w:rPr>
          <w:rFonts w:ascii="Century Gothic" w:hAnsi="Century Gothic"/>
          <w:b/>
          <w:color w:val="0000FF"/>
          <w:u w:val="wave"/>
        </w:rPr>
        <w:t>Osnovni podatki:</w:t>
      </w:r>
    </w:p>
    <w:p w:rsidR="00500658" w:rsidRPr="00B34512" w:rsidRDefault="00500658">
      <w:pPr>
        <w:rPr>
          <w:rFonts w:ascii="Century Gothic" w:hAnsi="Century Gothic"/>
          <w:color w:val="0000FF"/>
        </w:rPr>
      </w:pPr>
      <w:r w:rsidRPr="00B34512">
        <w:rPr>
          <w:rFonts w:ascii="Century Gothic" w:hAnsi="Century Gothic"/>
          <w:color w:val="0000FF"/>
        </w:rPr>
        <w:t>El nombre oficial de Puerto Rico es Estado Libre Asociado De Puerto rico. El capital es San Juan. Idiomas oficial son Espanol e ingles. Presidente de Puerto Rico es Barack Obama e gobernador es Luis Fortuño. La población es 3.706.690. La moneda es USD e Religion es Católico romano.</w:t>
      </w:r>
    </w:p>
    <w:p w:rsidR="00500658" w:rsidRPr="00B34512" w:rsidRDefault="00500658">
      <w:pPr>
        <w:rPr>
          <w:rFonts w:ascii="Century Gothic" w:hAnsi="Century Gothic"/>
          <w:b/>
          <w:color w:val="0000FF"/>
          <w:u w:val="wave"/>
        </w:rPr>
      </w:pPr>
      <w:r w:rsidRPr="00B34512">
        <w:rPr>
          <w:rFonts w:ascii="Century Gothic" w:hAnsi="Century Gothic"/>
          <w:b/>
          <w:color w:val="0000FF"/>
          <w:u w:val="wave"/>
        </w:rPr>
        <w:t xml:space="preserve">Zastava: 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color w:val="0000FF"/>
        </w:rPr>
      </w:pPr>
      <w:r w:rsidRPr="00B34512">
        <w:rPr>
          <w:rFonts w:ascii="Century Gothic" w:hAnsi="Century Gothic"/>
          <w:color w:val="0000FF"/>
        </w:rPr>
        <w:t xml:space="preserve">La </w:t>
      </w:r>
      <w:r w:rsidRPr="00B34512">
        <w:rPr>
          <w:rFonts w:ascii="Century Gothic" w:hAnsi="Century Gothic"/>
          <w:bCs/>
          <w:color w:val="0000FF"/>
        </w:rPr>
        <w:t>bandera de Puerto Rico</w:t>
      </w:r>
      <w:r w:rsidRPr="00B34512">
        <w:rPr>
          <w:rFonts w:ascii="Century Gothic" w:hAnsi="Century Gothic"/>
          <w:color w:val="0000FF"/>
        </w:rPr>
        <w:t xml:space="preserve"> consiste de cinco franjas horizontales, tres rojas y dos blancas. A la izquierda tiene un triángulo equilátero azul y sobre el triángulo está la estrella blanca de cinco puntas. 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color w:val="0000FF"/>
        </w:rPr>
      </w:pPr>
      <w:r w:rsidRPr="00B34512">
        <w:rPr>
          <w:rFonts w:ascii="Century Gothic" w:hAnsi="Century Gothic"/>
          <w:color w:val="0000FF"/>
        </w:rPr>
        <w:t>Las franjas rojas representaban la sangre derramada por los patriotas de la revolución. La estrel</w:t>
      </w:r>
      <w:r w:rsidR="00562414" w:rsidRPr="00B34512">
        <w:rPr>
          <w:rFonts w:ascii="Century Gothic" w:hAnsi="Century Gothic"/>
          <w:color w:val="0000FF"/>
        </w:rPr>
        <w:t>la solitaria representa la isla.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b/>
          <w:color w:val="0000FF"/>
          <w:u w:val="wave"/>
        </w:rPr>
      </w:pPr>
      <w:r w:rsidRPr="00B34512">
        <w:rPr>
          <w:rFonts w:ascii="Century Gothic" w:hAnsi="Century Gothic"/>
          <w:b/>
          <w:color w:val="0000FF"/>
          <w:u w:val="wave"/>
        </w:rPr>
        <w:t>Grb: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color w:val="0000FF"/>
          <w:lang w:val="en-US"/>
        </w:rPr>
      </w:pPr>
      <w:r w:rsidRPr="00B34512">
        <w:rPr>
          <w:rFonts w:ascii="Century Gothic" w:hAnsi="Century Gothic"/>
          <w:color w:val="0000FF"/>
          <w:lang w:val="en-US"/>
        </w:rPr>
        <w:t xml:space="preserve">Escudo lleva los símbolos de su historia, cultura y religión. 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color w:val="0000FF"/>
          <w:lang w:val="en-US"/>
        </w:rPr>
      </w:pPr>
      <w:r w:rsidRPr="00B34512">
        <w:rPr>
          <w:rFonts w:ascii="Century Gothic" w:hAnsi="Century Gothic"/>
          <w:color w:val="0000FF"/>
          <w:lang w:val="en-US"/>
        </w:rPr>
        <w:t xml:space="preserve">En campo de </w:t>
      </w:r>
      <w:hyperlink r:id="rId5" w:history="1">
        <w:r w:rsidRPr="00B34512">
          <w:rPr>
            <w:rFonts w:ascii="Century Gothic" w:hAnsi="Century Gothic"/>
            <w:color w:val="0000FF"/>
            <w:lang w:val="en-US"/>
          </w:rPr>
          <w:t>sinople</w:t>
        </w:r>
      </w:hyperlink>
      <w:r w:rsidRPr="00B34512">
        <w:rPr>
          <w:rFonts w:ascii="Century Gothic" w:hAnsi="Century Gothic"/>
          <w:color w:val="0000FF"/>
          <w:lang w:val="en-US"/>
        </w:rPr>
        <w:t>, aparece un cordero (</w:t>
      </w:r>
      <w:hyperlink r:id="rId6" w:history="1">
        <w:r w:rsidRPr="00B34512">
          <w:rPr>
            <w:rFonts w:ascii="Century Gothic" w:hAnsi="Century Gothic"/>
            <w:i/>
            <w:iCs/>
            <w:color w:val="0000FF"/>
            <w:lang w:val="en-US"/>
          </w:rPr>
          <w:t>Agnus Dei</w:t>
        </w:r>
      </w:hyperlink>
      <w:r w:rsidRPr="00B34512">
        <w:rPr>
          <w:rFonts w:ascii="Century Gothic" w:hAnsi="Century Gothic"/>
          <w:color w:val="0000FF"/>
          <w:lang w:val="en-US"/>
        </w:rPr>
        <w:t xml:space="preserve">, cordero de Dios) sobre un libro del que sobresalen los siete sellos descritos en el </w:t>
      </w:r>
      <w:hyperlink r:id="rId7" w:history="1">
        <w:r w:rsidRPr="00B34512">
          <w:rPr>
            <w:rFonts w:ascii="Century Gothic" w:hAnsi="Century Gothic"/>
            <w:color w:val="0000FF"/>
            <w:lang w:val="en-US"/>
          </w:rPr>
          <w:t>Apocalipsis</w:t>
        </w:r>
      </w:hyperlink>
      <w:r w:rsidRPr="00B34512">
        <w:rPr>
          <w:rFonts w:ascii="Century Gothic" w:hAnsi="Century Gothic"/>
          <w:color w:val="0000FF"/>
          <w:lang w:val="en-US"/>
        </w:rPr>
        <w:t xml:space="preserve">. Este es un símbolo heráldico común para simbolizar a </w:t>
      </w:r>
      <w:hyperlink r:id="rId8" w:history="1">
        <w:r w:rsidRPr="00B34512">
          <w:rPr>
            <w:rFonts w:ascii="Century Gothic" w:hAnsi="Century Gothic"/>
            <w:color w:val="0000FF"/>
            <w:lang w:val="en-US"/>
          </w:rPr>
          <w:t>San Juan</w:t>
        </w:r>
      </w:hyperlink>
      <w:r w:rsidRPr="00B34512">
        <w:rPr>
          <w:rFonts w:ascii="Century Gothic" w:hAnsi="Century Gothic"/>
          <w:color w:val="0000FF"/>
          <w:lang w:val="en-US"/>
        </w:rPr>
        <w:t>.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b/>
          <w:color w:val="0000FF"/>
          <w:u w:val="wave"/>
          <w:lang w:val="en-US"/>
        </w:rPr>
      </w:pPr>
      <w:r w:rsidRPr="00B34512">
        <w:rPr>
          <w:rFonts w:ascii="Century Gothic" w:hAnsi="Century Gothic"/>
          <w:b/>
          <w:color w:val="0000FF"/>
          <w:u w:val="wave"/>
          <w:lang w:val="en-US"/>
        </w:rPr>
        <w:t>Geografija:</w:t>
      </w:r>
    </w:p>
    <w:p w:rsidR="00500658" w:rsidRPr="00B34512" w:rsidRDefault="00500658" w:rsidP="00500658">
      <w:pPr>
        <w:spacing w:line="360" w:lineRule="auto"/>
        <w:rPr>
          <w:rFonts w:ascii="Century Gothic" w:hAnsi="Century Gothic" w:cs="Arial"/>
          <w:color w:val="0000FF"/>
          <w:shd w:val="clear" w:color="auto" w:fill="FFFFFF"/>
        </w:rPr>
      </w:pPr>
      <w:r w:rsidRPr="00B34512">
        <w:rPr>
          <w:rFonts w:ascii="Century Gothic" w:hAnsi="Century Gothic" w:cs="Arial"/>
          <w:color w:val="0000FF"/>
          <w:shd w:val="clear" w:color="auto" w:fill="FFFFFF"/>
        </w:rPr>
        <w:t>Puerto Rico está situado en el noreste </w:t>
      </w:r>
      <w:hyperlink r:id="rId9" w:tooltip="Mar Caribe" w:history="1">
        <w:r w:rsidRPr="00B34512">
          <w:rPr>
            <w:rFonts w:ascii="Century Gothic" w:hAnsi="Century Gothic" w:cs="Arial"/>
            <w:color w:val="0000FF"/>
            <w:shd w:val="clear" w:color="auto" w:fill="FFFFFF"/>
          </w:rPr>
          <w:t>del Mar Caribe</w:t>
        </w:r>
      </w:hyperlink>
      <w:r w:rsidRPr="00B34512">
        <w:rPr>
          <w:rFonts w:ascii="Century Gothic" w:hAnsi="Century Gothic" w:cs="Arial"/>
          <w:color w:val="0000FF"/>
          <w:shd w:val="clear" w:color="auto" w:fill="FFFFFF"/>
        </w:rPr>
        <w:t> , al este de la </w:t>
      </w:r>
      <w:hyperlink r:id="rId10" w:tooltip="República Dominicana" w:history="1">
        <w:r w:rsidRPr="00B34512">
          <w:rPr>
            <w:rFonts w:ascii="Century Gothic" w:hAnsi="Century Gothic" w:cs="Arial"/>
            <w:color w:val="0000FF"/>
            <w:shd w:val="clear" w:color="auto" w:fill="FFFFFF"/>
          </w:rPr>
          <w:t>República Dominicana</w:t>
        </w:r>
      </w:hyperlink>
      <w:r w:rsidRPr="00B34512">
        <w:rPr>
          <w:rFonts w:ascii="Century Gothic" w:hAnsi="Century Gothic" w:cs="Arial"/>
          <w:color w:val="0000FF"/>
          <w:shd w:val="clear" w:color="auto" w:fill="FFFFFF"/>
        </w:rPr>
        <w:t> y al oeste de las dos </w:t>
      </w:r>
      <w:hyperlink r:id="rId11" w:tooltip="Islas Vírgenes Americanas" w:history="1">
        <w:r w:rsidRPr="00B34512">
          <w:rPr>
            <w:rFonts w:ascii="Century Gothic" w:hAnsi="Century Gothic" w:cs="Arial"/>
            <w:color w:val="0000FF"/>
            <w:shd w:val="clear" w:color="auto" w:fill="FFFFFF"/>
          </w:rPr>
          <w:t>Islas Vírgenes Americanas</w:t>
        </w:r>
      </w:hyperlink>
      <w:r w:rsidRPr="00B34512">
        <w:rPr>
          <w:rFonts w:ascii="Century Gothic" w:hAnsi="Century Gothic" w:cs="Arial"/>
          <w:color w:val="0000FF"/>
          <w:shd w:val="clear" w:color="auto" w:fill="FFFFFF"/>
        </w:rPr>
        <w:t xml:space="preserve"> y las </w:t>
      </w:r>
      <w:hyperlink r:id="rId12" w:tooltip="Islas Vírgenes Británicas" w:history="1">
        <w:r w:rsidRPr="00B34512">
          <w:rPr>
            <w:rFonts w:ascii="Century Gothic" w:hAnsi="Century Gothic" w:cs="Arial"/>
            <w:color w:val="0000FF"/>
            <w:shd w:val="clear" w:color="auto" w:fill="FFFFFF"/>
          </w:rPr>
          <w:t>Islas Vírgenes Británicas</w:t>
        </w:r>
      </w:hyperlink>
      <w:r w:rsidRPr="00B34512">
        <w:rPr>
          <w:rFonts w:ascii="Century Gothic" w:hAnsi="Century Gothic" w:cs="Arial"/>
          <w:color w:val="0000FF"/>
          <w:shd w:val="clear" w:color="auto" w:fill="FFFFFF"/>
        </w:rPr>
        <w:t>.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b/>
          <w:color w:val="0000FF"/>
          <w:u w:val="wave"/>
        </w:rPr>
      </w:pPr>
      <w:r w:rsidRPr="00B34512">
        <w:rPr>
          <w:rFonts w:ascii="Century Gothic" w:hAnsi="Century Gothic"/>
          <w:b/>
          <w:color w:val="0000FF"/>
          <w:u w:val="wave"/>
        </w:rPr>
        <w:t>Klima: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color w:val="0000FF"/>
        </w:rPr>
      </w:pPr>
      <w:r w:rsidRPr="00B34512">
        <w:rPr>
          <w:rFonts w:ascii="Century Gothic" w:hAnsi="Century Gothic"/>
          <w:color w:val="0000FF"/>
        </w:rPr>
        <w:t>Puerto Rico ofrece un clima tropical más agradable que otros países caribeños por la influencia de los vientos alisios. La temperatura, sin grandes variaciones anuales, es aproximadamente 24 a 27 °C.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b/>
          <w:color w:val="0000FF"/>
          <w:u w:val="wave"/>
        </w:rPr>
      </w:pPr>
      <w:r w:rsidRPr="00B34512">
        <w:rPr>
          <w:rFonts w:ascii="Century Gothic" w:hAnsi="Century Gothic"/>
          <w:b/>
          <w:color w:val="0000FF"/>
          <w:u w:val="wave"/>
        </w:rPr>
        <w:t>Fizicna razdelitev:</w:t>
      </w:r>
    </w:p>
    <w:p w:rsidR="00562414" w:rsidRPr="00B34512" w:rsidRDefault="00500658" w:rsidP="00500658">
      <w:pPr>
        <w:spacing w:line="360" w:lineRule="auto"/>
        <w:rPr>
          <w:rFonts w:ascii="Century Gothic" w:hAnsi="Century Gothic"/>
          <w:color w:val="0000FF"/>
        </w:rPr>
      </w:pPr>
      <w:r w:rsidRPr="00B34512">
        <w:rPr>
          <w:rFonts w:ascii="Century Gothic" w:hAnsi="Century Gothic"/>
          <w:color w:val="0000FF"/>
        </w:rPr>
        <w:t>La isla está cubierta de montañas, siendo las principales la Cordillera Central, la Sierra de Luquillo y la Sierra de Cayey. Otro parte de isla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color w:val="0000FF"/>
        </w:rPr>
      </w:pPr>
      <w:r w:rsidRPr="00B34512">
        <w:rPr>
          <w:rFonts w:ascii="Century Gothic" w:hAnsi="Century Gothic"/>
          <w:color w:val="0000FF"/>
        </w:rPr>
        <w:lastRenderedPageBreak/>
        <w:t>está cubierto por lomas e llanuras, principalmente en la región costera del norte.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b/>
          <w:color w:val="0000FF"/>
          <w:u w:val="wave"/>
        </w:rPr>
      </w:pPr>
      <w:r w:rsidRPr="00B34512">
        <w:rPr>
          <w:rFonts w:ascii="Century Gothic" w:hAnsi="Century Gothic"/>
          <w:b/>
          <w:color w:val="0000FF"/>
          <w:u w:val="wave"/>
        </w:rPr>
        <w:t>Vodovja: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color w:val="0000FF"/>
        </w:rPr>
      </w:pPr>
      <w:r w:rsidRPr="00B34512">
        <w:rPr>
          <w:rFonts w:ascii="Century Gothic" w:hAnsi="Century Gothic"/>
          <w:color w:val="0000FF"/>
        </w:rPr>
        <w:t>Puerto Rico tiene más de 50 ríos y 9 lagos. Los ríos na</w:t>
      </w:r>
      <w:r w:rsidR="00562414" w:rsidRPr="00B34512">
        <w:rPr>
          <w:rFonts w:ascii="Century Gothic" w:hAnsi="Century Gothic"/>
          <w:color w:val="0000FF"/>
        </w:rPr>
        <w:t xml:space="preserve">cen en la cordillera Central. </w:t>
      </w:r>
      <w:r w:rsidRPr="00B34512">
        <w:rPr>
          <w:rFonts w:ascii="Century Gothic" w:hAnsi="Century Gothic"/>
          <w:color w:val="0000FF"/>
        </w:rPr>
        <w:t xml:space="preserve">Río de la Plata es el más largo (97 km). Nace en el cerro La Santa y desemboca en el Atlántico. </w:t>
      </w:r>
    </w:p>
    <w:p w:rsidR="00500658" w:rsidRPr="00B34512" w:rsidRDefault="00500658" w:rsidP="00500658">
      <w:pPr>
        <w:spacing w:line="360" w:lineRule="auto"/>
        <w:rPr>
          <w:rFonts w:ascii="Century Gothic" w:hAnsi="Century Gothic"/>
          <w:b/>
          <w:color w:val="0000FF"/>
          <w:u w:val="wave"/>
        </w:rPr>
      </w:pPr>
      <w:r w:rsidRPr="00B34512">
        <w:rPr>
          <w:rFonts w:ascii="Century Gothic" w:hAnsi="Century Gothic"/>
          <w:b/>
          <w:color w:val="0000FF"/>
          <w:u w:val="wave"/>
        </w:rPr>
        <w:t>Polliticna razdelitev:</w:t>
      </w:r>
    </w:p>
    <w:p w:rsidR="00500658" w:rsidRPr="00B34512" w:rsidRDefault="00500658" w:rsidP="00500658">
      <w:pPr>
        <w:spacing w:line="360" w:lineRule="auto"/>
        <w:rPr>
          <w:rFonts w:ascii="Times New Roman" w:hAnsi="Times New Roman"/>
          <w:color w:val="0000FF"/>
        </w:rPr>
      </w:pPr>
      <w:r w:rsidRPr="00B34512">
        <w:rPr>
          <w:rFonts w:ascii="Century Gothic" w:hAnsi="Century Gothic"/>
          <w:color w:val="0000FF"/>
        </w:rPr>
        <w:t>Puerto Rico no tiene divisiones de primer nivel, según las define</w:t>
      </w:r>
      <w:r w:rsidR="00562414" w:rsidRPr="00B34512">
        <w:rPr>
          <w:rFonts w:ascii="Century Gothic" w:hAnsi="Century Gothic"/>
          <w:color w:val="0000FF"/>
        </w:rPr>
        <w:t xml:space="preserve"> el Gobierno de Estados Unidos, </w:t>
      </w:r>
      <w:r w:rsidRPr="00B34512">
        <w:rPr>
          <w:rFonts w:ascii="Century Gothic" w:hAnsi="Century Gothic"/>
          <w:color w:val="0000FF"/>
        </w:rPr>
        <w:t>tiene 78 municipios, considerados divisiones de segundo nivel. Las ciudades principales, son San Juan, Gunaynabo, Bayamon…</w:t>
      </w:r>
    </w:p>
    <w:p w:rsidR="00500658" w:rsidRPr="00562414" w:rsidRDefault="00500658" w:rsidP="00500658">
      <w:pPr>
        <w:spacing w:line="360" w:lineRule="auto"/>
        <w:rPr>
          <w:rFonts w:ascii="Times New Roman" w:hAnsi="Times New Roman"/>
          <w:b/>
          <w:u w:val="wave"/>
        </w:rPr>
      </w:pPr>
      <w:r w:rsidRPr="00562414">
        <w:rPr>
          <w:rFonts w:ascii="Century Gothic" w:hAnsi="Century Gothic"/>
          <w:b/>
          <w:u w:val="wave"/>
        </w:rPr>
        <w:t>Zgodovina</w:t>
      </w:r>
      <w:r w:rsidRPr="00562414">
        <w:rPr>
          <w:rFonts w:ascii="Times New Roman" w:hAnsi="Times New Roman"/>
          <w:b/>
          <w:u w:val="wave"/>
        </w:rPr>
        <w:t>:</w:t>
      </w:r>
    </w:p>
    <w:p w:rsidR="00500658" w:rsidRPr="00500658" w:rsidRDefault="00500658" w:rsidP="00500658">
      <w:pPr>
        <w:spacing w:line="360" w:lineRule="auto"/>
        <w:rPr>
          <w:rFonts w:ascii="Times New Roman" w:hAnsi="Times New Roman"/>
        </w:rPr>
      </w:pPr>
    </w:p>
    <w:p w:rsidR="00500658" w:rsidRPr="00B34512" w:rsidRDefault="00500658" w:rsidP="00500658">
      <w:pPr>
        <w:spacing w:line="360" w:lineRule="auto"/>
        <w:rPr>
          <w:rFonts w:ascii="Century Gothic" w:hAnsi="Century Gothic"/>
          <w:b/>
          <w:color w:val="0000FF"/>
          <w:u w:val="wave"/>
        </w:rPr>
      </w:pPr>
      <w:r w:rsidRPr="00B34512">
        <w:rPr>
          <w:rFonts w:ascii="Century Gothic" w:hAnsi="Century Gothic"/>
          <w:b/>
          <w:color w:val="0000FF"/>
          <w:u w:val="wave"/>
        </w:rPr>
        <w:t>Reggaeton:</w:t>
      </w:r>
    </w:p>
    <w:p w:rsidR="00562414" w:rsidRPr="00B34512" w:rsidRDefault="00500658" w:rsidP="00500658">
      <w:pPr>
        <w:spacing w:line="360" w:lineRule="auto"/>
        <w:rPr>
          <w:rFonts w:ascii="Century Gothic" w:hAnsi="Century Gothic"/>
          <w:color w:val="0000FF"/>
        </w:rPr>
      </w:pPr>
      <w:r w:rsidRPr="00B34512">
        <w:rPr>
          <w:rFonts w:ascii="Century Gothic" w:hAnsi="Century Gothic"/>
          <w:color w:val="0000FF"/>
        </w:rPr>
        <w:t>Reggaetón es el término que se utiliza para referirse a un género musical procedente del reggae jamaiquino, variante y adaptación de ésta música en América Latina. Los primeros sonidos semejantes a los actuales del Reggaetón surgieron en Puerto Rico en la discoteca "The Noise", entre 1993 y 1994, en donde se escuchaba el Rap de Vico C con sonidos de fondo jamaicanos.</w:t>
      </w:r>
      <w:r w:rsidRPr="00B34512">
        <w:rPr>
          <w:rFonts w:ascii="Century Gothic" w:hAnsi="Century Gothic"/>
          <w:color w:val="0000FF"/>
          <w:lang w:val="en-US"/>
        </w:rPr>
        <w:t xml:space="preserve"> </w:t>
      </w:r>
      <w:r w:rsidRPr="00B34512">
        <w:rPr>
          <w:rFonts w:ascii="Century Gothic" w:hAnsi="Century Gothic"/>
          <w:color w:val="0000FF"/>
        </w:rPr>
        <w:t>El Reggaetón se suele asociar a una forma muy "sensual" de bailar con los cuerpos muy pegados y en una actitud bastante provocativa, llamada el "Perreo". La importancia de este informe es para saber porque a los jóvenes de la actualidad se interesan tanto por este tipo de música aunque para unos les gusta mucho para otros les da igual o les parece fea tal vez por su letra o la forma de bailarlo.</w:t>
      </w:r>
    </w:p>
    <w:p w:rsidR="00562414" w:rsidRDefault="00562414" w:rsidP="00500658">
      <w:pPr>
        <w:spacing w:line="360" w:lineRule="auto"/>
        <w:rPr>
          <w:rFonts w:ascii="Century Gothic" w:hAnsi="Century Gothic"/>
        </w:rPr>
      </w:pPr>
    </w:p>
    <w:p w:rsidR="00562414" w:rsidRPr="00562414" w:rsidRDefault="00562414" w:rsidP="00500658">
      <w:pPr>
        <w:spacing w:line="360" w:lineRule="auto"/>
        <w:rPr>
          <w:rFonts w:ascii="Century Gothic" w:hAnsi="Century Gothic"/>
          <w:b/>
          <w:u w:val="wave"/>
        </w:rPr>
      </w:pPr>
      <w:r w:rsidRPr="00562414">
        <w:rPr>
          <w:rFonts w:ascii="Century Gothic" w:hAnsi="Century Gothic"/>
          <w:b/>
          <w:u w:val="wave"/>
        </w:rPr>
        <w:t>DON OMAR:</w:t>
      </w:r>
    </w:p>
    <w:p w:rsidR="00562414" w:rsidRDefault="00562414" w:rsidP="005624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Don Omar, también conocido como El Rey nació como William Omar Landrón Rivera hace 34 años en Carolina, un municipio de Puerto Rico. El empezó cantando en una iglesia cristiana y luego alcanzó su sueño de ser</w:t>
      </w:r>
    </w:p>
    <w:p w:rsidR="00562414" w:rsidRDefault="00562414" w:rsidP="005624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cantante de rap, reggaeton y R&amp;B. En su país, el es considerado uno de los embajadores del reggaeton en el resto del mundo.</w:t>
      </w:r>
    </w:p>
    <w:p w:rsidR="00B34512" w:rsidRDefault="00B34512" w:rsidP="00562414">
      <w:pPr>
        <w:spacing w:line="360" w:lineRule="auto"/>
        <w:rPr>
          <w:rFonts w:ascii="Century Gothic" w:hAnsi="Century Gothic"/>
        </w:rPr>
      </w:pPr>
    </w:p>
    <w:p w:rsidR="00B34512" w:rsidRDefault="00B34512" w:rsidP="005624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Playa Flamenco:</w:t>
      </w:r>
    </w:p>
    <w:p w:rsidR="00B34512" w:rsidRDefault="00B34512" w:rsidP="005624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Ahora nosotras vamos a presentar Playa Flamenca que es punto de referencia muy interesante. </w:t>
      </w:r>
      <w:r w:rsidRPr="00951EEE">
        <w:rPr>
          <w:rFonts w:ascii="Century Gothic" w:hAnsi="Century Gothic"/>
        </w:rPr>
        <w:t>Culebra Playa Flamenco se encuentra en la isla-municipio de Culebra, a unos 32 kilómetros al este de la isla principal, Puerto Rico. Es considerada una de las 5 mejores playas de América por sus cristalinas aguas y blanca arena.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62414" w:rsidRDefault="00562414" w:rsidP="00562414">
      <w:pPr>
        <w:spacing w:line="360" w:lineRule="auto"/>
        <w:rPr>
          <w:rFonts w:ascii="Century Gothic" w:hAnsi="Century Gothic"/>
        </w:rPr>
      </w:pPr>
    </w:p>
    <w:p w:rsidR="00562414" w:rsidRDefault="00562414" w:rsidP="005624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Nosotras hemos aprendido mucho sobre Puerto Rico y de su cultura, política, historia y geografía. Antes no sabiamos que celebridades como Don Omar, Daddy Yankee, Wisin y Yandel nacieron en esta ísla.</w:t>
      </w:r>
    </w:p>
    <w:p w:rsidR="00562414" w:rsidRDefault="00562414" w:rsidP="0056241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Gracias por su atención </w:t>
      </w:r>
      <w:r w:rsidRPr="00562414">
        <w:rPr>
          <w:rFonts w:ascii="Century Gothic" w:hAnsi="Century Gothic"/>
        </w:rPr>
        <w:sym w:font="Wingdings" w:char="F04A"/>
      </w:r>
    </w:p>
    <w:p w:rsidR="00562414" w:rsidRDefault="00562414" w:rsidP="00500658">
      <w:pPr>
        <w:spacing w:line="360" w:lineRule="auto"/>
        <w:rPr>
          <w:rFonts w:ascii="Century Gothic" w:hAnsi="Century Gothic"/>
        </w:rPr>
      </w:pPr>
    </w:p>
    <w:p w:rsidR="00500658" w:rsidRDefault="00500658" w:rsidP="00500658">
      <w:pPr>
        <w:spacing w:line="360" w:lineRule="auto"/>
        <w:rPr>
          <w:rFonts w:ascii="Century Gothic" w:hAnsi="Century Gothic"/>
        </w:rPr>
      </w:pPr>
    </w:p>
    <w:p w:rsidR="00500658" w:rsidRPr="00500658" w:rsidRDefault="00500658" w:rsidP="00500658">
      <w:pPr>
        <w:spacing w:line="360" w:lineRule="auto"/>
        <w:rPr>
          <w:rFonts w:ascii="Century Gothic" w:hAnsi="Century Gothic"/>
        </w:rPr>
      </w:pPr>
    </w:p>
    <w:sectPr w:rsidR="00500658" w:rsidRPr="00500658" w:rsidSect="00C27D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3A6B"/>
    <w:multiLevelType w:val="multilevel"/>
    <w:tmpl w:val="74C66F42"/>
    <w:lvl w:ilvl="0">
      <w:start w:val="1"/>
      <w:numFmt w:val="decimal"/>
      <w:pStyle w:val="Slo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lo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658"/>
    <w:rsid w:val="00500658"/>
    <w:rsid w:val="00562414"/>
    <w:rsid w:val="005F047A"/>
    <w:rsid w:val="00B34512"/>
    <w:rsid w:val="00C27DC0"/>
    <w:rsid w:val="00CD5E32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00658"/>
    <w:pPr>
      <w:spacing w:after="200"/>
    </w:pPr>
    <w:rPr>
      <w:rFonts w:eastAsia="Cambria"/>
      <w:b/>
      <w:bCs/>
      <w:color w:val="4F81BD"/>
      <w:sz w:val="18"/>
      <w:szCs w:val="18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500658"/>
    <w:pPr>
      <w:spacing w:after="200" w:line="276" w:lineRule="auto"/>
      <w:ind w:left="720"/>
      <w:contextualSpacing/>
    </w:pPr>
    <w:rPr>
      <w:rFonts w:eastAsia="Cambria"/>
      <w:sz w:val="22"/>
      <w:szCs w:val="22"/>
      <w:lang w:val="sl-SI"/>
    </w:rPr>
  </w:style>
  <w:style w:type="character" w:customStyle="1" w:styleId="ListParagraphChar">
    <w:name w:val="List Paragraph Char"/>
    <w:link w:val="ListParagraph"/>
    <w:uiPriority w:val="34"/>
    <w:rsid w:val="00500658"/>
    <w:rPr>
      <w:rFonts w:eastAsia="Cambria"/>
      <w:sz w:val="22"/>
      <w:szCs w:val="22"/>
      <w:lang w:val="sl-SI"/>
    </w:rPr>
  </w:style>
  <w:style w:type="character" w:styleId="Hyperlink">
    <w:name w:val="Hyperlink"/>
    <w:uiPriority w:val="99"/>
    <w:unhideWhenUsed/>
    <w:rsid w:val="00500658"/>
    <w:rPr>
      <w:color w:val="0000FF"/>
      <w:u w:val="single"/>
    </w:rPr>
  </w:style>
  <w:style w:type="paragraph" w:customStyle="1" w:styleId="Slog1">
    <w:name w:val="Slog1"/>
    <w:basedOn w:val="ListParagraph"/>
    <w:qFormat/>
    <w:rsid w:val="00500658"/>
    <w:pPr>
      <w:numPr>
        <w:numId w:val="1"/>
      </w:numPr>
      <w:spacing w:line="360" w:lineRule="auto"/>
    </w:pPr>
    <w:rPr>
      <w:rFonts w:ascii="Century Gothic" w:hAnsi="Century Gothic"/>
      <w:b/>
      <w:sz w:val="28"/>
      <w:lang w:val="es-ES_tradnl"/>
    </w:rPr>
  </w:style>
  <w:style w:type="paragraph" w:customStyle="1" w:styleId="Slog2">
    <w:name w:val="Slog2"/>
    <w:basedOn w:val="ListParagraph"/>
    <w:link w:val="Slog2Znak"/>
    <w:qFormat/>
    <w:rsid w:val="00500658"/>
    <w:pPr>
      <w:numPr>
        <w:ilvl w:val="1"/>
        <w:numId w:val="1"/>
      </w:numPr>
      <w:spacing w:after="0" w:line="360" w:lineRule="auto"/>
    </w:pPr>
    <w:rPr>
      <w:rFonts w:ascii="Century Gothic" w:eastAsia="MS Mincho" w:hAnsi="Century Gothic"/>
      <w:lang w:val="es-ES_tradnl"/>
    </w:rPr>
  </w:style>
  <w:style w:type="character" w:customStyle="1" w:styleId="Slog2Znak">
    <w:name w:val="Slog2 Znak"/>
    <w:link w:val="Slog2"/>
    <w:rsid w:val="00500658"/>
    <w:rPr>
      <w:rFonts w:ascii="Century Gothic" w:eastAsia="MS Mincho" w:hAnsi="Century Gothic" w:cs="Times New Roman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Juan_Evangel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pocalipsis" TargetMode="External"/><Relationship Id="rId12" Type="http://schemas.openxmlformats.org/officeDocument/2006/relationships/hyperlink" Target="http://en.wikipedia.org.es.mk.gd/wiki/British_Virgin_Isla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gnus_Dei" TargetMode="External"/><Relationship Id="rId11" Type="http://schemas.openxmlformats.org/officeDocument/2006/relationships/hyperlink" Target="http://en.wikipedia.org.es.mk.gd/wiki/United_States_Virgin_Islands" TargetMode="External"/><Relationship Id="rId5" Type="http://schemas.openxmlformats.org/officeDocument/2006/relationships/hyperlink" Target="http://es.wikipedia.org/wiki/Sinople" TargetMode="External"/><Relationship Id="rId10" Type="http://schemas.openxmlformats.org/officeDocument/2006/relationships/hyperlink" Target="http://en.wikipedia.org.es.mk.gd/wiki/Dominican_Re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.es.mk.gd/wiki/Caribbean_S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Links>
    <vt:vector size="48" baseType="variant">
      <vt:variant>
        <vt:i4>2818080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http://en.wikipedia.org.es.mk.gd/wiki/British_Virgin_Islands</vt:lpwstr>
      </vt:variant>
      <vt:variant>
        <vt:lpwstr/>
      </vt:variant>
      <vt:variant>
        <vt:i4>5701759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http://en.wikipedia.org.es.mk.gd/wiki/United_States_Virgin_Islands</vt:lpwstr>
      </vt:variant>
      <vt:variant>
        <vt:lpwstr/>
      </vt:variant>
      <vt:variant>
        <vt:i4>3604493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http://en.wikipedia.org.es.mk.gd/wiki/Dominican_Republic</vt:lpwstr>
      </vt:variant>
      <vt:variant>
        <vt:lpwstr/>
      </vt:variant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http://en.wikipedia.org.es.mk.gd/wiki/Caribbean_Sea</vt:lpwstr>
      </vt:variant>
      <vt:variant>
        <vt:lpwstr/>
      </vt:variant>
      <vt:variant>
        <vt:i4>2818127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http://es.wikipedia.org/wiki/Juan_Evangelista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http://es.wikipedia.org/wiki/Apocalipsis</vt:lpwstr>
      </vt:variant>
      <vt:variant>
        <vt:lpwstr/>
      </vt:variant>
      <vt:variant>
        <vt:i4>7208960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http://es.wikipedia.org/wiki/Agnus_Dei</vt:lpwstr>
      </vt:variant>
      <vt:variant>
        <vt:lpwstr/>
      </vt:variant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http://es.wikipedia.org/wiki/Sinople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