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724"/>
        <w:gridCol w:w="4276"/>
      </w:tblGrid>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bookmarkStart w:id="0" w:name="_GoBack"/>
            <w:bookmarkEnd w:id="0"/>
            <w:r>
              <w:rPr>
                <w:rFonts w:ascii="Arial" w:hAnsi="Arial" w:cs="Arial"/>
                <w:sz w:val="20"/>
                <w:szCs w:val="20"/>
              </w:rPr>
              <w:t xml:space="preserve">Nochebuena </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Christmas Eve </w:t>
            </w:r>
          </w:p>
        </w:tc>
      </w:tr>
      <w:tr w:rsidR="00421A11">
        <w:trPr>
          <w:trHeight w:val="3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Día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Christmas Day</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Año Nuevo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New Year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Nochevieja</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New Year's Eve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día de año nuevo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New Year's Day</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las vacaciones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Christmas holidays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las Navidades / la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Yuletide</w:t>
            </w:r>
          </w:p>
        </w:tc>
      </w:tr>
      <w:tr w:rsidR="00421A11">
        <w:trPr>
          <w:trHeight w:val="51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Día de Reyes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6th January (the day when presents are traditionally given in Spanish-speaking countries)</w:t>
            </w:r>
          </w:p>
        </w:tc>
      </w:tr>
      <w:tr w:rsidR="00421A11">
        <w:trPr>
          <w:trHeight w:val="51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la Noche de Reyes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Twelfth Night</w:t>
            </w:r>
          </w:p>
        </w:tc>
      </w:tr>
      <w:tr w:rsidR="00421A11">
        <w:trPr>
          <w:trHeight w:val="51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Día de los Santos Inocentes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28th December (similar to April Fool's Day) </w:t>
            </w:r>
          </w:p>
        </w:tc>
      </w:tr>
    </w:tbl>
    <w:p w:rsidR="00421A11" w:rsidRDefault="00421A11">
      <w:pPr>
        <w:rPr>
          <w:vanish/>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724"/>
        <w:gridCol w:w="4276"/>
      </w:tblGrid>
      <w:tr w:rsidR="00421A11">
        <w:trPr>
          <w:tblCellSpacing w:w="15" w:type="dxa"/>
          <w:jc w:val="center"/>
        </w:trPr>
        <w:tc>
          <w:tcPr>
            <w:tcW w:w="0" w:type="auto"/>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t>COSAS NAVIDEÑAS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regalo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present</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adornos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decorations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ramo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Christmas wreath</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muérdago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mistletoe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acebo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holly</w:t>
            </w:r>
          </w:p>
        </w:tc>
      </w:tr>
      <w:tr w:rsidR="00421A11">
        <w:trPr>
          <w:trHeight w:val="3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flor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poinsettia</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comida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dinner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tarjeta de Navidad, un crismas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Chrstmas card</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Árbol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tree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espumillón</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tinsel</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lastRenderedPageBreak/>
              <w:t>un calendario de Adviento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Advent calendar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pesebre</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crib</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misa del gallo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Midnight Mass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villancico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carol</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adorno (Árbol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bauble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Baltasar, Gaspar, Melchor</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Balthasar, Gaspar, Melchior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los Reyes Magos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Three Kings, the Three Wise Men</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tomar las uvas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see the New Year in. (in Spain a grape is eaten for each stroke of the clock at 12pm on December 31st. Each grape is supposed to represent one month of the new year)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auto de Navidad</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nativity play</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¡Feliz Navidad! / ¡Felices Pascuas! </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Happy Christmas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¡Felices fiestas!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Season's greetings!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¡Feliz Navidad y Próspero Año Nuevo! </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Merry Christmas and a Prosperous / Happy New Year!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¿Qué te regalaron para Navidad? </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What did you get for Christmas?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La Navidad está en puertas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Christmas is just around the corner</w:t>
            </w:r>
          </w:p>
        </w:tc>
      </w:tr>
      <w:tr w:rsidR="00421A11">
        <w:trPr>
          <w:trHeight w:val="75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Los preparativos de la Navidad empiezan en octubre</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buildup to Christmas starts in October</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espíritu navideño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Christmas spirit</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oro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gold</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incienso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frankincense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mirra</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myrrh</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Jerusalén</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Jerusalem</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lastRenderedPageBreak/>
              <w:t>la cabalgata</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On 6th January there is a Christmas parade, the principal characters are the "magic kings" who drive around the city on a float and shower the children and people with sweets and other presents. </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un belén (Belén = Bethlehem)</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nativity scene</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José</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Joseph</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Virgen María</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Mary</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el niño Jesús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(baby) Jesus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los pastores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shepherds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los ángeles</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angels</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un burro</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donkey</w:t>
            </w:r>
          </w:p>
        </w:tc>
      </w:tr>
      <w:tr w:rsidR="00421A11">
        <w:trPr>
          <w:trHeight w:val="360"/>
          <w:tblCellSpacing w:w="15" w:type="dxa"/>
          <w:jc w:val="center"/>
        </w:trPr>
        <w:tc>
          <w:tcPr>
            <w:tcW w:w="439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Papá Noel</w:t>
            </w:r>
          </w:p>
        </w:tc>
        <w:tc>
          <w:tcPr>
            <w:tcW w:w="39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Father Christmas</w:t>
            </w:r>
          </w:p>
        </w:tc>
      </w:tr>
    </w:tbl>
    <w:p w:rsidR="00421A11" w:rsidRDefault="00421A11">
      <w:pPr>
        <w:rPr>
          <w:rFonts w:ascii="Arial Unicode MS" w:eastAsia="Arial Unicode MS" w:hAnsi="Arial Unicode MS" w:cs="Arial Unicode MS"/>
          <w:lang w:val="sl-SI" w:eastAsia="sl-SI"/>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150"/>
        <w:gridCol w:w="4530"/>
        <w:gridCol w:w="44"/>
        <w:gridCol w:w="4276"/>
      </w:tblGrid>
      <w:tr w:rsidR="00421A11">
        <w:trPr>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COMIDA</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tronco de Navidad</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Christmas yule log</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pastel de Navidad</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Christmas cake</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pavo</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turkey</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langostinos</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king prawns</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mantecados</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traditional Christmas sweet made mainly from lard and almonds very similar to a "polvorón"</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polvorones</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typical Spanish sweet, dry and powdery and made with almonds</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rosca de Reyes / un roscón de Reyes</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large, round bun baked for 6th January with candied fruits and things hidden (coins, etc.) inside</w:t>
            </w:r>
          </w:p>
        </w:tc>
      </w:tr>
      <w:tr w:rsidR="00421A11">
        <w:trPr>
          <w:trHeight w:val="675"/>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turrón</w:t>
            </w:r>
            <w:r>
              <w:rPr>
                <w:rFonts w:ascii="Arial" w:hAnsi="Arial" w:cs="Arial"/>
                <w:sz w:val="20"/>
                <w:szCs w:val="20"/>
              </w:rPr>
              <w:br/>
            </w:r>
            <w:r>
              <w:rPr>
                <w:rFonts w:ascii="Arial" w:hAnsi="Arial" w:cs="Arial"/>
                <w:sz w:val="20"/>
                <w:szCs w:val="20"/>
              </w:rPr>
              <w:br/>
              <w:t>turrón blando</w:t>
            </w:r>
            <w:r>
              <w:rPr>
                <w:rFonts w:ascii="Arial" w:hAnsi="Arial" w:cs="Arial"/>
                <w:sz w:val="20"/>
                <w:szCs w:val="20"/>
              </w:rPr>
              <w:br/>
              <w:t>turrón duro</w:t>
            </w:r>
            <w:r>
              <w:rPr>
                <w:rFonts w:ascii="Arial" w:hAnsi="Arial" w:cs="Arial"/>
                <w:sz w:val="20"/>
                <w:szCs w:val="20"/>
              </w:rPr>
              <w:br/>
              <w:t>turrón de chocolate</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typical Spanish sweet eaten at Christmas</w:t>
            </w:r>
            <w:r>
              <w:rPr>
                <w:rFonts w:ascii="Arial" w:hAnsi="Arial" w:cs="Arial"/>
                <w:sz w:val="20"/>
                <w:szCs w:val="20"/>
              </w:rPr>
              <w:br/>
              <w:t>made with ground almonds</w:t>
            </w:r>
            <w:r>
              <w:rPr>
                <w:rFonts w:ascii="Arial" w:hAnsi="Arial" w:cs="Arial"/>
                <w:sz w:val="20"/>
                <w:szCs w:val="20"/>
              </w:rPr>
              <w:br/>
              <w:t>hard and nougat-like</w:t>
            </w:r>
            <w:r>
              <w:rPr>
                <w:rFonts w:ascii="Arial" w:hAnsi="Arial" w:cs="Arial"/>
                <w:sz w:val="20"/>
                <w:szCs w:val="20"/>
              </w:rPr>
              <w:br/>
              <w:t>made with chocolate and puffed rice</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lastRenderedPageBreak/>
              <w:t>mazapán</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marzipan</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cesta de Navidad</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Christmas hamper</w:t>
            </w:r>
          </w:p>
        </w:tc>
      </w:tr>
      <w:tr w:rsidR="00421A11">
        <w:trPr>
          <w:trHeight w:val="360"/>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copa de) cava</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glass of) Spanish sparkling wine, similar to champagne</w:t>
            </w:r>
          </w:p>
        </w:tc>
      </w:tr>
      <w:tr w:rsidR="00421A11">
        <w:trPr>
          <w:trHeight w:val="705"/>
          <w:tblCellSpacing w:w="15" w:type="dxa"/>
          <w:jc w:val="center"/>
        </w:trPr>
        <w:tc>
          <w:tcPr>
            <w:tcW w:w="467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Gordo</w:t>
            </w:r>
          </w:p>
        </w:tc>
        <w:tc>
          <w:tcPr>
            <w:tcW w:w="4231"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Massive Christmas lottery which takes place on 22nd December, almost everyone buys a ticket. The results are sang by children as the balls come out of the machine. </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pStyle w:val="NormalWeb"/>
            </w:pPr>
            <w:r>
              <w:rPr>
                <w:rFonts w:ascii="Arial" w:hAnsi="Arial" w:cs="Arial"/>
                <w:sz w:val="20"/>
                <w:szCs w:val="20"/>
              </w:rPr>
              <w:t>facial features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rasgos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a thin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la/una cara delgada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an oval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ovalada</w:t>
            </w:r>
          </w:p>
        </w:tc>
      </w:tr>
      <w:tr w:rsidR="00421A11">
        <w:trPr>
          <w:gridBefore w:val="1"/>
          <w:wBefore w:w="105" w:type="dxa"/>
          <w:trHeight w:val="555"/>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round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redonda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clean-shaven</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bien afeitado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bloated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hinchada/abotagada/abotargada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a cherubic face </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angelical</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chubby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regordete</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chubby-cheeked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mofletudo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chubby/podgy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rechoncha, regordete, gordinflona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 had a weather-beaten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tenía un rostro curtido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face lift</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lifting, un estiramiento facial</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freckles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tiene pecas, es pecosa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spots/pimples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granos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blackheads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espinillas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moles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lunares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warts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verrugas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wrinkles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arugas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rosy cheeks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mejillas sonrosadas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acne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acne</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lastRenderedPageBreak/>
              <w:t>a birthmark</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antojo/una mancha de nacimiento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double chin</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papada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hollow cheeks</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las mejillas hundidas</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dimple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hoyuelo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smooth-cheeked/smooth-faced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lampiño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deadpan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una cara de póquer/de palo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doleful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compungida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sad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una cara triste </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serious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seria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smiling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sonriente</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happy face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cara alegre</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smooth-cheeked/smooth-faced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lampiño</w:t>
            </w:r>
          </w:p>
        </w:tc>
      </w:tr>
      <w:tr w:rsidR="00421A11">
        <w:trPr>
          <w:gridBefore w:val="1"/>
          <w:wBefore w:w="105" w:type="dxa"/>
          <w:trHeight w:val="555"/>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go red in the face (with anger/heat)</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ponerse colorado/rojo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go red/to blush (with embarassment)</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sonrojarse/ruborizarse</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 looks worried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parece preocupado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frightened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asustado</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surprised</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sorprendido </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smile</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sonrisa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smirk</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sonrisita</w:t>
            </w:r>
          </w:p>
        </w:tc>
      </w:tr>
      <w:tr w:rsidR="00421A11">
        <w:trPr>
          <w:gridBefore w:val="1"/>
          <w:wBefore w:w="105" w:type="dxa"/>
          <w:tblCellSpacing w:w="15" w:type="dxa"/>
          <w:jc w:val="center"/>
        </w:trPr>
        <w:tc>
          <w:tcPr>
            <w:tcW w:w="450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frown</w:t>
            </w:r>
          </w:p>
        </w:tc>
        <w:tc>
          <w:tcPr>
            <w:tcW w:w="427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ceño fruncido</w:t>
            </w:r>
          </w:p>
        </w:tc>
      </w:tr>
    </w:tbl>
    <w:p w:rsidR="00421A11" w:rsidRDefault="00421A11">
      <w:pPr>
        <w:rPr>
          <w:vanish/>
        </w:rPr>
      </w:pPr>
    </w:p>
    <w:tbl>
      <w:tblPr>
        <w:tblW w:w="7344"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122"/>
        <w:gridCol w:w="2424"/>
        <w:gridCol w:w="1245"/>
        <w:gridCol w:w="1638"/>
        <w:gridCol w:w="1915"/>
      </w:tblGrid>
      <w:tr w:rsidR="00421A11">
        <w:trPr>
          <w:gridAfter w:val="3"/>
          <w:wAfter w:w="4275" w:type="dxa"/>
          <w:tblCellSpacing w:w="15" w:type="dxa"/>
          <w:jc w:val="center"/>
        </w:trPr>
        <w:tc>
          <w:tcPr>
            <w:tcW w:w="2979" w:type="dxa"/>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nose = la nariz</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bulbous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protuberante</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hooked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aguileña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big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grande</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turned-up/snub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respingona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pointed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puntiaguda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flat nose/a pug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chata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lopsided nose</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nariz ladeada/torcida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hooter/conk (colloquial Br. Eng.)</w:t>
            </w:r>
            <w:r>
              <w:rPr>
                <w:rFonts w:ascii="Arial" w:hAnsi="Arial" w:cs="Arial"/>
                <w:sz w:val="20"/>
                <w:szCs w:val="20"/>
              </w:rPr>
              <w:br/>
              <w:t>a schnozzle (colloquial Am. Eng.)</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napia</w:t>
            </w:r>
          </w:p>
        </w:tc>
      </w:tr>
      <w:tr w:rsidR="00421A11">
        <w:trPr>
          <w:gridAfter w:val="1"/>
          <w:wAfter w:w="2388" w:type="dxa"/>
          <w:tblCellSpacing w:w="15" w:type="dxa"/>
          <w:jc w:val="center"/>
        </w:trPr>
        <w:tc>
          <w:tcPr>
            <w:tcW w:w="4561"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flare your nostrils/to snort</w:t>
            </w:r>
          </w:p>
        </w:tc>
        <w:tc>
          <w:tcPr>
            <w:tcW w:w="275"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resoplar/bufar</w:t>
            </w:r>
          </w:p>
        </w:tc>
      </w:tr>
      <w:tr w:rsidR="00421A11">
        <w:trPr>
          <w:gridBefore w:val="1"/>
          <w:wBefore w:w="105" w:type="dxa"/>
          <w:trHeight w:val="435"/>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brown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los ojos marrones</w:t>
            </w:r>
          </w:p>
        </w:tc>
      </w:tr>
      <w:tr w:rsidR="00421A11">
        <w:trPr>
          <w:gridBefore w:val="1"/>
          <w:wBefore w:w="105" w:type="dxa"/>
          <w:trHeight w:val="435"/>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hazel</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color avellana</w:t>
            </w:r>
          </w:p>
        </w:tc>
      </w:tr>
      <w:tr w:rsidR="00421A11">
        <w:trPr>
          <w:gridBefore w:val="1"/>
          <w:wBefore w:w="105" w:type="dxa"/>
          <w:trHeight w:val="435"/>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 has beady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los ojos redondos y brillantes como cuentas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black eye</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ojo morado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red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rojizos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bloodshot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sanguinolentos/injectados de sangre</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wink</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guiñar el ojo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blink</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pestañear/parpadear</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is cross-eyed</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bizca</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squint</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una bizquera, un estrabismo </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she's blind</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ciega</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he's blind in one eye</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tuerto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go blind</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quedarse ciego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crow's feet</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patas de gallo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sunken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hundidos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piggy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ind w:left="-7371"/>
              <w:rPr>
                <w:rFonts w:ascii="Arial Unicode MS" w:eastAsia="Arial Unicode MS" w:hAnsi="Arial Unicode MS" w:cs="Arial Unicode MS"/>
              </w:rPr>
            </w:pPr>
            <w:r>
              <w:rPr>
                <w:rFonts w:ascii="Arial" w:hAnsi="Arial" w:cs="Arial"/>
                <w:sz w:val="20"/>
                <w:szCs w:val="20"/>
              </w:rPr>
              <w:t>ojitos redondos y brillantes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bulging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saltones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slit/slanting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achinados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stye</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orzuelo</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shifty eyes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furtivos</w:t>
            </w:r>
          </w:p>
        </w:tc>
      </w:tr>
      <w:tr w:rsidR="00421A11">
        <w:trPr>
          <w:gridBefore w:val="1"/>
          <w:wBefore w:w="105" w:type="dxa"/>
          <w:tblCellSpacing w:w="15" w:type="dxa"/>
          <w:jc w:val="center"/>
        </w:trPr>
        <w:tc>
          <w:tcPr>
            <w:tcW w:w="7149" w:type="dxa"/>
            <w:gridSpan w:val="4"/>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eyebrows = las cejas</w:t>
            </w:r>
          </w:p>
        </w:tc>
      </w:tr>
      <w:tr w:rsidR="00421A11">
        <w:trPr>
          <w:gridBefore w:val="1"/>
          <w:wBefore w:w="105" w:type="dxa"/>
          <w:trHeight w:val="435"/>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arched eyebrows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cejas arqueadas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bushy eyebrows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cejas tupidas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thick eyebrows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cejas pobladas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raise your eyebrows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arquear las cejas</w:t>
            </w:r>
          </w:p>
        </w:tc>
      </w:tr>
      <w:tr w:rsidR="00421A11">
        <w:trPr>
          <w:gridBefore w:val="1"/>
          <w:wBefore w:w="105" w:type="dxa"/>
          <w:tblCellSpacing w:w="15" w:type="dxa"/>
          <w:jc w:val="center"/>
        </w:trPr>
        <w:tc>
          <w:tcPr>
            <w:tcW w:w="7149" w:type="dxa"/>
            <w:gridSpan w:val="4"/>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eyelashes = las pestañas</w:t>
            </w:r>
          </w:p>
        </w:tc>
      </w:tr>
      <w:tr w:rsidR="00421A11">
        <w:trPr>
          <w:gridBefore w:val="1"/>
          <w:wBefore w:w="105" w:type="dxa"/>
          <w:tblCellSpacing w:w="15" w:type="dxa"/>
          <w:jc w:val="center"/>
        </w:trPr>
        <w:tc>
          <w:tcPr>
            <w:tcW w:w="2844" w:type="dxa"/>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rPr>
            </w:pPr>
            <w:r>
              <w:rPr>
                <w:rFonts w:ascii="Arial" w:hAnsi="Arial" w:cs="Arial"/>
                <w:sz w:val="20"/>
                <w:szCs w:val="20"/>
              </w:rPr>
              <w:t>false eyelashes</w:t>
            </w:r>
          </w:p>
        </w:tc>
        <w:tc>
          <w:tcPr>
            <w:tcW w:w="4275" w:type="dxa"/>
            <w:gridSpan w:val="3"/>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rPr>
            </w:pPr>
            <w:r>
              <w:rPr>
                <w:rFonts w:ascii="Arial" w:hAnsi="Arial" w:cs="Arial"/>
                <w:sz w:val="20"/>
                <w:szCs w:val="20"/>
              </w:rPr>
              <w:t>pestañas postizas</w:t>
            </w:r>
          </w:p>
        </w:tc>
      </w:tr>
    </w:tbl>
    <w:p w:rsidR="00421A11" w:rsidRDefault="00421A11">
      <w:pPr>
        <w:rPr>
          <w:vanish/>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606"/>
        <w:gridCol w:w="4394"/>
      </w:tblGrid>
      <w:tr w:rsidR="00421A11">
        <w:trPr>
          <w:tblCellSpacing w:w="15" w:type="dxa"/>
          <w:jc w:val="center"/>
        </w:trPr>
        <w:tc>
          <w:tcPr>
            <w:tcW w:w="8850" w:type="dxa"/>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 xml:space="preserve">mouth </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harelip</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labio leporino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chapped lips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labios agrietados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buckteeth</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dientes de conejo/dientes salidos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false teeth</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dentadura postiza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front teeth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paletas/dientes de adelante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wisdom teeth</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muelas del juicio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chatter (teeth)</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castañetear</w:t>
            </w:r>
          </w:p>
        </w:tc>
      </w:tr>
      <w:tr w:rsidR="00421A11">
        <w:trPr>
          <w:trHeight w:val="45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my teeth are chattering</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 castañetean los dientes</w:t>
            </w:r>
          </w:p>
        </w:tc>
      </w:tr>
    </w:tbl>
    <w:p w:rsidR="00421A11" w:rsidRDefault="00421A11">
      <w:pPr>
        <w:rPr>
          <w:rFonts w:ascii="Arial Unicode MS" w:eastAsia="Arial Unicode MS" w:hAnsi="Arial Unicode MS" w:cs="Arial Unicode MS"/>
          <w:lang w:val="sl-SI" w:eastAsia="sl-SI"/>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606"/>
        <w:gridCol w:w="4394"/>
      </w:tblGrid>
      <w:tr w:rsidR="00421A11">
        <w:trPr>
          <w:tblCellSpacing w:w="15" w:type="dxa"/>
          <w:jc w:val="center"/>
        </w:trPr>
        <w:tc>
          <w:tcPr>
            <w:tcW w:w="8850" w:type="dxa"/>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hair = el pelo/cabello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blond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tiene el pelo rubio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auburn</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castaño rojizo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grey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canosa, tiene el pelo canoso, tiene canas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mousy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el pelo castaño desvaído </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she's red-haired/red-headed</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pelirrojo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brunette</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morena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streaks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mechones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highlights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mechitas/reflejos/claritos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dyed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teñido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long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largo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short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corto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shoulder-length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hasta los hombros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curly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rizado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wavy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ondulado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frizzy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crespo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spiky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de punta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permed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 ha hecho un permanente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crimped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pelo rizado con tenacillas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straight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liso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fringe</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flequillo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parting</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raya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a pigtail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trenza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ponytail</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cola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bunches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coletas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a bun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moño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lank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lacio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dull</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sin brillo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greasy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graso/grasoso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fine</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fino</w:t>
            </w:r>
          </w:p>
        </w:tc>
      </w:tr>
      <w:tr w:rsidR="00421A11">
        <w:trPr>
          <w:trHeight w:val="255"/>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she has thick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mucho pelo/tiene el pelo grueso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dry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seco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shiny hair</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pelo brillante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split ends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las puntas abiertas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dandruff</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caspa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pageboy</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peinado/corte a lo paje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bob</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melena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hairdo</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peinado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crew cut</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pelo cortado al rape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sideburns</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patillas</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wig</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peluca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toupée</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peluquín, un tupé</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bald</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calvo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bald patch</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calva/una pelada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he's balding</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 está quedando calvo</w:t>
            </w:r>
          </w:p>
        </w:tc>
      </w:tr>
    </w:tbl>
    <w:p w:rsidR="00421A11" w:rsidRDefault="00421A11">
      <w:pPr>
        <w:rPr>
          <w:vanish/>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606"/>
        <w:gridCol w:w="4394"/>
      </w:tblGrid>
      <w:tr w:rsidR="00421A11">
        <w:trPr>
          <w:tblCellSpacing w:w="15" w:type="dxa"/>
          <w:jc w:val="center"/>
        </w:trPr>
        <w:tc>
          <w:tcPr>
            <w:tcW w:w="8850" w:type="dxa"/>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build = complexión</w:t>
            </w:r>
          </w:p>
        </w:tc>
      </w:tr>
      <w:tr w:rsidR="00421A11">
        <w:trPr>
          <w:trHeight w:val="42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thin</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delgado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she’s got a very good figure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una figura estupenda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plump (a nicer way of saying fat)</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gordito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slim</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esbelto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fat</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gordo</w:t>
            </w:r>
          </w:p>
        </w:tc>
      </w:tr>
      <w:tr w:rsidR="00421A11">
        <w:trPr>
          <w:trHeight w:val="555"/>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beer belly</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panza</w:t>
            </w:r>
          </w:p>
        </w:tc>
      </w:tr>
      <w:tr w:rsidR="00421A11">
        <w:trPr>
          <w:trHeight w:val="555"/>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chubby</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regordete/gordinflón/rellenito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strong</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fuerte</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weak</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flojo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short</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bajo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tall</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alto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hunchback</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jorobado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 walks with a limp</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cojea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medium height</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 estatura media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medium build </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 talla media</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he's a large man</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 un hombre corpulento</w:t>
            </w:r>
          </w:p>
        </w:tc>
      </w:tr>
    </w:tbl>
    <w:p w:rsidR="00421A11" w:rsidRDefault="00421A11"/>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4606"/>
        <w:gridCol w:w="4394"/>
      </w:tblGrid>
      <w:tr w:rsidR="00421A11">
        <w:trPr>
          <w:tblCellSpacing w:w="15" w:type="dxa"/>
          <w:jc w:val="center"/>
        </w:trPr>
        <w:tc>
          <w:tcPr>
            <w:tcW w:w="8850" w:type="dxa"/>
            <w:gridSpan w:val="2"/>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General Terms</w:t>
            </w:r>
          </w:p>
        </w:tc>
      </w:tr>
      <w:tr w:rsidR="00421A11">
        <w:trPr>
          <w:trHeight w:val="12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20" w:lineRule="atLeast"/>
              <w:rPr>
                <w:rFonts w:ascii="Arial Unicode MS" w:eastAsia="Arial Unicode MS" w:hAnsi="Arial Unicode MS" w:cs="Arial Unicode MS"/>
              </w:rPr>
            </w:pPr>
            <w:r>
              <w:rPr>
                <w:rFonts w:ascii="Arial" w:hAnsi="Arial" w:cs="Arial"/>
                <w:sz w:val="20"/>
                <w:szCs w:val="20"/>
              </w:rPr>
              <w:t>handsome, good-looking, attractive</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20" w:lineRule="atLeast"/>
              <w:rPr>
                <w:rFonts w:ascii="Arial Unicode MS" w:eastAsia="Arial Unicode MS" w:hAnsi="Arial Unicode MS" w:cs="Arial Unicode MS"/>
              </w:rPr>
            </w:pPr>
            <w:r>
              <w:rPr>
                <w:rFonts w:ascii="Arial" w:hAnsi="Arial" w:cs="Arial"/>
                <w:sz w:val="20"/>
                <w:szCs w:val="20"/>
              </w:rPr>
              <w:t>guapo</w:t>
            </w:r>
          </w:p>
        </w:tc>
      </w:tr>
      <w:tr w:rsidR="00421A11">
        <w:trPr>
          <w:trHeight w:val="12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120" w:lineRule="atLeast"/>
            </w:pPr>
            <w:r>
              <w:rPr>
                <w:rFonts w:ascii="Arial" w:hAnsi="Arial" w:cs="Arial"/>
                <w:sz w:val="20"/>
                <w:szCs w:val="20"/>
              </w:rPr>
              <w:t>pretty, good-looking, attractive, lovely</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20" w:lineRule="atLeast"/>
              <w:rPr>
                <w:rFonts w:ascii="Arial Unicode MS" w:eastAsia="Arial Unicode MS" w:hAnsi="Arial Unicode MS" w:cs="Arial Unicode MS"/>
              </w:rPr>
            </w:pPr>
            <w:r>
              <w:rPr>
                <w:rFonts w:ascii="Arial" w:hAnsi="Arial" w:cs="Arial"/>
                <w:sz w:val="20"/>
                <w:szCs w:val="20"/>
              </w:rPr>
              <w:t xml:space="preserve">guapa, bonita, linda, </w:t>
            </w:r>
          </w:p>
        </w:tc>
      </w:tr>
      <w:tr w:rsidR="00421A11">
        <w:trPr>
          <w:trHeight w:val="3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he’s quite a hunk</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lang w:val="sl-SI"/>
              </w:rPr>
            </w:pPr>
            <w:r>
              <w:rPr>
                <w:rFonts w:ascii="Arial" w:hAnsi="Arial" w:cs="Arial"/>
                <w:sz w:val="20"/>
                <w:szCs w:val="20"/>
                <w:lang w:val="sl-SI"/>
              </w:rPr>
              <w:t xml:space="preserve">está buenísimo </w:t>
            </w:r>
          </w:p>
        </w:tc>
      </w:tr>
      <w:tr w:rsidR="00421A11">
        <w:trPr>
          <w:trHeight w:val="30"/>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lang w:val="sl-SI"/>
              </w:rPr>
            </w:pPr>
            <w:r>
              <w:rPr>
                <w:rFonts w:ascii="Arial" w:hAnsi="Arial" w:cs="Arial"/>
                <w:sz w:val="20"/>
                <w:szCs w:val="20"/>
                <w:lang w:val="sl-SI"/>
              </w:rPr>
              <w:t>ugly</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fea/feo</w:t>
            </w:r>
          </w:p>
        </w:tc>
      </w:tr>
      <w:tr w:rsidR="00421A11">
        <w:trPr>
          <w:tblCellSpacing w:w="15" w:type="dxa"/>
          <w:jc w:val="center"/>
        </w:trPr>
        <w:tc>
          <w:tcPr>
            <w:tcW w:w="453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beautiful</w:t>
            </w:r>
          </w:p>
        </w:tc>
        <w:tc>
          <w:tcPr>
            <w:tcW w:w="4320" w:type="dxa"/>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preciosa, guapísima, lindísima, hermosa, bella</w:t>
            </w:r>
          </w:p>
        </w:tc>
      </w:tr>
    </w:tbl>
    <w:p w:rsidR="00421A11" w:rsidRDefault="00421A11">
      <w:pPr>
        <w:rPr>
          <w:vanish/>
        </w:rPr>
      </w:pP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150"/>
        <w:gridCol w:w="3135"/>
        <w:gridCol w:w="674"/>
        <w:gridCol w:w="647"/>
        <w:gridCol w:w="2249"/>
        <w:gridCol w:w="1759"/>
        <w:gridCol w:w="386"/>
      </w:tblGrid>
      <w:tr w:rsidR="00421A11">
        <w:trPr>
          <w:tblCellSpacing w:w="15" w:type="dxa"/>
          <w:jc w:val="center"/>
        </w:trPr>
        <w:tc>
          <w:tcPr>
            <w:tcW w:w="8940" w:type="dxa"/>
            <w:gridSpan w:val="7"/>
            <w:tcBorders>
              <w:top w:val="outset" w:sz="6" w:space="0" w:color="auto"/>
              <w:left w:val="outset" w:sz="6" w:space="0" w:color="auto"/>
              <w:bottom w:val="outset" w:sz="6" w:space="0" w:color="auto"/>
              <w:right w:val="outset" w:sz="6" w:space="0" w:color="auto"/>
            </w:tcBorders>
            <w:shd w:val="clear" w:color="auto" w:fill="CCCCFF"/>
          </w:tcPr>
          <w:p w:rsidR="00421A11" w:rsidRDefault="00DE599B">
            <w:pPr>
              <w:jc w:val="center"/>
              <w:rPr>
                <w:rFonts w:ascii="Arial Unicode MS" w:eastAsia="Arial Unicode MS" w:hAnsi="Arial Unicode MS" w:cs="Arial Unicode MS"/>
              </w:rPr>
            </w:pPr>
            <w:r>
              <w:rPr>
                <w:rFonts w:ascii="Arial" w:hAnsi="Arial" w:cs="Arial"/>
                <w:sz w:val="20"/>
                <w:szCs w:val="20"/>
              </w:rPr>
              <w:t>Other notes</w:t>
            </w:r>
          </w:p>
        </w:tc>
      </w:tr>
      <w:tr w:rsidR="00421A11">
        <w:trPr>
          <w:trHeight w:val="885"/>
          <w:tblCellSpacing w:w="15" w:type="dxa"/>
          <w:jc w:val="center"/>
        </w:trPr>
        <w:tc>
          <w:tcPr>
            <w:tcW w:w="4561"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He looks a bit ______</w:t>
            </w:r>
          </w:p>
          <w:p w:rsidR="00421A11" w:rsidRDefault="00DE599B">
            <w:pPr>
              <w:pStyle w:val="NormalWeb"/>
            </w:pPr>
            <w:r>
              <w:rPr>
                <w:rFonts w:ascii="Arial" w:hAnsi="Arial" w:cs="Arial"/>
                <w:sz w:val="20"/>
                <w:szCs w:val="20"/>
              </w:rPr>
              <w:t>In Spanish "tiene pinta de ____" is very common for giving a general idea about the appearance. See examples on the right:</w:t>
            </w:r>
          </w:p>
        </w:tc>
        <w:tc>
          <w:tcPr>
            <w:tcW w:w="434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tiene pinta de delincuente:</w:t>
            </w:r>
            <w:r>
              <w:rPr>
                <w:rFonts w:ascii="Arial" w:hAnsi="Arial" w:cs="Arial"/>
                <w:sz w:val="20"/>
                <w:szCs w:val="20"/>
              </w:rPr>
              <w:br/>
              <w:t>he looks like a criminal</w:t>
            </w:r>
            <w:r>
              <w:rPr>
                <w:rFonts w:ascii="Arial" w:hAnsi="Arial" w:cs="Arial"/>
                <w:sz w:val="20"/>
                <w:szCs w:val="20"/>
              </w:rPr>
              <w:br/>
            </w:r>
            <w:r>
              <w:rPr>
                <w:rFonts w:ascii="Arial" w:hAnsi="Arial" w:cs="Arial"/>
                <w:sz w:val="20"/>
                <w:szCs w:val="20"/>
              </w:rPr>
              <w:br/>
              <w:t>tiene pinta de extranjero</w:t>
            </w:r>
            <w:r>
              <w:rPr>
                <w:rFonts w:ascii="Arial" w:hAnsi="Arial" w:cs="Arial"/>
                <w:sz w:val="20"/>
                <w:szCs w:val="20"/>
              </w:rPr>
              <w:br/>
              <w:t>he looks a bit foreign</w:t>
            </w:r>
          </w:p>
        </w:tc>
      </w:tr>
      <w:tr w:rsidR="00421A11">
        <w:trPr>
          <w:trHeight w:val="570"/>
          <w:tblCellSpacing w:w="15" w:type="dxa"/>
          <w:jc w:val="center"/>
        </w:trPr>
        <w:tc>
          <w:tcPr>
            <w:tcW w:w="4561"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He looks sad</w:t>
            </w:r>
            <w:r>
              <w:rPr>
                <w:rFonts w:ascii="Arial" w:hAnsi="Arial" w:cs="Arial"/>
                <w:sz w:val="20"/>
                <w:szCs w:val="20"/>
              </w:rPr>
              <w:br/>
              <w:t>Note that when we say how something "seems" or "looks" (probably because we are not certain) we use parecer.</w:t>
            </w:r>
          </w:p>
        </w:tc>
        <w:tc>
          <w:tcPr>
            <w:tcW w:w="434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parece triste</w:t>
            </w:r>
          </w:p>
        </w:tc>
      </w:tr>
      <w:tr w:rsidR="00421A11">
        <w:trPr>
          <w:trHeight w:val="555"/>
          <w:tblCellSpacing w:w="15" w:type="dxa"/>
          <w:jc w:val="center"/>
        </w:trPr>
        <w:tc>
          <w:tcPr>
            <w:tcW w:w="4561"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strong- looking man</w:t>
            </w:r>
          </w:p>
        </w:tc>
        <w:tc>
          <w:tcPr>
            <w:tcW w:w="434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 hombre de apariencia fuerte</w:t>
            </w:r>
          </w:p>
        </w:tc>
      </w:tr>
      <w:tr w:rsidR="00421A11">
        <w:trPr>
          <w:tblCellSpacing w:w="15" w:type="dxa"/>
          <w:jc w:val="center"/>
        </w:trPr>
        <w:tc>
          <w:tcPr>
            <w:tcW w:w="4561"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clean-shaven</w:t>
            </w:r>
          </w:p>
        </w:tc>
        <w:tc>
          <w:tcPr>
            <w:tcW w:w="4349"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bien afeitado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English</w:t>
            </w:r>
          </w:p>
        </w:tc>
        <w:tc>
          <w:tcPr>
            <w:tcW w:w="4625" w:type="dxa"/>
            <w:gridSpan w:val="3"/>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Spanish</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ambitious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ambicioso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annoying</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pesado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argumentative, quarrelsome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discutidor</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bad-tempered</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malhumorado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 xml:space="preserve">big-headed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creído, engreído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13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35" w:lineRule="atLeast"/>
              <w:rPr>
                <w:rFonts w:ascii="Arial Unicode MS" w:eastAsia="Arial Unicode MS" w:hAnsi="Arial Unicode MS" w:cs="Arial Unicode MS"/>
              </w:rPr>
            </w:pPr>
            <w:r>
              <w:rPr>
                <w:rFonts w:ascii="Arial" w:hAnsi="Arial" w:cs="Arial"/>
                <w:sz w:val="20"/>
                <w:szCs w:val="20"/>
              </w:rPr>
              <w:t>bitchy</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35" w:lineRule="atLeast"/>
              <w:rPr>
                <w:rFonts w:ascii="Arial Unicode MS" w:eastAsia="Arial Unicode MS" w:hAnsi="Arial Unicode MS" w:cs="Arial Unicode MS"/>
              </w:rPr>
            </w:pPr>
            <w:r>
              <w:rPr>
                <w:rFonts w:ascii="Arial" w:hAnsi="Arial" w:cs="Arial"/>
                <w:sz w:val="20"/>
                <w:szCs w:val="20"/>
              </w:rPr>
              <w:t>de mala leche, venenoso;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brave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valiente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10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05" w:lineRule="atLeast"/>
              <w:rPr>
                <w:rFonts w:ascii="Arial Unicode MS" w:eastAsia="Arial Unicode MS" w:hAnsi="Arial Unicode MS" w:cs="Arial Unicode MS"/>
              </w:rPr>
            </w:pPr>
            <w:r>
              <w:rPr>
                <w:rFonts w:ascii="Arial" w:hAnsi="Arial" w:cs="Arial"/>
                <w:sz w:val="20"/>
                <w:szCs w:val="20"/>
              </w:rPr>
              <w:t xml:space="preserve">cantankerous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05" w:lineRule="atLeast"/>
              <w:rPr>
                <w:rFonts w:ascii="Arial Unicode MS" w:eastAsia="Arial Unicode MS" w:hAnsi="Arial Unicode MS" w:cs="Arial Unicode MS"/>
              </w:rPr>
            </w:pPr>
            <w:r>
              <w:rPr>
                <w:rFonts w:ascii="Arial" w:hAnsi="Arial" w:cs="Arial"/>
                <w:sz w:val="20"/>
                <w:szCs w:val="20"/>
              </w:rPr>
              <w:t>cascarrabias</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carefree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despreocupado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careless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descuidado, poco cuidadoso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cautious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prudente, cauteloso, cauto;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charming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encantador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cheerful</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alegre, jovial;</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conceited, full of oneself</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presumido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conservative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conservador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conventional</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 xml:space="preserve">convencional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cowardly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cobarde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crazy, nuts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loco, chiflado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cruel</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cruel</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dull, boring</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 xml:space="preserve">soso, aburrido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flirtatious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coqueta</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21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210" w:lineRule="atLeast"/>
              <w:rPr>
                <w:rFonts w:ascii="Arial Unicode MS" w:eastAsia="Arial Unicode MS" w:hAnsi="Arial Unicode MS" w:cs="Arial Unicode MS"/>
              </w:rPr>
            </w:pPr>
            <w:r>
              <w:rPr>
                <w:rFonts w:ascii="Arial" w:hAnsi="Arial" w:cs="Arial"/>
                <w:sz w:val="20"/>
                <w:szCs w:val="20"/>
              </w:rPr>
              <w:t>friendly</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210" w:lineRule="atLeast"/>
              <w:rPr>
                <w:rFonts w:ascii="Arial Unicode MS" w:eastAsia="Arial Unicode MS" w:hAnsi="Arial Unicode MS" w:cs="Arial Unicode MS"/>
              </w:rPr>
            </w:pPr>
            <w:r>
              <w:rPr>
                <w:rFonts w:ascii="Arial" w:hAnsi="Arial" w:cs="Arial"/>
                <w:sz w:val="20"/>
                <w:szCs w:val="20"/>
              </w:rPr>
              <w:t xml:space="preserve">amigable, simpático, agradable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generous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generoso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hard-working</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trabajador</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honest</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honesto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kind</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amable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laid-back</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tranquilo, relajado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lazy</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perezoso, vago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loyal</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fiel</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mean</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tacaño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modest</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modesto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moody</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de humor cambiante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naive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ingenuo, inocentón</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naughty (children)</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malo, travieso (niños)</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 xml:space="preserve">open-minded: </w:t>
            </w:r>
            <w:r>
              <w:rPr>
                <w:rFonts w:ascii="Arial" w:hAnsi="Arial" w:cs="Arial"/>
                <w:sz w:val="20"/>
                <w:szCs w:val="20"/>
              </w:rPr>
              <w:br/>
              <w:t xml:space="preserve">narrow-minded: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de actitud abierta, sin prejuicios</w:t>
            </w:r>
            <w:r>
              <w:rPr>
                <w:rFonts w:ascii="Arial" w:hAnsi="Arial" w:cs="Arial"/>
                <w:sz w:val="20"/>
                <w:szCs w:val="20"/>
              </w:rPr>
              <w:br/>
              <w:t xml:space="preserve">de mentalidad cerrada, intolerante; </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pious</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piadoso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polite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cortés, educado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proud</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orgulloso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15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50" w:lineRule="atLeast"/>
              <w:rPr>
                <w:rFonts w:ascii="Arial Unicode MS" w:eastAsia="Arial Unicode MS" w:hAnsi="Arial Unicode MS" w:cs="Arial Unicode MS"/>
              </w:rPr>
            </w:pPr>
            <w:r>
              <w:rPr>
                <w:rFonts w:ascii="Arial" w:hAnsi="Arial" w:cs="Arial"/>
                <w:sz w:val="20"/>
                <w:szCs w:val="20"/>
              </w:rPr>
              <w:t>reliable: he’s a very reliable person</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50" w:lineRule="atLeast"/>
              <w:rPr>
                <w:rFonts w:ascii="Arial Unicode MS" w:eastAsia="Arial Unicode MS" w:hAnsi="Arial Unicode MS" w:cs="Arial Unicode MS"/>
              </w:rPr>
            </w:pPr>
            <w:r>
              <w:rPr>
                <w:rFonts w:ascii="Arial" w:hAnsi="Arial" w:cs="Arial"/>
                <w:sz w:val="20"/>
                <w:szCs w:val="20"/>
              </w:rPr>
              <w:t>fiable, confiable: es una persona en la que se puede confiar</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self-confident: to be self-confident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seguro de sí mismo: tener confianza en sí mismo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selfish</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egoísta</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sensible</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sensato, prudente;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22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 xml:space="preserve">sensitive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sensible</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shy - introverted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tímido, vergonzoso - introvertido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strict</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estricto, severo, riguroso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stubborn</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terco, testarudo, tozudo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sympathetic (understanding)</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comprensivo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15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150" w:lineRule="atLeast"/>
            </w:pPr>
            <w:r>
              <w:rPr>
                <w:rFonts w:ascii="Arial" w:hAnsi="Arial" w:cs="Arial"/>
                <w:sz w:val="20"/>
                <w:szCs w:val="20"/>
              </w:rPr>
              <w:t xml:space="preserve">talkative </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50" w:lineRule="atLeast"/>
              <w:rPr>
                <w:rFonts w:ascii="Arial Unicode MS" w:eastAsia="Arial Unicode MS" w:hAnsi="Arial Unicode MS" w:cs="Arial Unicode MS"/>
              </w:rPr>
            </w:pPr>
            <w:r>
              <w:rPr>
                <w:rFonts w:ascii="Arial" w:hAnsi="Arial" w:cs="Arial"/>
                <w:sz w:val="20"/>
                <w:szCs w:val="20"/>
              </w:rPr>
              <w:t>conversador, hablador</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0"/>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trustworthy</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digno de confianza</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7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two-faced</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75" w:lineRule="atLeast"/>
              <w:rPr>
                <w:rFonts w:ascii="Arial Unicode MS" w:eastAsia="Arial Unicode MS" w:hAnsi="Arial Unicode MS" w:cs="Arial Unicode MS"/>
              </w:rPr>
            </w:pPr>
            <w:r>
              <w:rPr>
                <w:rFonts w:ascii="Arial" w:hAnsi="Arial" w:cs="Arial"/>
                <w:sz w:val="20"/>
                <w:szCs w:val="20"/>
              </w:rPr>
              <w:t>falso</w:t>
            </w:r>
          </w:p>
        </w:tc>
      </w:tr>
      <w:tr w:rsidR="00421A11">
        <w:tblPrEx>
          <w:tblBorders>
            <w:top w:val="outset" w:sz="6" w:space="0" w:color="auto"/>
            <w:left w:val="outset" w:sz="6" w:space="0" w:color="auto"/>
            <w:bottom w:val="outset" w:sz="6" w:space="0" w:color="auto"/>
            <w:right w:val="outset" w:sz="6" w:space="0" w:color="auto"/>
          </w:tblBorders>
          <w:tblCellMar>
            <w:top w:w="0" w:type="dxa"/>
            <w:left w:w="0" w:type="dxa"/>
            <w:bottom w:w="0" w:type="dxa"/>
            <w:right w:w="0" w:type="dxa"/>
          </w:tblCellMar>
        </w:tblPrEx>
        <w:trPr>
          <w:gridBefore w:val="1"/>
          <w:gridAfter w:val="1"/>
          <w:wBefore w:w="105" w:type="dxa"/>
          <w:wAfter w:w="341" w:type="dxa"/>
          <w:trHeight w:val="315"/>
          <w:tblCellSpacing w:w="15" w:type="dxa"/>
          <w:jc w:val="center"/>
        </w:trPr>
        <w:tc>
          <w:tcPr>
            <w:tcW w:w="3779"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weird</w:t>
            </w:r>
          </w:p>
        </w:tc>
        <w:tc>
          <w:tcPr>
            <w:tcW w:w="4625"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raro, extraño</w:t>
            </w:r>
          </w:p>
        </w:tc>
      </w:tr>
      <w:tr w:rsidR="00421A11">
        <w:tblPrEx>
          <w:tblCellSpacing w:w="37" w:type="dxa"/>
          <w:tblBorders>
            <w:top w:val="none" w:sz="0" w:space="0" w:color="auto"/>
            <w:left w:val="none" w:sz="0" w:space="0" w:color="auto"/>
            <w:bottom w:val="none" w:sz="0" w:space="0" w:color="auto"/>
            <w:right w:val="none" w:sz="0" w:space="0" w:color="auto"/>
          </w:tblBorders>
          <w:shd w:val="clear" w:color="auto" w:fill="CCFFFF"/>
          <w:tblCellMar>
            <w:top w:w="15" w:type="dxa"/>
            <w:left w:w="15" w:type="dxa"/>
            <w:bottom w:w="15" w:type="dxa"/>
            <w:right w:w="15" w:type="dxa"/>
          </w:tblCellMar>
        </w:tblPrEx>
        <w:trPr>
          <w:gridBefore w:val="1"/>
          <w:gridAfter w:val="2"/>
          <w:wBefore w:w="105" w:type="dxa"/>
          <w:wAfter w:w="2100" w:type="dxa"/>
          <w:tblCellSpacing w:w="37" w:type="dxa"/>
          <w:jc w:val="center"/>
        </w:trPr>
        <w:tc>
          <w:tcPr>
            <w:tcW w:w="3105" w:type="dxa"/>
            <w:shd w:val="clear" w:color="auto" w:fill="CCFFFF"/>
            <w:vAlign w:val="center"/>
          </w:tcPr>
          <w:p w:rsidR="00421A11" w:rsidRDefault="00DE599B">
            <w:pPr>
              <w:jc w:val="center"/>
              <w:rPr>
                <w:rFonts w:ascii="Arial Unicode MS" w:eastAsia="Arial Unicode MS" w:hAnsi="Arial Unicode MS" w:cs="Arial Unicode MS"/>
              </w:rPr>
            </w:pPr>
            <w:r>
              <w:rPr>
                <w:sz w:val="72"/>
                <w:szCs w:val="72"/>
              </w:rPr>
              <w:t xml:space="preserve">on </w:t>
            </w:r>
          </w:p>
        </w:tc>
        <w:tc>
          <w:tcPr>
            <w:tcW w:w="3540" w:type="dxa"/>
            <w:gridSpan w:val="3"/>
            <w:shd w:val="clear" w:color="auto" w:fill="CCFFFF"/>
            <w:vAlign w:val="center"/>
          </w:tcPr>
          <w:p w:rsidR="00421A11" w:rsidRDefault="00DE599B">
            <w:pPr>
              <w:jc w:val="center"/>
              <w:rPr>
                <w:rFonts w:ascii="Arial Unicode MS" w:eastAsia="Arial Unicode MS" w:hAnsi="Arial Unicode MS" w:cs="Arial Unicode MS"/>
              </w:rPr>
            </w:pPr>
            <w:r>
              <w:rPr>
                <w:sz w:val="72"/>
                <w:szCs w:val="72"/>
              </w:rPr>
              <w:t>sobre</w:t>
            </w:r>
          </w:p>
        </w:tc>
      </w:tr>
    </w:tbl>
    <w:p w:rsidR="00421A11" w:rsidRDefault="00421A11">
      <w:pPr>
        <w:rPr>
          <w:rFonts w:ascii="Arial Unicode MS" w:eastAsia="Arial Unicode MS" w:hAnsi="Arial Unicode MS" w:cs="Arial Unicode MS"/>
          <w:lang w:val="sl-SI" w:eastAsia="sl-SI"/>
        </w:rPr>
      </w:pPr>
    </w:p>
    <w:tbl>
      <w:tblPr>
        <w:tblW w:w="8760" w:type="dxa"/>
        <w:jc w:val="center"/>
        <w:tblCellSpacing w:w="37" w:type="dxa"/>
        <w:shd w:val="clear" w:color="auto" w:fill="E1E1FF"/>
        <w:tblCellMar>
          <w:top w:w="15" w:type="dxa"/>
          <w:left w:w="15" w:type="dxa"/>
          <w:bottom w:w="15" w:type="dxa"/>
          <w:right w:w="15" w:type="dxa"/>
        </w:tblCellMar>
        <w:tblLook w:val="0000" w:firstRow="0" w:lastRow="0" w:firstColumn="0" w:lastColumn="0" w:noHBand="0" w:noVBand="0"/>
      </w:tblPr>
      <w:tblGrid>
        <w:gridCol w:w="2068"/>
        <w:gridCol w:w="3090"/>
        <w:gridCol w:w="3602"/>
      </w:tblGrid>
      <w:tr w:rsidR="00421A11">
        <w:trPr>
          <w:tblCellSpacing w:w="37" w:type="dxa"/>
          <w:jc w:val="center"/>
        </w:trPr>
        <w:tc>
          <w:tcPr>
            <w:tcW w:w="1995" w:type="dxa"/>
            <w:shd w:val="clear" w:color="auto" w:fill="E1E1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"http://www.lingolex.com/prepositions/in.gif" \* MERGEFORMATINET </w:instrText>
            </w:r>
            <w:r>
              <w:fldChar w:fldCharType="separate"/>
            </w:r>
            <w:r w:rsidR="004D21DF">
              <w:fldChar w:fldCharType="begin"/>
            </w:r>
            <w:r w:rsidR="004D21DF">
              <w:instrText xml:space="preserve"> </w:instrText>
            </w:r>
            <w:r w:rsidR="004D21DF">
              <w:instrText>INCLUDEPICTURE  "http://www.lingolex.com/prepositions/in.gif" \* MERGEFORMATINET</w:instrText>
            </w:r>
            <w:r w:rsidR="004D21DF">
              <w:instrText xml:space="preserve"> </w:instrText>
            </w:r>
            <w:r w:rsidR="004D21DF">
              <w:fldChar w:fldCharType="separate"/>
            </w:r>
            <w:r w:rsidR="004D21D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entro de" style="width:57.75pt;height:56.95pt">
                  <v:imagedata r:id="rId5" r:href="rId6"/>
                </v:shape>
              </w:pict>
            </w:r>
            <w:r w:rsidR="004D21DF">
              <w:fldChar w:fldCharType="end"/>
            </w:r>
            <w:r>
              <w:fldChar w:fldCharType="end"/>
            </w:r>
          </w:p>
        </w:tc>
        <w:tc>
          <w:tcPr>
            <w:tcW w:w="3135"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 xml:space="preserve">in </w:t>
            </w:r>
          </w:p>
        </w:tc>
        <w:tc>
          <w:tcPr>
            <w:tcW w:w="3570"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dentro de</w:t>
            </w:r>
          </w:p>
        </w:tc>
      </w:tr>
    </w:tbl>
    <w:p w:rsidR="00421A11" w:rsidRDefault="00421A11"/>
    <w:tbl>
      <w:tblPr>
        <w:tblW w:w="8760" w:type="dxa"/>
        <w:jc w:val="center"/>
        <w:tblCellSpacing w:w="15" w:type="dxa"/>
        <w:shd w:val="clear" w:color="auto" w:fill="CCFFFF"/>
        <w:tblCellMar>
          <w:top w:w="15" w:type="dxa"/>
          <w:left w:w="15" w:type="dxa"/>
          <w:bottom w:w="15" w:type="dxa"/>
          <w:right w:w="15" w:type="dxa"/>
        </w:tblCellMar>
        <w:tblLook w:val="0000" w:firstRow="0" w:lastRow="0" w:firstColumn="0" w:lastColumn="0" w:noHBand="0" w:noVBand="0"/>
      </w:tblPr>
      <w:tblGrid>
        <w:gridCol w:w="2027"/>
        <w:gridCol w:w="3142"/>
        <w:gridCol w:w="3591"/>
      </w:tblGrid>
      <w:tr w:rsidR="00421A11">
        <w:trPr>
          <w:tblCellSpacing w:w="15" w:type="dxa"/>
          <w:jc w:val="center"/>
        </w:trPr>
        <w:tc>
          <w:tcPr>
            <w:tcW w:w="1995" w:type="dxa"/>
            <w:shd w:val="clear" w:color="auto" w:fill="CCFF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"http://www.lingolex.com/prepositions/over.gif" \* MERGEFORMATINET </w:instrText>
            </w:r>
            <w:r>
              <w:fldChar w:fldCharType="separate"/>
            </w:r>
            <w:r w:rsidR="004D21DF">
              <w:fldChar w:fldCharType="begin"/>
            </w:r>
            <w:r w:rsidR="004D21DF">
              <w:instrText xml:space="preserve"> </w:instrText>
            </w:r>
            <w:r w:rsidR="004D21DF">
              <w:instrText>INCLUDEPICTURE  "http://www.lingolex.com/prepositions/over.gif" \* MERGEFORMATINET</w:instrText>
            </w:r>
            <w:r w:rsidR="004D21DF">
              <w:instrText xml:space="preserve"> </w:instrText>
            </w:r>
            <w:r w:rsidR="004D21DF">
              <w:fldChar w:fldCharType="separate"/>
            </w:r>
            <w:r w:rsidR="004D21DF">
              <w:pict>
                <v:shape id="_x0000_i1026" type="#_x0000_t75" alt="encima de " style="width:58.6pt;height:108.85pt">
                  <v:imagedata r:id="rId7" r:href="rId8"/>
                </v:shape>
              </w:pict>
            </w:r>
            <w:r w:rsidR="004D21DF">
              <w:fldChar w:fldCharType="end"/>
            </w:r>
            <w:r>
              <w:fldChar w:fldCharType="end"/>
            </w:r>
          </w:p>
        </w:tc>
        <w:tc>
          <w:tcPr>
            <w:tcW w:w="3135" w:type="dxa"/>
            <w:shd w:val="clear" w:color="auto" w:fill="CCFFFF"/>
            <w:vAlign w:val="center"/>
          </w:tcPr>
          <w:p w:rsidR="00421A11" w:rsidRDefault="00DE599B">
            <w:pPr>
              <w:jc w:val="center"/>
              <w:rPr>
                <w:rFonts w:ascii="Arial Unicode MS" w:eastAsia="Arial Unicode MS" w:hAnsi="Arial Unicode MS" w:cs="Arial Unicode MS"/>
              </w:rPr>
            </w:pPr>
            <w:r>
              <w:rPr>
                <w:sz w:val="72"/>
                <w:szCs w:val="72"/>
              </w:rPr>
              <w:t>above</w:t>
            </w:r>
            <w:r>
              <w:rPr>
                <w:sz w:val="72"/>
                <w:szCs w:val="72"/>
              </w:rPr>
              <w:br/>
              <w:t xml:space="preserve">over </w:t>
            </w:r>
          </w:p>
        </w:tc>
        <w:tc>
          <w:tcPr>
            <w:tcW w:w="3570" w:type="dxa"/>
            <w:shd w:val="clear" w:color="auto" w:fill="CCFFFF"/>
            <w:vAlign w:val="center"/>
          </w:tcPr>
          <w:p w:rsidR="00421A11" w:rsidRDefault="00DE599B">
            <w:pPr>
              <w:jc w:val="center"/>
              <w:rPr>
                <w:rFonts w:ascii="Arial Unicode MS" w:eastAsia="Arial Unicode MS" w:hAnsi="Arial Unicode MS" w:cs="Arial Unicode MS"/>
              </w:rPr>
            </w:pPr>
            <w:r>
              <w:rPr>
                <w:sz w:val="72"/>
                <w:szCs w:val="72"/>
              </w:rPr>
              <w:t>encima de</w:t>
            </w:r>
          </w:p>
        </w:tc>
      </w:tr>
    </w:tbl>
    <w:p w:rsidR="00421A11" w:rsidRDefault="00421A11"/>
    <w:tbl>
      <w:tblPr>
        <w:tblW w:w="8760" w:type="dxa"/>
        <w:jc w:val="center"/>
        <w:tblCellSpacing w:w="37" w:type="dxa"/>
        <w:shd w:val="clear" w:color="auto" w:fill="E1E1FF"/>
        <w:tblCellMar>
          <w:top w:w="15" w:type="dxa"/>
          <w:left w:w="15" w:type="dxa"/>
          <w:bottom w:w="15" w:type="dxa"/>
          <w:right w:w="15" w:type="dxa"/>
        </w:tblCellMar>
        <w:tblLook w:val="0000" w:firstRow="0" w:lastRow="0" w:firstColumn="0" w:lastColumn="0" w:noHBand="0" w:noVBand="0"/>
      </w:tblPr>
      <w:tblGrid>
        <w:gridCol w:w="2056"/>
        <w:gridCol w:w="3121"/>
        <w:gridCol w:w="3583"/>
      </w:tblGrid>
      <w:tr w:rsidR="00421A11">
        <w:trPr>
          <w:tblCellSpacing w:w="37" w:type="dxa"/>
          <w:jc w:val="center"/>
        </w:trPr>
        <w:tc>
          <w:tcPr>
            <w:tcW w:w="1995" w:type="dxa"/>
            <w:shd w:val="clear" w:color="auto" w:fill="E1E1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"http://www.lingolex.com/prepositions/under.gif" \* MERGEFORMATINET </w:instrText>
            </w:r>
            <w:r>
              <w:fldChar w:fldCharType="separate"/>
            </w:r>
            <w:r w:rsidR="004D21DF">
              <w:fldChar w:fldCharType="begin"/>
            </w:r>
            <w:r w:rsidR="004D21DF">
              <w:instrText xml:space="preserve"> </w:instrText>
            </w:r>
            <w:r w:rsidR="004D21DF">
              <w:instrText>INCLUDEPICTURE  "http://www.lingolex.com/prepositions/under.gif" \* MERGEFORMATINET</w:instrText>
            </w:r>
            <w:r w:rsidR="004D21DF">
              <w:instrText xml:space="preserve"> </w:instrText>
            </w:r>
            <w:r w:rsidR="004D21DF">
              <w:fldChar w:fldCharType="separate"/>
            </w:r>
            <w:r w:rsidR="004D21DF">
              <w:pict>
                <v:shape id="_x0000_i1027" type="#_x0000_t75" alt="de bajo de " style="width:56.95pt;height:90.4pt">
                  <v:imagedata r:id="rId9" r:href="rId10"/>
                </v:shape>
              </w:pict>
            </w:r>
            <w:r w:rsidR="004D21DF">
              <w:fldChar w:fldCharType="end"/>
            </w:r>
            <w:r>
              <w:fldChar w:fldCharType="end"/>
            </w:r>
          </w:p>
        </w:tc>
        <w:tc>
          <w:tcPr>
            <w:tcW w:w="3135"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 xml:space="preserve">under </w:t>
            </w:r>
          </w:p>
        </w:tc>
        <w:tc>
          <w:tcPr>
            <w:tcW w:w="3570"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debajo de</w:t>
            </w:r>
          </w:p>
        </w:tc>
      </w:tr>
    </w:tbl>
    <w:p w:rsidR="00421A11" w:rsidRDefault="00421A11"/>
    <w:tbl>
      <w:tblPr>
        <w:tblW w:w="8760" w:type="dxa"/>
        <w:jc w:val="center"/>
        <w:tblCellSpacing w:w="15" w:type="dxa"/>
        <w:shd w:val="clear" w:color="auto" w:fill="CCFFFF"/>
        <w:tblCellMar>
          <w:top w:w="15" w:type="dxa"/>
          <w:left w:w="15" w:type="dxa"/>
          <w:bottom w:w="15" w:type="dxa"/>
          <w:right w:w="15" w:type="dxa"/>
        </w:tblCellMar>
        <w:tblLook w:val="0000" w:firstRow="0" w:lastRow="0" w:firstColumn="0" w:lastColumn="0" w:noHBand="0" w:noVBand="0"/>
      </w:tblPr>
      <w:tblGrid>
        <w:gridCol w:w="2034"/>
        <w:gridCol w:w="3138"/>
        <w:gridCol w:w="3588"/>
      </w:tblGrid>
      <w:tr w:rsidR="00421A11">
        <w:trPr>
          <w:tblCellSpacing w:w="15" w:type="dxa"/>
          <w:jc w:val="center"/>
        </w:trPr>
        <w:tc>
          <w:tcPr>
            <w:tcW w:w="1995" w:type="dxa"/>
            <w:shd w:val="clear" w:color="auto" w:fill="CCFF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"http://www.lingolex.com/prepositions/infrontof.gif" \* MERGEFORMATINET </w:instrText>
            </w:r>
            <w:r>
              <w:fldChar w:fldCharType="separate"/>
            </w:r>
            <w:r w:rsidR="004D21DF">
              <w:fldChar w:fldCharType="begin"/>
            </w:r>
            <w:r w:rsidR="004D21DF">
              <w:instrText xml:space="preserve"> </w:instrText>
            </w:r>
            <w:r w:rsidR="004D21DF">
              <w:instrText>INCLUDEPICTURE  "http://www.lingolex.com/prepositions/infrontof.gif" \* MERGEFORMATINET</w:instrText>
            </w:r>
            <w:r w:rsidR="004D21DF">
              <w:instrText xml:space="preserve"> </w:instrText>
            </w:r>
            <w:r w:rsidR="004D21DF">
              <w:fldChar w:fldCharType="separate"/>
            </w:r>
            <w:r w:rsidR="004D21DF">
              <w:pict>
                <v:shape id="_x0000_i1028" type="#_x0000_t75" alt="detras" style="width:74.5pt;height:70.35pt">
                  <v:imagedata r:id="rId11" r:href="rId12"/>
                </v:shape>
              </w:pict>
            </w:r>
            <w:r w:rsidR="004D21DF">
              <w:fldChar w:fldCharType="end"/>
            </w:r>
            <w:r>
              <w:fldChar w:fldCharType="end"/>
            </w:r>
          </w:p>
        </w:tc>
        <w:tc>
          <w:tcPr>
            <w:tcW w:w="3135" w:type="dxa"/>
            <w:shd w:val="clear" w:color="auto" w:fill="CCFFFF"/>
            <w:vAlign w:val="center"/>
          </w:tcPr>
          <w:p w:rsidR="00421A11" w:rsidRDefault="00DE599B">
            <w:pPr>
              <w:jc w:val="center"/>
              <w:rPr>
                <w:rFonts w:ascii="Arial Unicode MS" w:eastAsia="Arial Unicode MS" w:hAnsi="Arial Unicode MS" w:cs="Arial Unicode MS"/>
              </w:rPr>
            </w:pPr>
            <w:r>
              <w:rPr>
                <w:sz w:val="48"/>
                <w:szCs w:val="48"/>
              </w:rPr>
              <w:t xml:space="preserve">in front of </w:t>
            </w:r>
          </w:p>
        </w:tc>
        <w:tc>
          <w:tcPr>
            <w:tcW w:w="3570" w:type="dxa"/>
            <w:shd w:val="clear" w:color="auto" w:fill="CCFFFF"/>
            <w:vAlign w:val="center"/>
          </w:tcPr>
          <w:p w:rsidR="00421A11" w:rsidRDefault="00DE599B">
            <w:pPr>
              <w:jc w:val="center"/>
              <w:rPr>
                <w:rFonts w:ascii="Arial Unicode MS" w:eastAsia="Arial Unicode MS" w:hAnsi="Arial Unicode MS" w:cs="Arial Unicode MS"/>
              </w:rPr>
            </w:pPr>
            <w:r>
              <w:rPr>
                <w:sz w:val="48"/>
                <w:szCs w:val="48"/>
              </w:rPr>
              <w:t xml:space="preserve">delante de </w:t>
            </w:r>
          </w:p>
        </w:tc>
      </w:tr>
    </w:tbl>
    <w:p w:rsidR="00421A11" w:rsidRDefault="00421A11"/>
    <w:tbl>
      <w:tblPr>
        <w:tblW w:w="8760" w:type="dxa"/>
        <w:jc w:val="center"/>
        <w:tblCellSpacing w:w="37" w:type="dxa"/>
        <w:shd w:val="clear" w:color="auto" w:fill="E1E1FF"/>
        <w:tblCellMar>
          <w:top w:w="15" w:type="dxa"/>
          <w:left w:w="15" w:type="dxa"/>
          <w:bottom w:w="15" w:type="dxa"/>
          <w:right w:w="15" w:type="dxa"/>
        </w:tblCellMar>
        <w:tblLook w:val="0000" w:firstRow="0" w:lastRow="0" w:firstColumn="0" w:lastColumn="0" w:noHBand="0" w:noVBand="0"/>
      </w:tblPr>
      <w:tblGrid>
        <w:gridCol w:w="2069"/>
        <w:gridCol w:w="3132"/>
        <w:gridCol w:w="3559"/>
      </w:tblGrid>
      <w:tr w:rsidR="00421A11">
        <w:trPr>
          <w:tblCellSpacing w:w="37" w:type="dxa"/>
          <w:jc w:val="center"/>
        </w:trPr>
        <w:tc>
          <w:tcPr>
            <w:tcW w:w="1995" w:type="dxa"/>
            <w:shd w:val="clear" w:color="auto" w:fill="E1E1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"http://www.lingolex.com/prepositions/behind.gif" \* MERGEFORMATINET </w:instrText>
            </w:r>
            <w:r>
              <w:fldChar w:fldCharType="separate"/>
            </w:r>
            <w:r w:rsidR="004D21DF">
              <w:fldChar w:fldCharType="begin"/>
            </w:r>
            <w:r w:rsidR="004D21DF">
              <w:instrText xml:space="preserve"> </w:instrText>
            </w:r>
            <w:r w:rsidR="004D21DF">
              <w:instrText>INCLUDEPICTURE  "http://www.lingolex.com/prepositions/behind.gif" \* MERGEFORMATINET</w:instrText>
            </w:r>
            <w:r w:rsidR="004D21DF">
              <w:instrText xml:space="preserve"> </w:instrText>
            </w:r>
            <w:r w:rsidR="004D21DF">
              <w:fldChar w:fldCharType="separate"/>
            </w:r>
            <w:r w:rsidR="004D21DF">
              <w:pict>
                <v:shape id="_x0000_i1029" type="#_x0000_t75" alt="" style="width:70.35pt;height:67.8pt">
                  <v:imagedata r:id="rId13" r:href="rId14"/>
                </v:shape>
              </w:pict>
            </w:r>
            <w:r w:rsidR="004D21DF">
              <w:fldChar w:fldCharType="end"/>
            </w:r>
            <w:r>
              <w:fldChar w:fldCharType="end"/>
            </w:r>
          </w:p>
        </w:tc>
        <w:tc>
          <w:tcPr>
            <w:tcW w:w="3135"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 xml:space="preserve">behind </w:t>
            </w:r>
          </w:p>
        </w:tc>
        <w:tc>
          <w:tcPr>
            <w:tcW w:w="3570"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detrás de</w:t>
            </w:r>
          </w:p>
        </w:tc>
      </w:tr>
    </w:tbl>
    <w:p w:rsidR="00421A11" w:rsidRDefault="00421A11"/>
    <w:tbl>
      <w:tblPr>
        <w:tblW w:w="8760" w:type="dxa"/>
        <w:jc w:val="center"/>
        <w:tblCellSpacing w:w="15" w:type="dxa"/>
        <w:shd w:val="clear" w:color="auto" w:fill="CCFFFF"/>
        <w:tblCellMar>
          <w:top w:w="15" w:type="dxa"/>
          <w:left w:w="15" w:type="dxa"/>
          <w:bottom w:w="15" w:type="dxa"/>
          <w:right w:w="15" w:type="dxa"/>
        </w:tblCellMar>
        <w:tblLook w:val="0000" w:firstRow="0" w:lastRow="0" w:firstColumn="0" w:lastColumn="0" w:noHBand="0" w:noVBand="0"/>
      </w:tblPr>
      <w:tblGrid>
        <w:gridCol w:w="2130"/>
        <w:gridCol w:w="3101"/>
        <w:gridCol w:w="3529"/>
      </w:tblGrid>
      <w:tr w:rsidR="00421A11">
        <w:trPr>
          <w:tblCellSpacing w:w="15" w:type="dxa"/>
          <w:jc w:val="center"/>
        </w:trPr>
        <w:tc>
          <w:tcPr>
            <w:tcW w:w="1995" w:type="dxa"/>
            <w:shd w:val="clear" w:color="auto" w:fill="CCFF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"http://www.lingolex.com/prepositions/beside.gif" \* MERGEFORMATINET </w:instrText>
            </w:r>
            <w:r>
              <w:fldChar w:fldCharType="separate"/>
            </w:r>
            <w:r w:rsidR="004D21DF">
              <w:fldChar w:fldCharType="begin"/>
            </w:r>
            <w:r w:rsidR="004D21DF">
              <w:instrText xml:space="preserve"> </w:instrText>
            </w:r>
            <w:r w:rsidR="004D21DF">
              <w:instrText>INCLUDEPICTURE  "http://www.lingolex.com/prepositions/beside.gif" \* MERGEFORMATINET</w:instrText>
            </w:r>
            <w:r w:rsidR="004D21DF">
              <w:instrText xml:space="preserve"> </w:instrText>
            </w:r>
            <w:r w:rsidR="004D21DF">
              <w:fldChar w:fldCharType="separate"/>
            </w:r>
            <w:r w:rsidR="004D21DF">
              <w:pict>
                <v:shape id="_x0000_i1030" type="#_x0000_t75" alt="cerca de " style="width:103pt;height:56.95pt">
                  <v:imagedata r:id="rId15" r:href="rId16"/>
                </v:shape>
              </w:pict>
            </w:r>
            <w:r w:rsidR="004D21DF">
              <w:fldChar w:fldCharType="end"/>
            </w:r>
            <w:r>
              <w:fldChar w:fldCharType="end"/>
            </w:r>
          </w:p>
        </w:tc>
        <w:tc>
          <w:tcPr>
            <w:tcW w:w="3135" w:type="dxa"/>
            <w:shd w:val="clear" w:color="auto" w:fill="CCFFFF"/>
            <w:vAlign w:val="center"/>
          </w:tcPr>
          <w:p w:rsidR="00421A11" w:rsidRDefault="00DE599B">
            <w:pPr>
              <w:jc w:val="center"/>
              <w:rPr>
                <w:rFonts w:ascii="Arial Unicode MS" w:eastAsia="Arial Unicode MS" w:hAnsi="Arial Unicode MS" w:cs="Arial Unicode MS"/>
              </w:rPr>
            </w:pPr>
            <w:r>
              <w:rPr>
                <w:sz w:val="48"/>
                <w:szCs w:val="48"/>
              </w:rPr>
              <w:t>beside</w:t>
            </w:r>
            <w:r>
              <w:rPr>
                <w:sz w:val="48"/>
                <w:szCs w:val="48"/>
              </w:rPr>
              <w:br/>
              <w:t>near</w:t>
            </w:r>
            <w:r>
              <w:rPr>
                <w:sz w:val="48"/>
                <w:szCs w:val="48"/>
              </w:rPr>
              <w:br/>
              <w:t>next to</w:t>
            </w:r>
          </w:p>
        </w:tc>
        <w:tc>
          <w:tcPr>
            <w:tcW w:w="3570" w:type="dxa"/>
            <w:shd w:val="clear" w:color="auto" w:fill="CCFFFF"/>
            <w:vAlign w:val="center"/>
          </w:tcPr>
          <w:p w:rsidR="00421A11" w:rsidRDefault="00DE599B">
            <w:pPr>
              <w:jc w:val="center"/>
              <w:rPr>
                <w:rFonts w:ascii="Arial Unicode MS" w:eastAsia="Arial Unicode MS" w:hAnsi="Arial Unicode MS" w:cs="Arial Unicode MS"/>
              </w:rPr>
            </w:pPr>
            <w:r>
              <w:rPr>
                <w:sz w:val="48"/>
                <w:szCs w:val="48"/>
              </w:rPr>
              <w:t>al lado de</w:t>
            </w:r>
            <w:r>
              <w:rPr>
                <w:sz w:val="48"/>
                <w:szCs w:val="48"/>
              </w:rPr>
              <w:br/>
              <w:t>cerca de</w:t>
            </w:r>
            <w:r>
              <w:rPr>
                <w:sz w:val="48"/>
                <w:szCs w:val="48"/>
              </w:rPr>
              <w:br/>
              <w:t xml:space="preserve">junto a </w:t>
            </w:r>
          </w:p>
        </w:tc>
      </w:tr>
    </w:tbl>
    <w:p w:rsidR="00421A11" w:rsidRDefault="00421A11"/>
    <w:tbl>
      <w:tblPr>
        <w:tblW w:w="8760" w:type="dxa"/>
        <w:jc w:val="center"/>
        <w:tblCellSpacing w:w="37" w:type="dxa"/>
        <w:shd w:val="clear" w:color="auto" w:fill="E1E1FF"/>
        <w:tblCellMar>
          <w:top w:w="15" w:type="dxa"/>
          <w:left w:w="15" w:type="dxa"/>
          <w:bottom w:w="15" w:type="dxa"/>
          <w:right w:w="15" w:type="dxa"/>
        </w:tblCellMar>
        <w:tblLook w:val="0000" w:firstRow="0" w:lastRow="0" w:firstColumn="0" w:lastColumn="0" w:noHBand="0" w:noVBand="0"/>
      </w:tblPr>
      <w:tblGrid>
        <w:gridCol w:w="3471"/>
        <w:gridCol w:w="2585"/>
        <w:gridCol w:w="2704"/>
      </w:tblGrid>
      <w:tr w:rsidR="00421A11">
        <w:trPr>
          <w:tblCellSpacing w:w="37" w:type="dxa"/>
          <w:jc w:val="center"/>
        </w:trPr>
        <w:tc>
          <w:tcPr>
            <w:tcW w:w="3330" w:type="dxa"/>
            <w:shd w:val="clear" w:color="auto" w:fill="E1E1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"http://www.lingolex.com/prepositions/between.gif" \* MERGEFORMATINET </w:instrText>
            </w:r>
            <w:r>
              <w:fldChar w:fldCharType="separate"/>
            </w:r>
            <w:r w:rsidR="004D21DF">
              <w:fldChar w:fldCharType="begin"/>
            </w:r>
            <w:r w:rsidR="004D21DF">
              <w:instrText xml:space="preserve"> </w:instrText>
            </w:r>
            <w:r w:rsidR="004D21DF">
              <w:instrText>INCLUDEPICTURE  "http://www.lingolex.com/prepositions/between.gif" \* MERGEFORMATINET</w:instrText>
            </w:r>
            <w:r w:rsidR="004D21DF">
              <w:instrText xml:space="preserve"> </w:instrText>
            </w:r>
            <w:r w:rsidR="004D21DF">
              <w:fldChar w:fldCharType="separate"/>
            </w:r>
            <w:r w:rsidR="004D21DF">
              <w:pict>
                <v:shape id="_x0000_i1031" type="#_x0000_t75" alt="entre" style="width:166.6pt;height:62.8pt">
                  <v:imagedata r:id="rId17" r:href="rId18"/>
                </v:shape>
              </w:pict>
            </w:r>
            <w:r w:rsidR="004D21DF">
              <w:fldChar w:fldCharType="end"/>
            </w:r>
            <w:r>
              <w:fldChar w:fldCharType="end"/>
            </w:r>
          </w:p>
        </w:tc>
        <w:tc>
          <w:tcPr>
            <w:tcW w:w="2535"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between</w:t>
            </w:r>
          </w:p>
        </w:tc>
        <w:tc>
          <w:tcPr>
            <w:tcW w:w="2925" w:type="dxa"/>
            <w:shd w:val="clear" w:color="auto" w:fill="E1E1FF"/>
            <w:vAlign w:val="center"/>
          </w:tcPr>
          <w:p w:rsidR="00421A11" w:rsidRDefault="00DE599B">
            <w:pPr>
              <w:jc w:val="center"/>
              <w:rPr>
                <w:rFonts w:ascii="Arial Unicode MS" w:eastAsia="Arial Unicode MS" w:hAnsi="Arial Unicode MS" w:cs="Arial Unicode MS"/>
              </w:rPr>
            </w:pPr>
            <w:r>
              <w:rPr>
                <w:sz w:val="72"/>
                <w:szCs w:val="72"/>
              </w:rPr>
              <w:t>entre</w:t>
            </w:r>
          </w:p>
        </w:tc>
      </w:tr>
    </w:tbl>
    <w:p w:rsidR="00421A11" w:rsidRDefault="00421A11"/>
    <w:tbl>
      <w:tblPr>
        <w:tblW w:w="10275" w:type="dxa"/>
        <w:jc w:val="center"/>
        <w:tblCellSpacing w:w="15" w:type="dxa"/>
        <w:shd w:val="clear" w:color="auto" w:fill="CCFFFF"/>
        <w:tblCellMar>
          <w:top w:w="15" w:type="dxa"/>
          <w:left w:w="15" w:type="dxa"/>
          <w:bottom w:w="15" w:type="dxa"/>
          <w:right w:w="15" w:type="dxa"/>
        </w:tblCellMar>
        <w:tblLook w:val="0000" w:firstRow="0" w:lastRow="0" w:firstColumn="0" w:lastColumn="0" w:noHBand="0" w:noVBand="0"/>
      </w:tblPr>
      <w:tblGrid>
        <w:gridCol w:w="60"/>
        <w:gridCol w:w="2102"/>
        <w:gridCol w:w="2038"/>
        <w:gridCol w:w="390"/>
        <w:gridCol w:w="210"/>
        <w:gridCol w:w="452"/>
        <w:gridCol w:w="3508"/>
        <w:gridCol w:w="150"/>
        <w:gridCol w:w="150"/>
        <w:gridCol w:w="1215"/>
      </w:tblGrid>
      <w:tr w:rsidR="00421A11">
        <w:trPr>
          <w:gridAfter w:val="3"/>
          <w:wAfter w:w="1470" w:type="dxa"/>
          <w:tblCellSpacing w:w="15" w:type="dxa"/>
          <w:jc w:val="center"/>
        </w:trPr>
        <w:tc>
          <w:tcPr>
            <w:tcW w:w="2117" w:type="dxa"/>
            <w:gridSpan w:val="2"/>
            <w:shd w:val="clear" w:color="auto" w:fill="CCFFFF"/>
            <w:vAlign w:val="center"/>
          </w:tcPr>
          <w:p w:rsidR="00421A11" w:rsidRDefault="00DE599B">
            <w:pPr>
              <w:jc w:val="center"/>
              <w:rPr>
                <w:rFonts w:ascii="Arial Unicode MS" w:eastAsia="Arial Unicode MS" w:hAnsi="Arial Unicode MS" w:cs="Arial Unicode MS"/>
              </w:rPr>
            </w:pPr>
            <w:r>
              <w:fldChar w:fldCharType="begin"/>
            </w:r>
            <w:r>
              <w:instrText xml:space="preserve"> INCLUDEPICTURE "http://www.lingolex.com/prepositions/among.gif" \* MERGEFORMATINET </w:instrText>
            </w:r>
            <w:r>
              <w:fldChar w:fldCharType="separate"/>
            </w:r>
            <w:r w:rsidR="004D21DF">
              <w:fldChar w:fldCharType="begin"/>
            </w:r>
            <w:r w:rsidR="004D21DF">
              <w:instrText xml:space="preserve"> </w:instrText>
            </w:r>
            <w:r w:rsidR="004D21DF">
              <w:instrText>INCLUDEPICTURE  "http://www.lingolex.com/prepositions/among.gif" \* MERGEFORMATINET</w:instrText>
            </w:r>
            <w:r w:rsidR="004D21DF">
              <w:instrText xml:space="preserve"> </w:instrText>
            </w:r>
            <w:r w:rsidR="004D21DF">
              <w:fldChar w:fldCharType="separate"/>
            </w:r>
            <w:r w:rsidR="004D21DF">
              <w:pict>
                <v:shape id="_x0000_i1032" type="#_x0000_t75" alt="entre" style="width:103pt;height:58.6pt">
                  <v:imagedata r:id="rId19" r:href="rId20"/>
                </v:shape>
              </w:pict>
            </w:r>
            <w:r w:rsidR="004D21DF">
              <w:fldChar w:fldCharType="end"/>
            </w:r>
            <w:r>
              <w:fldChar w:fldCharType="end"/>
            </w:r>
          </w:p>
        </w:tc>
        <w:tc>
          <w:tcPr>
            <w:tcW w:w="3060" w:type="dxa"/>
            <w:gridSpan w:val="4"/>
            <w:shd w:val="clear" w:color="auto" w:fill="CCFFFF"/>
            <w:vAlign w:val="center"/>
          </w:tcPr>
          <w:p w:rsidR="00421A11" w:rsidRDefault="00DE599B">
            <w:pPr>
              <w:jc w:val="center"/>
              <w:rPr>
                <w:rFonts w:ascii="Arial Unicode MS" w:eastAsia="Arial Unicode MS" w:hAnsi="Arial Unicode MS" w:cs="Arial Unicode MS"/>
              </w:rPr>
            </w:pPr>
            <w:r>
              <w:rPr>
                <w:sz w:val="48"/>
                <w:szCs w:val="48"/>
              </w:rPr>
              <w:t>among</w:t>
            </w:r>
          </w:p>
        </w:tc>
        <w:tc>
          <w:tcPr>
            <w:tcW w:w="3478" w:type="dxa"/>
            <w:shd w:val="clear" w:color="auto" w:fill="CCFFFF"/>
            <w:vAlign w:val="center"/>
          </w:tcPr>
          <w:p w:rsidR="00421A11" w:rsidRDefault="00DE599B">
            <w:pPr>
              <w:jc w:val="center"/>
              <w:rPr>
                <w:rFonts w:ascii="Arial Unicode MS" w:eastAsia="Arial Unicode MS" w:hAnsi="Arial Unicode MS" w:cs="Arial Unicode MS"/>
              </w:rPr>
            </w:pPr>
            <w:r>
              <w:rPr>
                <w:sz w:val="48"/>
                <w:szCs w:val="48"/>
              </w:rPr>
              <w:t>entre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English</w:t>
            </w:r>
          </w:p>
        </w:tc>
        <w:tc>
          <w:tcPr>
            <w:tcW w:w="5430" w:type="dxa"/>
            <w:gridSpan w:val="5"/>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Spanish</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the internet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internet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link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enlace, vínculo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hyperlink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hiperenlace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ISP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proveedor de servicios Internet (also ISP)</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Bookmark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Favorito, marcador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homepage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página principal, página inicial</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web site, site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sitio web, sitio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updated, update, an update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actualizado, actualizar, una actualización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choose (imperative)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elija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folder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carpeta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toolbar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barra de herramientas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go back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regresar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back (the name of the back button)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Atrás, Regresar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Forward (the name of the forward button)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adelante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button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botón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save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guardar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password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contraseña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form</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formulario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click (imperative)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haga clic (usted) haz clic (tu)</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laptop computer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equipo portátil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web page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página Web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mouse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ratón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secure web site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sitio Web seguro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little padlock you see on secure web sites.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icono de cerradura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credit card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tarjeta de crédito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store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almacenar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download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descargar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run (execute)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ejecutar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user name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nombre de usuario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drag</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arrastrar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drop (as in drag and drop)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pegar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template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plantilla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preferences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preferencias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box (a little box on web forms)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casilla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check the box</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marcar la casilla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keyboard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teclado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frames: (as in frames pages)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marcos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the clipboard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Portapapeles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stop (the stop button on the browser)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detener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web page address, url</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dirección de una página web, url</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newsgroup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grupo de noticias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inbox</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bandeja de entrada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outbox</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bandeja de salida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sent box (in email programme)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elementos enviados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trash, deleted items (in email programme)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elementos eliminados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rough copy</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borrador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address book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Libreta de direcciones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digital signature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firma digital</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person a message is sent to</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destinatario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message headings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encabezados de mensajes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subject (of an email message)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asunto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compose/write some text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redactar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place (where something is kept)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la ubicación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to manage or look after. </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gestionar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SPAM (unwanted messages)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mensajes no deseados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bold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negrita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outgoing messages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mensajes salientes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encrypted mail</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correo cifrado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answer questions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responder a preguntas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subscribe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suscribirse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email address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dirección de correo electrónico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(at)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arroba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barra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dos puntos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dot com</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punto com</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 xml:space="preserve">browser (the programme) </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 xml:space="preserve">navegador, explorador de Web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reply to all</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Responder a todos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attached files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archivos adjuntos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attach (to emails)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adjuntar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the internet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internet (note that they don't use "el" before)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network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red</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surf</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navegar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database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base de datos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banner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banner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motor de busqueda</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search engine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icon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ícono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on-line auctions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subastas on-line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guestbook</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libro de visitas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shopping cart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carro de la compra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bandwidth</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ancho de banda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secure server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servidor seguro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cyberspace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ciberespacio (m)</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download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bajar, descargar, hacer un download, bajar archivos, capturar, copiar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drop down list, drop down menu, pop-up menu</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menu desplegable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email address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dirección de correo electrónico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FAQ (frequently asked questions)</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preguntas más frecuentes, preguntas formuladas frecuentemente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file transfer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transferencia de ficheros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handle (nickname)</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apodo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keyboard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teclado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keyword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palabra clave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loop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bucle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lurker</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mirón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lurking</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fisgoneo, mironeo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modem</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módem</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mouse button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botón del ratón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mouse pad</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alfombrilla de ráton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netiquette </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etiqueta de la red, etiqueta de Internet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30"/>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newsgroup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grupo de noticias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public domain</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dominio publico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real time chat</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charla en tiempo real</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upload (verb)</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subir, cargar, copiar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wBefore w:w="15" w:type="dxa"/>
          <w:trHeight w:val="585"/>
          <w:tblCellSpacing w:w="15" w:type="dxa"/>
          <w:jc w:val="center"/>
        </w:trPr>
        <w:tc>
          <w:tcPr>
            <w:tcW w:w="471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word wrap</w:t>
            </w:r>
          </w:p>
        </w:tc>
        <w:tc>
          <w:tcPr>
            <w:tcW w:w="5430"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retorno automático de la palabra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English</w:t>
            </w:r>
          </w:p>
        </w:tc>
        <w:tc>
          <w:tcPr>
            <w:tcW w:w="4290" w:type="dxa"/>
            <w:gridSpan w:val="4"/>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Spanish</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a bird in the hand is worth two in the bush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más vale pájaro en mano que ciento volando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the early bird that catches the worm</w:t>
            </w:r>
            <w:r>
              <w:rPr>
                <w:rFonts w:ascii="Arial" w:hAnsi="Arial" w:cs="Arial"/>
                <w:sz w:val="20"/>
                <w:szCs w:val="20"/>
              </w:rPr>
              <w:br/>
              <w:t xml:space="preserve">early to bed and early to rise (makes a man healthy, wealthy and wise)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quien madruga Dios lo ayuda.</w:t>
            </w:r>
          </w:p>
          <w:p w:rsidR="00421A11" w:rsidRDefault="00DE599B">
            <w:pPr>
              <w:pStyle w:val="NormalWeb"/>
            </w:pPr>
            <w:r>
              <w:rPr>
                <w:rFonts w:ascii="Arial" w:hAnsi="Arial" w:cs="Arial"/>
                <w:sz w:val="20"/>
                <w:szCs w:val="20"/>
              </w:rPr>
              <w:t>madrugar = to get up early</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brain is better than brawn</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más vale maña que fuerza.</w:t>
            </w:r>
          </w:p>
          <w:p w:rsidR="00421A11" w:rsidRDefault="00DE599B">
            <w:pPr>
              <w:pStyle w:val="NormalWeb"/>
            </w:pPr>
            <w:r>
              <w:rPr>
                <w:rFonts w:ascii="Arial" w:hAnsi="Arial" w:cs="Arial"/>
                <w:sz w:val="20"/>
                <w:szCs w:val="20"/>
              </w:rPr>
              <w:t>maña = skill, knack</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Rome wasn't built in a day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lang w:val="de-DE"/>
              </w:rPr>
              <w:t>no se ganó Zamora en una hora.</w:t>
            </w:r>
            <w:r>
              <w:rPr>
                <w:rFonts w:ascii="Arial" w:hAnsi="Arial" w:cs="Arial"/>
                <w:sz w:val="20"/>
                <w:szCs w:val="20"/>
                <w:lang w:val="de-DE"/>
              </w:rPr>
              <w:br/>
            </w:r>
            <w:r>
              <w:rPr>
                <w:rFonts w:ascii="Arial" w:hAnsi="Arial" w:cs="Arial"/>
                <w:sz w:val="20"/>
                <w:szCs w:val="20"/>
                <w:lang w:val="de-DE"/>
              </w:rPr>
              <w:br/>
            </w:r>
            <w:r>
              <w:rPr>
                <w:rFonts w:ascii="Arial" w:hAnsi="Arial" w:cs="Arial"/>
                <w:sz w:val="20"/>
                <w:szCs w:val="20"/>
              </w:rPr>
              <w:t>(Zamora is a town in Spain. It refers to a battle)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out of sight, out of mind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ojos que no ven, corazón que no siente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57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one man's meat is another man's poison</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nunca llueve a gusto de todos</w:t>
            </w:r>
          </w:p>
          <w:p w:rsidR="00421A11" w:rsidRDefault="00DE599B">
            <w:pPr>
              <w:pStyle w:val="NormalWeb"/>
            </w:pPr>
            <w:r>
              <w:rPr>
                <w:rFonts w:ascii="Arial" w:hAnsi="Arial" w:cs="Arial"/>
                <w:sz w:val="20"/>
                <w:szCs w:val="20"/>
              </w:rPr>
              <w:t>llover = to rain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one man's meat is another man's poison</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 que a uno cura a otro mata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think before you speak</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antes de hablar pensar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best things in life are free</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 que no cuesta dinero, siempre es bueno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we all make mistakes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que tiene boca se equivoca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885"/>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as you sow, so shall you reap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 que siembres cosecharás</w:t>
            </w:r>
            <w:r>
              <w:rPr>
                <w:rFonts w:ascii="Arial" w:hAnsi="Arial" w:cs="Arial"/>
                <w:sz w:val="20"/>
                <w:szCs w:val="20"/>
              </w:rPr>
              <w:br/>
              <w:t xml:space="preserve">quien siembra vientos recoge tempestades </w:t>
            </w:r>
          </w:p>
          <w:p w:rsidR="00421A11" w:rsidRDefault="00DE599B">
            <w:pPr>
              <w:pStyle w:val="NormalWeb"/>
            </w:pPr>
            <w:r>
              <w:rPr>
                <w:rFonts w:ascii="Arial" w:hAnsi="Arial" w:cs="Arial"/>
                <w:sz w:val="20"/>
                <w:szCs w:val="20"/>
              </w:rPr>
              <w:t xml:space="preserve">sembrar = to sow </w:t>
            </w:r>
            <w:r>
              <w:rPr>
                <w:rFonts w:ascii="Arial" w:hAnsi="Arial" w:cs="Arial"/>
                <w:sz w:val="20"/>
                <w:szCs w:val="20"/>
              </w:rPr>
              <w:br/>
              <w:t xml:space="preserve">cosechar = to harvest, reap, to pick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555"/>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they that live by the sword shall die by the sword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quien a hierro mata, a hierro muere</w:t>
            </w:r>
          </w:p>
          <w:p w:rsidR="00421A11" w:rsidRDefault="00DE599B">
            <w:pPr>
              <w:pStyle w:val="NormalWeb"/>
            </w:pPr>
            <w:r>
              <w:rPr>
                <w:rFonts w:ascii="Arial" w:hAnsi="Arial" w:cs="Arial"/>
                <w:sz w:val="20"/>
                <w:szCs w:val="20"/>
              </w:rPr>
              <w:t>hierro = iron</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you can't make a silk purse out of a sow's ear</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aunque la mona se vista de seda mona se queda</w:t>
            </w:r>
          </w:p>
          <w:p w:rsidR="00421A11" w:rsidRDefault="00DE599B">
            <w:pPr>
              <w:pStyle w:val="NormalWeb"/>
            </w:pPr>
            <w:r>
              <w:rPr>
                <w:rFonts w:ascii="Arial" w:hAnsi="Arial" w:cs="Arial"/>
                <w:sz w:val="20"/>
                <w:szCs w:val="20"/>
              </w:rPr>
              <w:t>mono = monkey seda = silk</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you never know what you've got till it's gone</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nadie sabe lo que vale el agua hasta que falta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friend in need is a friend indeed</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en el peligro se conoce el amigo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if you keep your mouth shut, you won’t put your foot in it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en boca cerrada no entran moscas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if you buy cheaply, you pay dearly</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 barato sale caro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necessity is the mother of invention</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necesidad hace maestros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78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let sleeping dogs lie</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al perro que duerme, no lo despiertes</w:t>
            </w:r>
          </w:p>
          <w:p w:rsidR="00421A11" w:rsidRDefault="00DE599B">
            <w:pPr>
              <w:pStyle w:val="NormalWeb"/>
            </w:pPr>
            <w:r>
              <w:rPr>
                <w:rFonts w:ascii="Arial" w:hAnsi="Arial" w:cs="Arial"/>
                <w:sz w:val="20"/>
                <w:szCs w:val="20"/>
              </w:rPr>
              <w:t>despertar = to wake, wake up</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you can’t teach an old dog new tricks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loro viejo no aprende a hablar</w:t>
            </w:r>
          </w:p>
          <w:p w:rsidR="00421A11" w:rsidRDefault="00DE599B">
            <w:pPr>
              <w:pStyle w:val="NormalWeb"/>
            </w:pPr>
            <w:r>
              <w:rPr>
                <w:rFonts w:ascii="Arial" w:hAnsi="Arial" w:cs="Arial"/>
                <w:sz w:val="20"/>
                <w:szCs w:val="20"/>
              </w:rPr>
              <w:t xml:space="preserve">loro = parrot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he who laughs last laughs longest</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el que ríe último, ríe mejor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102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cure is worse than the cause ?</w:t>
            </w:r>
            <w:r>
              <w:rPr>
                <w:rFonts w:ascii="Arial" w:hAnsi="Arial" w:cs="Arial"/>
                <w:sz w:val="20"/>
                <w:szCs w:val="20"/>
              </w:rPr>
              <w:br/>
              <w:t>the solution is worse than the problem?</w:t>
            </w:r>
            <w:r>
              <w:rPr>
                <w:rFonts w:ascii="Arial" w:hAnsi="Arial" w:cs="Arial"/>
                <w:sz w:val="20"/>
                <w:szCs w:val="20"/>
              </w:rPr>
              <w:br/>
              <w:t>the cure is worse than the disease?</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peor es el remedio que la enfermedad</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talk of the devil …(and the devil appears)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hablando del rey de Roma....... (y él que se asoma)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beauty is in the eye of the beholder</w:t>
            </w:r>
            <w:r>
              <w:rPr>
                <w:rFonts w:ascii="Arial" w:hAnsi="Arial" w:cs="Arial"/>
                <w:sz w:val="20"/>
                <w:szCs w:val="20"/>
              </w:rPr>
              <w:br/>
              <w:t>love is blind</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sapo a la sapa tiénela por guapa</w:t>
            </w:r>
            <w:r>
              <w:rPr>
                <w:rFonts w:ascii="Arial" w:hAnsi="Arial" w:cs="Arial"/>
                <w:sz w:val="20"/>
                <w:szCs w:val="20"/>
              </w:rPr>
              <w:br/>
            </w:r>
            <w:r>
              <w:rPr>
                <w:rFonts w:ascii="Arial" w:hAnsi="Arial" w:cs="Arial"/>
                <w:sz w:val="20"/>
                <w:szCs w:val="20"/>
              </w:rPr>
              <w:br/>
              <w:t>sapo = toad</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if you want a thing done well, do it yourself?</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si quieres ser bien servido, sírvate a ti mismo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better late than never</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más vale tarde que nunca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no cows, no cares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quien no tiene, no teme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time is money</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tiempo es oro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there's no time like the present</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no hay tiempo como el presente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stitch in time (saves nine)</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una puntada a tiempo ahorra ciento </w:t>
            </w:r>
          </w:p>
          <w:p w:rsidR="00421A11" w:rsidRDefault="00DE599B">
            <w:pPr>
              <w:pStyle w:val="NormalWeb"/>
            </w:pPr>
            <w:r>
              <w:rPr>
                <w:rFonts w:ascii="Arial" w:hAnsi="Arial" w:cs="Arial"/>
                <w:sz w:val="20"/>
                <w:szCs w:val="20"/>
              </w:rPr>
              <w:t>stitch = puntada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better safe than sorry</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más vale prevenir que curar;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don’t count your chickens (before they’re hatched)</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no hay que vender la piel del oso (antes de cazarlo)</w:t>
            </w:r>
          </w:p>
          <w:p w:rsidR="00421A11" w:rsidRDefault="00DE599B">
            <w:pPr>
              <w:pStyle w:val="NormalWeb"/>
            </w:pPr>
            <w:r>
              <w:rPr>
                <w:rFonts w:ascii="Arial" w:hAnsi="Arial" w:cs="Arial"/>
                <w:sz w:val="20"/>
                <w:szCs w:val="20"/>
              </w:rPr>
              <w:t>oso = bear cazar = hunt</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it’s no use crying over spilt milk</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lo hecho pecho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the grass is always greener on the other side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nadie está contento con su suerte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throw the baby out with the bathwater</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tirar las frutas frescas con las pochas </w:t>
            </w:r>
          </w:p>
          <w:p w:rsidR="00421A11" w:rsidRDefault="00DE599B">
            <w:pPr>
              <w:pStyle w:val="NormalWeb"/>
            </w:pPr>
            <w:r>
              <w:rPr>
                <w:rFonts w:ascii="Arial" w:hAnsi="Arial" w:cs="Arial"/>
                <w:sz w:val="20"/>
                <w:szCs w:val="20"/>
              </w:rPr>
              <w:t>adj: pocho = over-ripe - past it</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3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every cloud has a silver lining</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no hay mal que por bien no venga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half a loaf is better than no bread</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algo es algo, peor es nada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never put off till tomorrow what you can do today</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no dejes para mañana lo que puedas hacer hoy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absence makes the heart grow fonder</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la ausencia es al amor lo que al fuego el aire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when the cat’s away the mice will play</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cuando el gato duerme, bailan los ratones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end justifies the means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fin justifica los medios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two heads are better than one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cuatro ojos ven más que dos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waste not, want not</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quien no malgasta no pasa necesidades</w:t>
            </w:r>
          </w:p>
          <w:p w:rsidR="00421A11" w:rsidRDefault="00DE599B">
            <w:pPr>
              <w:pStyle w:val="NormalWeb"/>
            </w:pPr>
            <w:r>
              <w:rPr>
                <w:rFonts w:ascii="Arial" w:hAnsi="Arial" w:cs="Arial"/>
                <w:sz w:val="20"/>
                <w:szCs w:val="20"/>
              </w:rPr>
              <w:t>malgastar = waste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you can lead o take a horse to water but you can’t make it drink</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puedes darle un consejo a alguien, pero no puedes obligarlo a que lo siga</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look after the pennies and the pounds will look after themselves</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quien cuida la peseta nunca le falta un duro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many hands make light work</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trabajo compartido es más llevadero</w:t>
            </w:r>
          </w:p>
          <w:p w:rsidR="00421A11" w:rsidRDefault="00DE599B">
            <w:pPr>
              <w:pStyle w:val="NormalWeb"/>
            </w:pPr>
            <w:r>
              <w:rPr>
                <w:rFonts w:ascii="Arial" w:hAnsi="Arial" w:cs="Arial"/>
                <w:sz w:val="20"/>
                <w:szCs w:val="20"/>
              </w:rPr>
              <w:t>adj: llevadero = bearable</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rHeight w:val="510"/>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to put all your eggs in one basket </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poner toda la carne en el asador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2"/>
          <w:wBefore w:w="15" w:type="dxa"/>
          <w:wAfter w:w="1320" w:type="dxa"/>
          <w:tblCellSpacing w:w="15" w:type="dxa"/>
          <w:jc w:val="center"/>
        </w:trPr>
        <w:tc>
          <w:tcPr>
            <w:tcW w:w="4500"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all that glitters is not gold</w:t>
            </w:r>
          </w:p>
        </w:tc>
        <w:tc>
          <w:tcPr>
            <w:tcW w:w="4290"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no es oro todo lo que reluce</w:t>
            </w:r>
          </w:p>
          <w:p w:rsidR="00421A11" w:rsidRDefault="00DE599B">
            <w:pPr>
              <w:pStyle w:val="NormalWeb"/>
            </w:pPr>
            <w:r>
              <w:rPr>
                <w:rFonts w:ascii="Arial" w:hAnsi="Arial" w:cs="Arial"/>
                <w:sz w:val="20"/>
                <w:szCs w:val="20"/>
              </w:rPr>
              <w:t>relucir = to twinkle - glitter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pStyle w:val="NormalWeb"/>
              <w:spacing w:line="30" w:lineRule="atLeast"/>
            </w:pPr>
            <w:r>
              <w:rPr>
                <w:rFonts w:ascii="Arial" w:hAnsi="Arial" w:cs="Arial"/>
                <w:sz w:val="20"/>
                <w:szCs w:val="20"/>
              </w:rPr>
              <w:t>English</w:t>
            </w:r>
          </w:p>
        </w:tc>
        <w:tc>
          <w:tcPr>
            <w:tcW w:w="4830" w:type="dxa"/>
            <w:gridSpan w:val="6"/>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Spanish</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tomorrow will be dry </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mañana hará tiempo seco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there’s been a change in the weather </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ha cambiado el tiempo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9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90" w:lineRule="atLeast"/>
              <w:rPr>
                <w:rFonts w:ascii="Arial Unicode MS" w:eastAsia="Arial Unicode MS" w:hAnsi="Arial Unicode MS" w:cs="Arial Unicode MS"/>
              </w:rPr>
            </w:pPr>
            <w:r>
              <w:rPr>
                <w:rFonts w:ascii="Arial" w:hAnsi="Arial" w:cs="Arial"/>
                <w:sz w:val="20"/>
                <w:szCs w:val="20"/>
              </w:rPr>
              <w:t>let’s hope the weather holds out</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90" w:lineRule="atLeast"/>
              <w:rPr>
                <w:rFonts w:ascii="Arial Unicode MS" w:eastAsia="Arial Unicode MS" w:hAnsi="Arial Unicode MS" w:cs="Arial Unicode MS"/>
              </w:rPr>
            </w:pPr>
            <w:r>
              <w:rPr>
                <w:rFonts w:ascii="Arial" w:hAnsi="Arial" w:cs="Arial"/>
                <w:sz w:val="20"/>
                <w:szCs w:val="20"/>
              </w:rPr>
              <w:t xml:space="preserve">esperemos que no nos falle el tiempo </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the weather spoiled our plans</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el tiempo nos estropeó los planes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it looks like it's going to rain</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parece que va a llover</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the bad weather is still with us</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seguimos con mal tiempo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the garden could do with a spot of rain</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al jardín le vendría bien que lloviera un poco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you get better weather on the south coast </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en la costa sur hace mejor tiempo;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225"/>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 xml:space="preserve">weather permitting </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si hace buen tiempo</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225"/>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 xml:space="preserve">we’re hoping for good weather while we’re on holiday </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225" w:lineRule="atLeast"/>
              <w:rPr>
                <w:rFonts w:ascii="Arial Unicode MS" w:eastAsia="Arial Unicode MS" w:hAnsi="Arial Unicode MS" w:cs="Arial Unicode MS"/>
              </w:rPr>
            </w:pPr>
            <w:r>
              <w:rPr>
                <w:rFonts w:ascii="Arial" w:hAnsi="Arial" w:cs="Arial"/>
                <w:sz w:val="20"/>
                <w:szCs w:val="20"/>
              </w:rPr>
              <w:t>esperamos tener buen tiempo durante las vacaciones</w:t>
            </w:r>
          </w:p>
        </w:tc>
      </w:tr>
      <w:tr w:rsidR="00421A11">
        <w:tblPrEx>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PrEx>
        <w:trPr>
          <w:gridBefore w:val="1"/>
          <w:gridAfter w:val="1"/>
          <w:wBefore w:w="15" w:type="dxa"/>
          <w:wAfter w:w="1170" w:type="dxa"/>
          <w:trHeight w:val="30"/>
          <w:tblCellSpacing w:w="15" w:type="dxa"/>
          <w:jc w:val="center"/>
        </w:trPr>
        <w:tc>
          <w:tcPr>
            <w:tcW w:w="4110"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I don’t like the look of the weather</w:t>
            </w:r>
          </w:p>
        </w:tc>
        <w:tc>
          <w:tcPr>
            <w:tcW w:w="4830"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no me gusta cómo se está poniendo el tiempo</w:t>
            </w:r>
          </w:p>
        </w:tc>
      </w:tr>
    </w:tbl>
    <w:p w:rsidR="00421A11" w:rsidRDefault="00DE599B">
      <w:pPr>
        <w:pStyle w:val="NormalWeb"/>
        <w:jc w:val="center"/>
      </w:pPr>
      <w:r>
        <w:t> </w:t>
      </w:r>
    </w:p>
    <w:tbl>
      <w:tblPr>
        <w:tblW w:w="9000" w:type="dxa"/>
        <w:jc w:val="center"/>
        <w:tblCellSpacing w:w="15" w:type="dxa"/>
        <w:tblBorders>
          <w:top w:val="outset" w:sz="12" w:space="0" w:color="auto"/>
          <w:left w:val="outset" w:sz="12" w:space="0" w:color="auto"/>
          <w:bottom w:val="outset" w:sz="12" w:space="0" w:color="auto"/>
          <w:right w:val="outset" w:sz="12" w:space="0" w:color="auto"/>
        </w:tblBorders>
        <w:shd w:val="clear" w:color="auto" w:fill="FFFFFF"/>
        <w:tblCellMar>
          <w:top w:w="105" w:type="dxa"/>
          <w:left w:w="105" w:type="dxa"/>
          <w:bottom w:w="105" w:type="dxa"/>
          <w:right w:w="105" w:type="dxa"/>
        </w:tblCellMar>
        <w:tblLook w:val="0000" w:firstRow="0" w:lastRow="0" w:firstColumn="0" w:lastColumn="0" w:noHBand="0" w:noVBand="0"/>
      </w:tblPr>
      <w:tblGrid>
        <w:gridCol w:w="150"/>
        <w:gridCol w:w="41"/>
        <w:gridCol w:w="2384"/>
        <w:gridCol w:w="1203"/>
        <w:gridCol w:w="65"/>
        <w:gridCol w:w="72"/>
        <w:gridCol w:w="247"/>
        <w:gridCol w:w="824"/>
        <w:gridCol w:w="323"/>
        <w:gridCol w:w="501"/>
        <w:gridCol w:w="514"/>
        <w:gridCol w:w="2676"/>
      </w:tblGrid>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English</w:t>
            </w:r>
          </w:p>
        </w:tc>
        <w:tc>
          <w:tcPr>
            <w:tcW w:w="5040" w:type="dxa"/>
            <w:gridSpan w:val="6"/>
            <w:tcBorders>
              <w:top w:val="outset" w:sz="6" w:space="0" w:color="auto"/>
              <w:left w:val="outset" w:sz="6" w:space="0" w:color="auto"/>
              <w:bottom w:val="outset" w:sz="6" w:space="0" w:color="auto"/>
              <w:right w:val="outset" w:sz="6" w:space="0" w:color="auto"/>
            </w:tcBorders>
            <w:shd w:val="clear" w:color="auto" w:fill="99FFFF"/>
            <w:vAlign w:val="center"/>
          </w:tcPr>
          <w:p w:rsidR="00421A11" w:rsidRDefault="00DE599B">
            <w:pPr>
              <w:rPr>
                <w:rFonts w:ascii="Arial Unicode MS" w:eastAsia="Arial Unicode MS" w:hAnsi="Arial Unicode MS" w:cs="Arial Unicode MS"/>
              </w:rPr>
            </w:pPr>
            <w:r>
              <w:rPr>
                <w:rFonts w:ascii="Arial" w:hAnsi="Arial" w:cs="Arial"/>
                <w:sz w:val="20"/>
                <w:szCs w:val="20"/>
              </w:rPr>
              <w:t>Spanish</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clap of thunder, a thunderclap</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trueno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clear sky/day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cielo/día despejado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cloudburst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chaparrón</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cold front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frente frío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downpour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chaparrón</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downpour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turbión</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flash of lightning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relámpago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flood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inundación</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force nine gale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vientos de fuerza nueve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frosty  night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noche de helada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gale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viento fuerte, una vendaval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gust of wind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racha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hailstorm</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granizada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a light covering of snow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fina capa de 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shower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chaparrón, un chubasco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snowball</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bola de 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storm</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tormenta, un temporal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stormy day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día tormentoso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streak of lightning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rayo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sunny day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día soleado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sunny spell</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claro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thaw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deshielo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thundercloud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nubarrón</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to become muggy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abochornarse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climate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clima</w:t>
            </w:r>
          </w:p>
        </w:tc>
      </w:tr>
      <w:tr w:rsidR="00421A11">
        <w:trPr>
          <w:trHeight w:val="30"/>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to rain cats and dogs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llover a cántaros</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cloud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nube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cloudburst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chaparrón, un aguacero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damp</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húmedo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degree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grado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depression</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depresión atmosférica, una borrasca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rocío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flashes of lightning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relampagueo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frost (white frozen dew)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escarcha </w:t>
            </w:r>
          </w:p>
        </w:tc>
      </w:tr>
      <w:tr w:rsidR="00421A11">
        <w:trPr>
          <w:trHeight w:val="30"/>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It's chilly today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hace fresquito hoy</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niebla</w:t>
            </w:r>
          </w:p>
        </w:tc>
      </w:tr>
      <w:tr w:rsidR="00421A11">
        <w:trPr>
          <w:trHeight w:val="30"/>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to ride out the storm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capear el temporal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 weather vane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una veleta </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blustery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borrascoso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a heat wave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una ola de calor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forked lightning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una culebrina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gale-force winds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los vientos (con intensidad) de tormenta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hailstones</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los granizos, las piedras de granizo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haziness </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nebulosidad, lo neblinoso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he was struck by lightning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le cayó un rayo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hot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cálido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humid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húmedo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humidity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humedad</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instability/changeability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inestabilidad</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cloudy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hace nubes or está nublado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drizzling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está lloviznando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foggy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hay niebla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frosty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está helado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hot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hace calor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misty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hay neblina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muggy / clammy / close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está abochornado </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raining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está lloviendo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sleeting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cae aguanieve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snowing</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está nevado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sunny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hace sol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it’s windy</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hace viento, está ventoso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 breeze / a sea breeze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 xml:space="preserve">una brisa / una brisa marina </w:t>
            </w:r>
          </w:p>
        </w:tc>
      </w:tr>
      <w:tr w:rsidR="00421A11">
        <w:trPr>
          <w:trHeight w:val="30"/>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drizzle / to drizzle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llovizna / lloviznar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low/high-pressure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 bajas/altas presiones</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mist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neblina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the coastal area (used in weather forecasts)</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el litoral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night dew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sereno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rain</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lluvia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scattered showers</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chubascos aislados</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sea mist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bruma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sleet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aguanieve f.</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sleet showers</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chubascos de aguanieve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snow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snow showers</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chubascos de nieve</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sun</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sol</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sunstroke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insolación</w:t>
            </w:r>
          </w:p>
        </w:tc>
      </w:tr>
      <w:tr w:rsidR="00421A11">
        <w:trPr>
          <w:trHeight w:val="30"/>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the outlook for tomorrow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spacing w:line="30" w:lineRule="atLeast"/>
            </w:pPr>
            <w:r>
              <w:rPr>
                <w:rFonts w:ascii="Arial" w:hAnsi="Arial" w:cs="Arial"/>
                <w:sz w:val="20"/>
                <w:szCs w:val="20"/>
              </w:rPr>
              <w:t>la previsión del tiempo para mañana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temperature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temperatura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the weather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tiempo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thunder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los truenos</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clear up</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despejar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flood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inundar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frost</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helar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hail</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granizar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rain</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llover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snow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nevar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thaw</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deshelar</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turbulence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la turbulencia</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unsettled weather</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tiempo revuelto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wind</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el viento</w:t>
            </w:r>
          </w:p>
        </w:tc>
      </w:tr>
      <w:tr w:rsidR="00421A11">
        <w:trPr>
          <w:tblCellSpacing w:w="15" w:type="dxa"/>
          <w:jc w:val="center"/>
        </w:trPr>
        <w:tc>
          <w:tcPr>
            <w:tcW w:w="387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hurricane</w:t>
            </w:r>
          </w:p>
        </w:tc>
        <w:tc>
          <w:tcPr>
            <w:tcW w:w="5040"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un huracán</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dar a alguien las gracias por algo</w:t>
            </w:r>
            <w:r>
              <w:rPr>
                <w:rFonts w:ascii="Arial" w:hAnsi="Arial" w:cs="Arial"/>
                <w:sz w:val="20"/>
                <w:szCs w:val="20"/>
              </w:rPr>
              <w:br/>
              <w:t>¿Le diste las gracias?</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pStyle w:val="NormalWeb"/>
            </w:pPr>
            <w:r>
              <w:rPr>
                <w:rFonts w:ascii="Arial" w:hAnsi="Arial" w:cs="Arial"/>
                <w:sz w:val="20"/>
                <w:szCs w:val="20"/>
              </w:rPr>
              <w:t>to thank someone for something</w:t>
            </w:r>
            <w:r>
              <w:rPr>
                <w:rFonts w:ascii="Arial" w:hAnsi="Arial" w:cs="Arial"/>
                <w:sz w:val="20"/>
                <w:szCs w:val="20"/>
              </w:rPr>
              <w:br/>
              <w:t>Did you thank him? Did you say thank you?</w:t>
            </w:r>
          </w:p>
        </w:tc>
      </w:tr>
      <w:tr w:rsidR="00421A11">
        <w:trPr>
          <w:gridBefore w:val="2"/>
          <w:gridAfter w:val="1"/>
          <w:wBefore w:w="146" w:type="dxa"/>
          <w:wAfter w:w="2631" w:type="dxa"/>
          <w:trHeight w:val="39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 xml:space="preserve">dar a alguien la bienvenida </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to welcome someone </w:t>
            </w:r>
          </w:p>
        </w:tc>
      </w:tr>
      <w:tr w:rsidR="00421A11">
        <w:trPr>
          <w:gridBefore w:val="2"/>
          <w:gridAfter w:val="1"/>
          <w:wBefore w:w="146" w:type="dxa"/>
          <w:wAfter w:w="2631" w:type="dxa"/>
          <w:trHeight w:val="3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No me da la gana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I don't want to. / I don't feel like it. </w:t>
            </w:r>
          </w:p>
        </w:tc>
      </w:tr>
      <w:tr w:rsidR="00421A11">
        <w:trPr>
          <w:gridBefore w:val="2"/>
          <w:gridAfter w:val="1"/>
          <w:wBefore w:w="146" w:type="dxa"/>
          <w:wAfter w:w="2631" w:type="dxa"/>
          <w:trHeight w:val="255"/>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un paseo</w:t>
            </w:r>
            <w:r>
              <w:rPr>
                <w:rFonts w:ascii="Arial" w:hAnsi="Arial" w:cs="Arial"/>
                <w:sz w:val="20"/>
                <w:szCs w:val="20"/>
                <w:lang w:val="de-DE"/>
              </w:rPr>
              <w:br/>
              <w:t>¿quieres dar un paseo?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 xml:space="preserve">to go for a walk </w:t>
            </w:r>
            <w:r>
              <w:rPr>
                <w:rFonts w:ascii="Arial" w:hAnsi="Arial" w:cs="Arial"/>
                <w:sz w:val="20"/>
                <w:szCs w:val="20"/>
              </w:rPr>
              <w:br/>
              <w:t>Would you like to go for a walk</w:t>
            </w:r>
          </w:p>
        </w:tc>
      </w:tr>
      <w:tr w:rsidR="00421A11">
        <w:trPr>
          <w:gridBefore w:val="2"/>
          <w:gridAfter w:val="1"/>
          <w:wBefore w:w="146" w:type="dxa"/>
          <w:wAfter w:w="2631" w:type="dxa"/>
          <w:trHeight w:val="525"/>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una vuelta en coche</w:t>
            </w:r>
            <w:r>
              <w:rPr>
                <w:rFonts w:ascii="Arial" w:hAnsi="Arial" w:cs="Arial"/>
                <w:sz w:val="20"/>
                <w:szCs w:val="20"/>
                <w:lang w:val="de-DE"/>
              </w:rPr>
              <w:br/>
              <w:t>dar una vuelta a la manzana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go for a drive</w:t>
            </w:r>
            <w:r>
              <w:rPr>
                <w:rFonts w:ascii="Arial" w:hAnsi="Arial" w:cs="Arial"/>
                <w:sz w:val="20"/>
                <w:szCs w:val="20"/>
              </w:rPr>
              <w:br/>
              <w:t xml:space="preserve">to go round the block </w:t>
            </w:r>
            <w:r>
              <w:rPr>
                <w:rFonts w:ascii="Arial" w:hAnsi="Arial" w:cs="Arial"/>
                <w:sz w:val="20"/>
                <w:szCs w:val="20"/>
              </w:rPr>
              <w:br/>
              <w:t>Note: "Dar una vuelta" could also mean to go for a spin.</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Le va a dar un ataque cuando lo vea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he'll have a fit when he sees it /</w:t>
            </w:r>
            <w:r>
              <w:rPr>
                <w:rFonts w:ascii="Arial" w:hAnsi="Arial" w:cs="Arial"/>
                <w:sz w:val="20"/>
                <w:szCs w:val="20"/>
              </w:rPr>
              <w:br/>
              <w:t>he'll go mad when he sees it</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patadas a algo / alguien</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kick something / someone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asco</w:t>
            </w:r>
            <w:r>
              <w:rPr>
                <w:rFonts w:ascii="Arial" w:hAnsi="Arial" w:cs="Arial"/>
                <w:sz w:val="20"/>
                <w:szCs w:val="20"/>
              </w:rPr>
              <w:br/>
              <w:t>Me da asco</w:t>
            </w:r>
            <w:r>
              <w:rPr>
                <w:rFonts w:ascii="Arial" w:hAnsi="Arial" w:cs="Arial"/>
                <w:sz w:val="20"/>
                <w:szCs w:val="20"/>
              </w:rPr>
              <w:br/>
              <w:t>Le dan asco las cebollas.</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sicken / revolt</w:t>
            </w:r>
            <w:r>
              <w:rPr>
                <w:rFonts w:ascii="Arial" w:hAnsi="Arial" w:cs="Arial"/>
                <w:sz w:val="20"/>
                <w:szCs w:val="20"/>
              </w:rPr>
              <w:br/>
              <w:t xml:space="preserve">It revolts me. </w:t>
            </w:r>
            <w:r>
              <w:rPr>
                <w:rFonts w:ascii="Arial" w:hAnsi="Arial" w:cs="Arial"/>
                <w:sz w:val="20"/>
                <w:szCs w:val="20"/>
              </w:rPr>
              <w:br/>
              <w:t>He can't stand onions.</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clases: Note: If someone says "doy clases de baile" It is not clear if they are the student or the teacher.</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give classes (teacher)</w:t>
            </w:r>
            <w:r>
              <w:rPr>
                <w:rFonts w:ascii="Arial" w:hAnsi="Arial" w:cs="Arial"/>
                <w:sz w:val="20"/>
                <w:szCs w:val="20"/>
              </w:rPr>
              <w:br/>
              <w:t>to have classes (student)</w:t>
            </w:r>
          </w:p>
        </w:tc>
      </w:tr>
      <w:tr w:rsidR="00421A11">
        <w:trPr>
          <w:gridBefore w:val="2"/>
          <w:gridAfter w:val="1"/>
          <w:wBefore w:w="146" w:type="dxa"/>
          <w:wAfter w:w="2631" w:type="dxa"/>
          <w:trHeight w:val="3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dar de comer a </w:t>
            </w:r>
            <w:r>
              <w:rPr>
                <w:rFonts w:ascii="Arial" w:hAnsi="Arial" w:cs="Arial"/>
                <w:sz w:val="20"/>
                <w:szCs w:val="20"/>
              </w:rPr>
              <w:br/>
              <w:t xml:space="preserve">había que darle de comer al águila con la mano </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to feed:</w:t>
            </w:r>
            <w:r>
              <w:rPr>
                <w:rFonts w:ascii="Arial" w:hAnsi="Arial" w:cs="Arial"/>
                <w:sz w:val="20"/>
                <w:szCs w:val="20"/>
              </w:rPr>
              <w:br/>
              <w:t>the eagle had to be fed by hand</w:t>
            </w:r>
          </w:p>
        </w:tc>
      </w:tr>
      <w:tr w:rsidR="00421A11">
        <w:trPr>
          <w:gridBefore w:val="2"/>
          <w:gridAfter w:val="1"/>
          <w:wBefore w:w="146" w:type="dxa"/>
          <w:wAfter w:w="2631" w:type="dxa"/>
          <w:trHeight w:val="315"/>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en el blanco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hit the target - to get a bullseye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la vuelta al mundo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go round the world</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un consejo a alguien</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give someone some advice</w:t>
            </w:r>
          </w:p>
        </w:tc>
      </w:tr>
      <w:tr w:rsidR="00421A11">
        <w:trPr>
          <w:gridBefore w:val="2"/>
          <w:gridAfter w:val="1"/>
          <w:wBefore w:w="146" w:type="dxa"/>
          <w:wAfter w:w="2631" w:type="dxa"/>
          <w:trHeight w:val="36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after="240"/>
              <w:rPr>
                <w:rFonts w:ascii="Arial Unicode MS" w:eastAsia="Arial Unicode MS" w:hAnsi="Arial Unicode MS" w:cs="Arial Unicode MS"/>
              </w:rPr>
            </w:pPr>
            <w:r>
              <w:rPr>
                <w:rFonts w:ascii="Arial" w:hAnsi="Arial" w:cs="Arial"/>
                <w:sz w:val="20"/>
                <w:szCs w:val="20"/>
              </w:rPr>
              <w:t>dar ánimo(s) a alguien</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encourage someone - to urge someone on</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darse cuenta de algo</w:t>
            </w:r>
            <w:r>
              <w:rPr>
                <w:rFonts w:ascii="Arial" w:hAnsi="Arial" w:cs="Arial"/>
                <w:sz w:val="20"/>
                <w:szCs w:val="20"/>
              </w:rPr>
              <w:br/>
              <w:t>No me di cuenta.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realise something</w:t>
            </w:r>
            <w:r>
              <w:rPr>
                <w:rFonts w:ascii="Arial" w:hAnsi="Arial" w:cs="Arial"/>
                <w:sz w:val="20"/>
                <w:szCs w:val="20"/>
              </w:rPr>
              <w:br/>
              <w:t>I didn't realise.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una entrada para algo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put down a deposit on something</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un examen</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take an exam</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fe de algo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testify to something.</w:t>
            </w:r>
            <w:r>
              <w:rPr>
                <w:rFonts w:ascii="Arial" w:hAnsi="Arial" w:cs="Arial"/>
                <w:sz w:val="20"/>
                <w:szCs w:val="20"/>
              </w:rPr>
              <w:br/>
              <w:t xml:space="preserve">Note: At the end of legal documents it often says "Doy fe" before the signature. </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after="240"/>
              <w:rPr>
                <w:rFonts w:ascii="Arial Unicode MS" w:eastAsia="Arial Unicode MS" w:hAnsi="Arial Unicode MS" w:cs="Arial Unicode MS"/>
              </w:rPr>
            </w:pPr>
            <w:r>
              <w:rPr>
                <w:rFonts w:ascii="Arial" w:hAnsi="Arial" w:cs="Arial"/>
                <w:sz w:val="20"/>
                <w:szCs w:val="20"/>
              </w:rPr>
              <w:t xml:space="preserve">dar la lata </w:t>
            </w:r>
            <w:r>
              <w:rPr>
                <w:rFonts w:ascii="Arial" w:hAnsi="Arial" w:cs="Arial"/>
                <w:sz w:val="20"/>
                <w:szCs w:val="20"/>
              </w:rPr>
              <w:br/>
              <w:t xml:space="preserve">siempre está dando la lata </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be a nuisance / to bother someone</w:t>
            </w:r>
            <w:r>
              <w:rPr>
                <w:rFonts w:ascii="Arial" w:hAnsi="Arial" w:cs="Arial"/>
                <w:sz w:val="20"/>
                <w:szCs w:val="20"/>
              </w:rPr>
              <w:br/>
              <w:t>he is always being a nuisance.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voces</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shout / scream</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a luz</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give birth</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cosa</w:t>
            </w:r>
            <w:r>
              <w:rPr>
                <w:rFonts w:ascii="Arial" w:hAnsi="Arial" w:cs="Arial"/>
                <w:sz w:val="20"/>
                <w:szCs w:val="20"/>
              </w:rPr>
              <w:br/>
            </w:r>
            <w:r>
              <w:rPr>
                <w:rFonts w:ascii="Arial" w:hAnsi="Arial" w:cs="Arial"/>
                <w:sz w:val="20"/>
                <w:szCs w:val="20"/>
              </w:rPr>
              <w:br/>
              <w:t>Me da cosa preguntarle de nuevo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feel uncomfortable / awkward about something</w:t>
            </w:r>
            <w:r>
              <w:rPr>
                <w:rFonts w:ascii="Arial" w:hAnsi="Arial" w:cs="Arial"/>
                <w:sz w:val="20"/>
                <w:szCs w:val="20"/>
              </w:rPr>
              <w:br/>
              <w:t>I feel awkward about asking him again</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en un momento dado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at a given moment / time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dado que</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given that / since</w:t>
            </w:r>
          </w:p>
        </w:tc>
      </w:tr>
      <w:tr w:rsidR="00421A11">
        <w:trPr>
          <w:gridBefore w:val="2"/>
          <w:gridAfter w:val="1"/>
          <w:wBefore w:w="146" w:type="dxa"/>
          <w:wAfter w:w="2631" w:type="dxa"/>
          <w:trHeight w:val="3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dado por ...</w:t>
            </w:r>
            <w:r>
              <w:rPr>
                <w:rFonts w:ascii="Arial" w:hAnsi="Arial" w:cs="Arial"/>
                <w:sz w:val="20"/>
                <w:szCs w:val="20"/>
              </w:rPr>
              <w:br/>
              <w:t>dado por muerto</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presumed to be ....</w:t>
            </w:r>
            <w:r>
              <w:rPr>
                <w:rFonts w:ascii="Arial" w:hAnsi="Arial" w:cs="Arial"/>
                <w:sz w:val="20"/>
                <w:szCs w:val="20"/>
              </w:rPr>
              <w:br/>
              <w:t>presumed to be dead</w:t>
            </w:r>
          </w:p>
        </w:tc>
      </w:tr>
      <w:tr w:rsidR="00421A11">
        <w:trPr>
          <w:gridBefore w:val="2"/>
          <w:gridAfter w:val="1"/>
          <w:wBefore w:w="146" w:type="dxa"/>
          <w:wAfter w:w="2631" w:type="dxa"/>
          <w:trHeight w:val="90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 da hambre:</w:t>
            </w:r>
            <w:r>
              <w:rPr>
                <w:rFonts w:ascii="Arial" w:hAnsi="Arial" w:cs="Arial"/>
                <w:sz w:val="20"/>
                <w:szCs w:val="20"/>
              </w:rPr>
              <w:br/>
              <w:t xml:space="preserve">See note: After "me da ..." many expressions are possible: eg: me da envidia = It make me envious </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It makes me feel hungry:</w:t>
            </w:r>
            <w:r>
              <w:rPr>
                <w:rFonts w:ascii="Arial" w:hAnsi="Arial" w:cs="Arial"/>
                <w:sz w:val="20"/>
                <w:szCs w:val="20"/>
              </w:rPr>
              <w:br/>
              <w:t>Note that there are many expressions with "me da ...." and they normally mean that something makes you feel something. So you could say "me da hambre" if you are looking a book of delicious recipes for example.</w:t>
            </w:r>
          </w:p>
        </w:tc>
      </w:tr>
      <w:tr w:rsidR="00421A11">
        <w:trPr>
          <w:gridBefore w:val="2"/>
          <w:gridAfter w:val="1"/>
          <w:wBefore w:w="146" w:type="dxa"/>
          <w:wAfter w:w="2631" w:type="dxa"/>
          <w:trHeight w:val="195"/>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95" w:lineRule="atLeast"/>
              <w:rPr>
                <w:rFonts w:ascii="Arial Unicode MS" w:eastAsia="Arial Unicode MS" w:hAnsi="Arial Unicode MS" w:cs="Arial Unicode MS"/>
              </w:rPr>
            </w:pPr>
            <w:r>
              <w:rPr>
                <w:rFonts w:ascii="Arial" w:hAnsi="Arial" w:cs="Arial"/>
                <w:sz w:val="20"/>
                <w:szCs w:val="20"/>
              </w:rPr>
              <w:t>dar pena / lástima</w:t>
            </w:r>
            <w:r>
              <w:rPr>
                <w:rFonts w:ascii="Arial" w:hAnsi="Arial" w:cs="Arial"/>
                <w:sz w:val="20"/>
                <w:szCs w:val="20"/>
              </w:rPr>
              <w:br/>
              <w:t>Me da pena ver a esas personas</w:t>
            </w:r>
            <w:r>
              <w:rPr>
                <w:rFonts w:ascii="Arial" w:hAnsi="Arial" w:cs="Arial"/>
                <w:sz w:val="20"/>
                <w:szCs w:val="20"/>
              </w:rPr>
              <w:br/>
              <w:t>A mí los que me dan pena son los niños</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195" w:lineRule="atLeast"/>
              <w:rPr>
                <w:rFonts w:ascii="Arial Unicode MS" w:eastAsia="Arial Unicode MS" w:hAnsi="Arial Unicode MS" w:cs="Arial Unicode MS"/>
              </w:rPr>
            </w:pPr>
            <w:r>
              <w:rPr>
                <w:rFonts w:ascii="Arial" w:hAnsi="Arial" w:cs="Arial"/>
                <w:sz w:val="20"/>
                <w:szCs w:val="20"/>
              </w:rPr>
              <w:t xml:space="preserve">to make sad / to upset / to feel sorry </w:t>
            </w:r>
            <w:r>
              <w:rPr>
                <w:rFonts w:ascii="Arial" w:hAnsi="Arial" w:cs="Arial"/>
                <w:sz w:val="20"/>
                <w:szCs w:val="20"/>
              </w:rPr>
              <w:br/>
              <w:t>It upsets me to see those people</w:t>
            </w:r>
            <w:r>
              <w:rPr>
                <w:rFonts w:ascii="Arial" w:hAnsi="Arial" w:cs="Arial"/>
                <w:sz w:val="20"/>
                <w:szCs w:val="20"/>
              </w:rPr>
              <w:br/>
              <w:t>It's the children I feel sorry for</w:t>
            </w:r>
          </w:p>
        </w:tc>
      </w:tr>
      <w:tr w:rsidR="00421A11">
        <w:trPr>
          <w:gridBefore w:val="2"/>
          <w:gridAfter w:val="1"/>
          <w:wBefore w:w="146" w:type="dxa"/>
          <w:wAfter w:w="2631" w:type="dxa"/>
          <w:trHeight w:val="645"/>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dar guerra</w:t>
            </w:r>
            <w:r>
              <w:rPr>
                <w:rFonts w:ascii="Arial" w:hAnsi="Arial" w:cs="Arial"/>
                <w:sz w:val="20"/>
                <w:szCs w:val="20"/>
              </w:rPr>
              <w:br/>
              <w:t>Estos niños me dan mucha guerra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cause trouble / to hassle</w:t>
            </w:r>
            <w:r>
              <w:rPr>
                <w:rFonts w:ascii="Arial" w:hAnsi="Arial" w:cs="Arial"/>
                <w:sz w:val="20"/>
                <w:szCs w:val="20"/>
              </w:rPr>
              <w:br/>
              <w:t>These children give me a lot of hassle</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me da lo mismo</w:t>
            </w:r>
            <w:r>
              <w:rPr>
                <w:rFonts w:ascii="Arial" w:hAnsi="Arial" w:cs="Arial"/>
                <w:sz w:val="20"/>
                <w:szCs w:val="20"/>
              </w:rPr>
              <w:br/>
              <w:t>me da igual</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it's all the same to me</w:t>
            </w:r>
            <w:r>
              <w:rPr>
                <w:rFonts w:ascii="Arial" w:hAnsi="Arial" w:cs="Arial"/>
                <w:sz w:val="20"/>
                <w:szCs w:val="20"/>
              </w:rPr>
              <w:br/>
              <w:t>it's the same to me or I couldn't care less:</w:t>
            </w:r>
            <w:r>
              <w:rPr>
                <w:rFonts w:ascii="Arial" w:hAnsi="Arial" w:cs="Arial"/>
                <w:sz w:val="20"/>
                <w:szCs w:val="20"/>
              </w:rPr>
              <w:br/>
              <w:t>Note: "No me importa" is very similar.</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tuve que darle la razón</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I had to admit he was right</w:t>
            </w:r>
          </w:p>
        </w:tc>
      </w:tr>
      <w:tr w:rsidR="00421A11">
        <w:trPr>
          <w:gridBefore w:val="2"/>
          <w:gridAfter w:val="1"/>
          <w:wBefore w:w="146" w:type="dxa"/>
          <w:wAfter w:w="2631" w:type="dxa"/>
          <w:trHeight w:val="30"/>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dar saltos de alegría</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spacing w:line="30" w:lineRule="atLeast"/>
              <w:rPr>
                <w:rFonts w:ascii="Arial Unicode MS" w:eastAsia="Arial Unicode MS" w:hAnsi="Arial Unicode MS" w:cs="Arial Unicode MS"/>
              </w:rPr>
            </w:pPr>
            <w:r>
              <w:rPr>
                <w:rFonts w:ascii="Arial" w:hAnsi="Arial" w:cs="Arial"/>
                <w:sz w:val="20"/>
                <w:szCs w:val="20"/>
              </w:rPr>
              <w:t xml:space="preserve">to jump for joy </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señas / señales de</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show signs of</w:t>
            </w:r>
          </w:p>
        </w:tc>
      </w:tr>
      <w:tr w:rsidR="00421A11">
        <w:trPr>
          <w:gridBefore w:val="2"/>
          <w:gridAfter w:val="1"/>
          <w:wBefore w:w="146" w:type="dxa"/>
          <w:wAfter w:w="2631" w:type="dxa"/>
          <w:tblCellSpacing w:w="15" w:type="dxa"/>
          <w:jc w:val="center"/>
        </w:trPr>
        <w:tc>
          <w:tcPr>
            <w:tcW w:w="3941"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lang w:val="de-DE"/>
              </w:rPr>
            </w:pPr>
            <w:r>
              <w:rPr>
                <w:rFonts w:ascii="Arial" w:hAnsi="Arial" w:cs="Arial"/>
                <w:sz w:val="20"/>
                <w:szCs w:val="20"/>
                <w:lang w:val="de-DE"/>
              </w:rPr>
              <w:t>dar buena / mala suerte</w:t>
            </w:r>
          </w:p>
        </w:tc>
        <w:tc>
          <w:tcPr>
            <w:tcW w:w="2132"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rPr>
            </w:pPr>
            <w:r>
              <w:rPr>
                <w:rFonts w:ascii="Arial" w:hAnsi="Arial" w:cs="Arial"/>
                <w:sz w:val="20"/>
                <w:szCs w:val="20"/>
              </w:rPr>
              <w:t>to bring good / bad luck</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ROOMS</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HABITACIONES</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bathroom</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cuarto de baño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bedroom</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dormitorio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dining room</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comedor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hall</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pasillo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*kitchen</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cocina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*living room</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salón</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pantry</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despensa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study</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despacho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2"/>
          <w:wBefore w:w="146" w:type="dxa"/>
          <w:wAfter w:w="3145" w:type="dxa"/>
          <w:tblCellSpacing w:w="15" w:type="dxa"/>
          <w:jc w:val="center"/>
        </w:trPr>
        <w:tc>
          <w:tcPr>
            <w:tcW w:w="3622" w:type="dxa"/>
            <w:gridSpan w:val="3"/>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*toilet</w:t>
            </w:r>
            <w:r>
              <w:t xml:space="preserve"> </w:t>
            </w:r>
          </w:p>
        </w:tc>
        <w:tc>
          <w:tcPr>
            <w:tcW w:w="1937" w:type="dxa"/>
            <w:gridSpan w:val="5"/>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aseo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BATHROOM</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CUARTO DE BAÑO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 bath</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bañera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bidet</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bidet</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mirror</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espejo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shower</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ducha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*soap</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jabón</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tap</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grifo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towel</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toalla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2"/>
          <w:gridAfter w:val="4"/>
          <w:wBefore w:w="146" w:type="dxa"/>
          <w:wAfter w:w="3969" w:type="dxa"/>
          <w:tblCellSpacing w:w="15" w:type="dxa"/>
          <w:jc w:val="center"/>
        </w:trPr>
        <w:tc>
          <w:tcPr>
            <w:tcW w:w="3557"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washbasin</w:t>
            </w:r>
            <w:r>
              <w:t xml:space="preserve"> </w:t>
            </w:r>
          </w:p>
        </w:tc>
        <w:tc>
          <w:tcPr>
            <w:tcW w:w="1178" w:type="dxa"/>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lavabo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BEDROOM</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DORMITORIO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alarm clock</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despertador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*bed</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cama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blanket</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manta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bookcase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librería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carpet</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alfombra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*chair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silla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*lamp</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lámpara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mattress</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colchón</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pillow</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almohada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rug</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alfombra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sheet</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sábana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*shelf</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repisa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*shelves</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estantería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*wardrobe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armario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 KITCHEN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 COCINA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bleach</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lejía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bowl</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escudilla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broom</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escoba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cloth</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trapo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coffee pot</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cafetera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*cooker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cocina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corkscrew</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sacacorchos</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*cup</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taza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dishwasher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lavaplatos</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*fork </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tenedor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freezer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congelador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*fridge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frigorífico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frying pan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sartén</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*glass</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vaso/copa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hob</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hornillo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iron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plancha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ironing board</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tabla de planchar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*knife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cuchillo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*microwave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microondas</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mixer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batidora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mug</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tazón</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oven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horno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*plate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plato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saucepan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cacerola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sink</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fregadero</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*spoon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cuchara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*table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mesa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teapot</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tetera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teaspoon</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cucharilla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tin opener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abrelatas</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toaster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tostador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tumbledrier </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secador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vacuum cleaner </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aspirador</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*washing machine</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lavadora</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washing powder</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detergente</w:t>
            </w:r>
            <w:r>
              <w:t xml:space="preserve"> </w:t>
            </w:r>
          </w:p>
        </w:tc>
      </w:tr>
      <w:tr w:rsidR="00421A11">
        <w:tblPrEx>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PrEx>
        <w:trPr>
          <w:gridBefore w:val="1"/>
          <w:gridAfter w:val="3"/>
          <w:wBefore w:w="105" w:type="dxa"/>
          <w:wAfter w:w="3646" w:type="dxa"/>
          <w:tblCellSpacing w:w="15" w:type="dxa"/>
          <w:jc w:val="center"/>
        </w:trPr>
        <w:tc>
          <w:tcPr>
            <w:tcW w:w="2395" w:type="dxa"/>
            <w:gridSpan w:val="2"/>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washing-up liquid</w:t>
            </w:r>
            <w:r>
              <w:t xml:space="preserve"> </w:t>
            </w:r>
          </w:p>
        </w:tc>
        <w:tc>
          <w:tcPr>
            <w:tcW w:w="2704" w:type="dxa"/>
            <w:gridSpan w:val="6"/>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lavajillas</w:t>
            </w:r>
            <w:r>
              <w:t xml:space="preserve"> </w:t>
            </w:r>
          </w:p>
        </w:tc>
      </w:tr>
    </w:tbl>
    <w:p w:rsidR="00421A11" w:rsidRDefault="00DE599B">
      <w:pPr>
        <w:jc w:val="center"/>
        <w:rPr>
          <w:rFonts w:ascii="Arial Unicode MS" w:eastAsia="Arial Unicode MS" w:hAnsi="Arial Unicode MS" w:cs="Arial Unicode MS"/>
          <w:color w:val="000000"/>
          <w:lang w:val="sl-SI" w:eastAsia="sl-SI"/>
        </w:rPr>
      </w:pPr>
      <w:r>
        <w:rPr>
          <w:rFonts w:ascii="Arial" w:hAnsi="Arial" w:cs="Arial"/>
        </w:rPr>
        <w:t> </w:t>
      </w:r>
      <w:r>
        <w:t xml:space="preserve"> </w:t>
      </w:r>
    </w:p>
    <w:tbl>
      <w:tblPr>
        <w:tblW w:w="5160" w:type="dxa"/>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2428"/>
        <w:gridCol w:w="2732"/>
      </w:tblGrid>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LIVING ROOM</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SALÓN</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ashtray</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cenicero</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*armchair</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sillón</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bookcase</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librería</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*clock</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reloj (pared)</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*sofa</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sofá</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*television</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televisor</w:t>
            </w:r>
            <w:r>
              <w:t xml:space="preserve"> </w:t>
            </w:r>
          </w:p>
        </w:tc>
      </w:tr>
      <w:tr w:rsidR="00421A11">
        <w:trPr>
          <w:tblCellSpacing w:w="15" w:type="dxa"/>
          <w:jc w:val="center"/>
        </w:trPr>
        <w:tc>
          <w:tcPr>
            <w:tcW w:w="23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*video</w:t>
            </w:r>
            <w:r>
              <w:t xml:space="preserve"> </w:t>
            </w:r>
          </w:p>
        </w:tc>
        <w:tc>
          <w:tcPr>
            <w:tcW w:w="2650"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video</w:t>
            </w:r>
            <w:r>
              <w:t xml:space="preserve"> </w:t>
            </w:r>
          </w:p>
        </w:tc>
      </w:tr>
    </w:tbl>
    <w:p w:rsidR="00421A11" w:rsidRDefault="00DE599B">
      <w:pPr>
        <w:rPr>
          <w:rFonts w:ascii="Arial Unicode MS" w:eastAsia="Arial Unicode MS" w:hAnsi="Arial Unicode MS" w:cs="Arial Unicode MS"/>
          <w:color w:val="000000"/>
          <w:lang w:val="sl-SI" w:eastAsia="sl-SI"/>
        </w:rPr>
      </w:pPr>
      <w:r>
        <w:rPr>
          <w:rFonts w:ascii="Arial" w:hAnsi="Arial" w:cs="Arial"/>
        </w:rPr>
        <w:t> </w:t>
      </w:r>
      <w:r>
        <w:t xml:space="preserve"> </w:t>
      </w:r>
    </w:p>
    <w:tbl>
      <w:tblPr>
        <w:tblW w:w="5160" w:type="dxa"/>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60" w:type="dxa"/>
          <w:left w:w="60" w:type="dxa"/>
          <w:bottom w:w="60" w:type="dxa"/>
          <w:right w:w="60" w:type="dxa"/>
        </w:tblCellMar>
        <w:tblLook w:val="0000" w:firstRow="0" w:lastRow="0" w:firstColumn="0" w:lastColumn="0" w:noHBand="0" w:noVBand="0"/>
      </w:tblPr>
      <w:tblGrid>
        <w:gridCol w:w="50"/>
        <w:gridCol w:w="2620"/>
        <w:gridCol w:w="2820"/>
        <w:gridCol w:w="61"/>
        <w:gridCol w:w="1396"/>
      </w:tblGrid>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OTHER</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00FFFF"/>
          </w:tcPr>
          <w:p w:rsidR="00421A11" w:rsidRDefault="00DE599B">
            <w:pPr>
              <w:rPr>
                <w:rFonts w:ascii="Arial Unicode MS" w:eastAsia="Arial Unicode MS" w:hAnsi="Arial Unicode MS" w:cs="Arial Unicode MS"/>
                <w:color w:val="000000"/>
              </w:rPr>
            </w:pPr>
            <w:r>
              <w:rPr>
                <w:rFonts w:ascii="Arial" w:hAnsi="Arial" w:cs="Arial"/>
              </w:rPr>
              <w:t>OTROS</w:t>
            </w:r>
            <w:r>
              <w:t xml:space="preserve"> </w:t>
            </w:r>
          </w:p>
        </w:tc>
      </w:tr>
      <w:tr w:rsidR="00421A11">
        <w:trPr>
          <w:tblCellSpacing w:w="15" w:type="dxa"/>
          <w:jc w:val="center"/>
        </w:trPr>
        <w:tc>
          <w:tcPr>
            <w:tcW w:w="0" w:type="auto"/>
            <w:gridSpan w:val="4"/>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*ceiling</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techo</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central heating</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calefacción central</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*downstairs</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abajo</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fireplace</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chimenea</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*floor</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suelo</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*garage</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cochera</w:t>
            </w:r>
            <w:r>
              <w:rPr>
                <w:lang w:val="de-DE"/>
              </w:rP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*garden</w:t>
            </w:r>
            <w:r>
              <w:rPr>
                <w:lang w:val="de-DE"/>
              </w:rP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jardín</w:t>
            </w:r>
            <w:r>
              <w:rPr>
                <w:lang w:val="de-DE"/>
              </w:rP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lawn</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césped</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light bulb</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bombilla</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loft</w:t>
            </w:r>
            <w:r>
              <w:rPr>
                <w:lang w:val="de-DE"/>
              </w:rP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desván</w:t>
            </w:r>
            <w:r>
              <w:rPr>
                <w:lang w:val="de-DE"/>
              </w:rP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lang w:val="de-DE"/>
              </w:rPr>
            </w:pPr>
            <w:r>
              <w:rPr>
                <w:rFonts w:ascii="Arial" w:hAnsi="Arial" w:cs="Arial"/>
                <w:lang w:val="de-DE"/>
              </w:rPr>
              <w:t>*roof</w:t>
            </w:r>
            <w:r>
              <w:rPr>
                <w:lang w:val="de-DE"/>
              </w:rP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tejado</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*stairs</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escaleras</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*upstairs</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arriba</w:t>
            </w:r>
            <w:r>
              <w:t xml:space="preserve"> </w:t>
            </w:r>
          </w:p>
        </w:tc>
      </w:tr>
      <w:tr w:rsidR="00421A11">
        <w:trPr>
          <w:tblCellSpacing w:w="15" w:type="dxa"/>
          <w:jc w:val="center"/>
        </w:trPr>
        <w:tc>
          <w:tcPr>
            <w:tcW w:w="2309" w:type="pct"/>
            <w:gridSpan w:val="4"/>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w:t>
            </w:r>
            <w:r>
              <w:t xml:space="preserve"> </w:t>
            </w:r>
          </w:p>
        </w:tc>
        <w:tc>
          <w:tcPr>
            <w:tcW w:w="2604" w:type="pct"/>
            <w:tcBorders>
              <w:top w:val="outset" w:sz="6" w:space="0" w:color="auto"/>
              <w:left w:val="outset" w:sz="6" w:space="0" w:color="auto"/>
              <w:bottom w:val="outset" w:sz="6" w:space="0" w:color="auto"/>
              <w:right w:val="outset" w:sz="6" w:space="0" w:color="auto"/>
            </w:tcBorders>
            <w:shd w:val="clear" w:color="auto" w:fill="FFFFFF"/>
          </w:tcPr>
          <w:p w:rsidR="00421A11" w:rsidRDefault="00DE599B">
            <w:pPr>
              <w:rPr>
                <w:rFonts w:ascii="Arial Unicode MS" w:eastAsia="Arial Unicode MS" w:hAnsi="Arial Unicode MS" w:cs="Arial Unicode MS"/>
                <w:color w:val="000000"/>
              </w:rPr>
            </w:pPr>
            <w:r>
              <w:rPr>
                <w:rFonts w:ascii="Arial" w:hAnsi="Arial" w:cs="Arial"/>
              </w:rPr>
              <w:t> </w:t>
            </w:r>
            <w:r>
              <w:t xml:space="preserve"> </w:t>
            </w:r>
          </w:p>
        </w:tc>
      </w:tr>
      <w:tr w:rsidR="00421A11">
        <w:tblPrEx>
          <w:tblBorders>
            <w:top w:val="none" w:sz="0" w:space="0" w:color="auto"/>
            <w:left w:val="none" w:sz="0" w:space="0" w:color="auto"/>
            <w:bottom w:val="none" w:sz="0" w:space="0" w:color="auto"/>
            <w:right w:val="none" w:sz="0" w:space="0" w:color="auto"/>
          </w:tblBorders>
          <w:shd w:val="clear" w:color="auto" w:fill="auto"/>
          <w:tblCellMar>
            <w:top w:w="15" w:type="dxa"/>
            <w:left w:w="15" w:type="dxa"/>
            <w:bottom w:w="15" w:type="dxa"/>
            <w:right w:w="15" w:type="dxa"/>
          </w:tblCellMar>
        </w:tblPrEx>
        <w:trPr>
          <w:gridBefore w:val="1"/>
          <w:gridAfter w:val="2"/>
          <w:wBefore w:w="58" w:type="pct"/>
          <w:wAfter w:w="3924" w:type="pct"/>
          <w:tblCellSpacing w:w="15" w:type="dxa"/>
          <w:jc w:val="center"/>
        </w:trPr>
        <w:tc>
          <w:tcPr>
            <w:tcW w:w="0" w:type="auto"/>
          </w:tcPr>
          <w:p w:rsidR="00421A11" w:rsidRDefault="00DE599B">
            <w:pPr>
              <w:numPr>
                <w:ilvl w:val="0"/>
                <w:numId w:val="1"/>
              </w:numPr>
              <w:spacing w:before="100" w:beforeAutospacing="1" w:after="100" w:afterAutospacing="1"/>
            </w:pPr>
            <w:r>
              <w:rPr>
                <w:sz w:val="36"/>
                <w:szCs w:val="36"/>
              </w:rPr>
              <w:t>anorak - anorak</w:t>
            </w:r>
            <w:r>
              <w:t xml:space="preserve"> </w:t>
            </w:r>
          </w:p>
          <w:p w:rsidR="00421A11" w:rsidRDefault="00DE599B">
            <w:pPr>
              <w:numPr>
                <w:ilvl w:val="0"/>
                <w:numId w:val="1"/>
              </w:numPr>
              <w:spacing w:before="100" w:beforeAutospacing="1" w:after="100" w:afterAutospacing="1"/>
            </w:pPr>
            <w:r>
              <w:rPr>
                <w:sz w:val="36"/>
                <w:szCs w:val="36"/>
              </w:rPr>
              <w:t>belt - cinturón</w:t>
            </w:r>
            <w:r>
              <w:t xml:space="preserve"> </w:t>
            </w:r>
          </w:p>
          <w:p w:rsidR="00421A11" w:rsidRDefault="00DE599B">
            <w:pPr>
              <w:numPr>
                <w:ilvl w:val="0"/>
                <w:numId w:val="1"/>
              </w:numPr>
              <w:spacing w:before="100" w:beforeAutospacing="1" w:after="100" w:afterAutospacing="1"/>
            </w:pPr>
            <w:r>
              <w:rPr>
                <w:sz w:val="36"/>
                <w:szCs w:val="36"/>
              </w:rPr>
              <w:t>beret - boina</w:t>
            </w:r>
            <w:r>
              <w:t xml:space="preserve"> </w:t>
            </w:r>
          </w:p>
          <w:p w:rsidR="00421A11" w:rsidRDefault="00DE599B">
            <w:pPr>
              <w:numPr>
                <w:ilvl w:val="0"/>
                <w:numId w:val="1"/>
              </w:numPr>
              <w:spacing w:before="100" w:beforeAutospacing="1" w:after="100" w:afterAutospacing="1"/>
            </w:pPr>
            <w:r>
              <w:rPr>
                <w:sz w:val="36"/>
                <w:szCs w:val="36"/>
              </w:rPr>
              <w:t>bikini - bikini</w:t>
            </w:r>
            <w:r>
              <w:t xml:space="preserve"> </w:t>
            </w:r>
          </w:p>
          <w:p w:rsidR="00421A11" w:rsidRDefault="00DE599B">
            <w:pPr>
              <w:numPr>
                <w:ilvl w:val="0"/>
                <w:numId w:val="1"/>
              </w:numPr>
              <w:spacing w:before="100" w:beforeAutospacing="1" w:after="100" w:afterAutospacing="1"/>
            </w:pPr>
            <w:r>
              <w:rPr>
                <w:sz w:val="36"/>
                <w:szCs w:val="36"/>
              </w:rPr>
              <w:t>blouse - blusa</w:t>
            </w:r>
            <w:r>
              <w:t xml:space="preserve"> </w:t>
            </w:r>
          </w:p>
          <w:p w:rsidR="00421A11" w:rsidRDefault="00DE599B">
            <w:pPr>
              <w:numPr>
                <w:ilvl w:val="0"/>
                <w:numId w:val="1"/>
              </w:numPr>
              <w:spacing w:before="100" w:beforeAutospacing="1" w:after="100" w:afterAutospacing="1"/>
            </w:pPr>
            <w:r>
              <w:rPr>
                <w:sz w:val="36"/>
                <w:szCs w:val="36"/>
              </w:rPr>
              <w:t>boots - botas</w:t>
            </w:r>
            <w:r>
              <w:t xml:space="preserve"> </w:t>
            </w:r>
          </w:p>
          <w:p w:rsidR="00421A11" w:rsidRDefault="00DE599B">
            <w:pPr>
              <w:numPr>
                <w:ilvl w:val="0"/>
                <w:numId w:val="1"/>
              </w:numPr>
              <w:spacing w:before="100" w:beforeAutospacing="1" w:after="100" w:afterAutospacing="1"/>
            </w:pPr>
            <w:r>
              <w:rPr>
                <w:sz w:val="36"/>
                <w:szCs w:val="36"/>
              </w:rPr>
              <w:t>bowtie - pajarita</w:t>
            </w:r>
            <w:r>
              <w:t xml:space="preserve"> </w:t>
            </w:r>
          </w:p>
          <w:p w:rsidR="00421A11" w:rsidRDefault="00DE599B">
            <w:pPr>
              <w:numPr>
                <w:ilvl w:val="0"/>
                <w:numId w:val="1"/>
              </w:numPr>
              <w:spacing w:before="100" w:beforeAutospacing="1" w:after="100" w:afterAutospacing="1"/>
            </w:pPr>
            <w:r>
              <w:rPr>
                <w:sz w:val="36"/>
                <w:szCs w:val="36"/>
              </w:rPr>
              <w:t>bra - sujetador</w:t>
            </w:r>
            <w:r>
              <w:t xml:space="preserve"> </w:t>
            </w:r>
          </w:p>
          <w:p w:rsidR="00421A11" w:rsidRDefault="00DE599B">
            <w:pPr>
              <w:numPr>
                <w:ilvl w:val="0"/>
                <w:numId w:val="1"/>
              </w:numPr>
              <w:spacing w:before="100" w:beforeAutospacing="1" w:after="100" w:afterAutospacing="1"/>
            </w:pPr>
            <w:r>
              <w:rPr>
                <w:sz w:val="36"/>
                <w:szCs w:val="36"/>
              </w:rPr>
              <w:t>braces - tirantes</w:t>
            </w:r>
            <w:r>
              <w:t xml:space="preserve"> </w:t>
            </w:r>
          </w:p>
          <w:p w:rsidR="00421A11" w:rsidRDefault="00DE599B">
            <w:pPr>
              <w:numPr>
                <w:ilvl w:val="0"/>
                <w:numId w:val="1"/>
              </w:numPr>
              <w:spacing w:before="100" w:beforeAutospacing="1" w:after="100" w:afterAutospacing="1"/>
            </w:pPr>
            <w:r>
              <w:rPr>
                <w:sz w:val="36"/>
                <w:szCs w:val="36"/>
              </w:rPr>
              <w:t>button - botón</w:t>
            </w:r>
            <w:r>
              <w:t xml:space="preserve"> </w:t>
            </w:r>
          </w:p>
          <w:p w:rsidR="00421A11" w:rsidRDefault="00DE599B">
            <w:pPr>
              <w:numPr>
                <w:ilvl w:val="0"/>
                <w:numId w:val="1"/>
              </w:numPr>
              <w:spacing w:before="100" w:beforeAutospacing="1" w:after="100" w:afterAutospacing="1"/>
            </w:pPr>
            <w:r>
              <w:rPr>
                <w:sz w:val="36"/>
                <w:szCs w:val="36"/>
              </w:rPr>
              <w:t>cap - gorra</w:t>
            </w:r>
            <w:r>
              <w:t xml:space="preserve"> </w:t>
            </w:r>
          </w:p>
          <w:p w:rsidR="00421A11" w:rsidRDefault="00DE599B">
            <w:pPr>
              <w:numPr>
                <w:ilvl w:val="0"/>
                <w:numId w:val="1"/>
              </w:numPr>
              <w:spacing w:before="100" w:beforeAutospacing="1" w:after="100" w:afterAutospacing="1"/>
            </w:pPr>
            <w:r>
              <w:rPr>
                <w:sz w:val="36"/>
                <w:szCs w:val="36"/>
              </w:rPr>
              <w:t>cardigan - rebeca</w:t>
            </w:r>
            <w:r>
              <w:t xml:space="preserve"> </w:t>
            </w:r>
          </w:p>
          <w:p w:rsidR="00421A11" w:rsidRDefault="00DE599B">
            <w:pPr>
              <w:numPr>
                <w:ilvl w:val="0"/>
                <w:numId w:val="1"/>
              </w:numPr>
              <w:spacing w:before="100" w:beforeAutospacing="1" w:after="100" w:afterAutospacing="1"/>
            </w:pPr>
            <w:r>
              <w:rPr>
                <w:sz w:val="36"/>
                <w:szCs w:val="36"/>
              </w:rPr>
              <w:t>coat - abrigo</w:t>
            </w:r>
            <w:r>
              <w:t xml:space="preserve"> </w:t>
            </w:r>
          </w:p>
          <w:p w:rsidR="00421A11" w:rsidRDefault="00DE599B">
            <w:pPr>
              <w:numPr>
                <w:ilvl w:val="0"/>
                <w:numId w:val="1"/>
              </w:numPr>
              <w:spacing w:before="100" w:beforeAutospacing="1" w:after="100" w:afterAutospacing="1"/>
            </w:pPr>
            <w:r>
              <w:rPr>
                <w:sz w:val="36"/>
                <w:szCs w:val="36"/>
              </w:rPr>
              <w:t>dress - vestido</w:t>
            </w:r>
            <w:r>
              <w:t xml:space="preserve"> </w:t>
            </w:r>
          </w:p>
          <w:p w:rsidR="00421A11" w:rsidRDefault="00DE599B">
            <w:pPr>
              <w:numPr>
                <w:ilvl w:val="0"/>
                <w:numId w:val="1"/>
              </w:numPr>
              <w:spacing w:before="100" w:beforeAutospacing="1" w:after="100" w:afterAutospacing="1"/>
            </w:pPr>
            <w:r>
              <w:rPr>
                <w:sz w:val="36"/>
                <w:szCs w:val="36"/>
              </w:rPr>
              <w:t>laces - cordones</w:t>
            </w:r>
            <w:r>
              <w:t xml:space="preserve"> </w:t>
            </w:r>
          </w:p>
          <w:p w:rsidR="00421A11" w:rsidRDefault="00DE599B">
            <w:pPr>
              <w:numPr>
                <w:ilvl w:val="0"/>
                <w:numId w:val="1"/>
              </w:numPr>
              <w:spacing w:before="100" w:beforeAutospacing="1" w:after="100" w:afterAutospacing="1"/>
            </w:pPr>
            <w:r>
              <w:rPr>
                <w:sz w:val="36"/>
                <w:szCs w:val="36"/>
              </w:rPr>
              <w:t>cufflinks - gemelos</w:t>
            </w:r>
            <w:r>
              <w:t xml:space="preserve"> </w:t>
            </w:r>
          </w:p>
          <w:p w:rsidR="00421A11" w:rsidRDefault="00DE599B">
            <w:pPr>
              <w:numPr>
                <w:ilvl w:val="0"/>
                <w:numId w:val="1"/>
              </w:numPr>
              <w:spacing w:before="100" w:beforeAutospacing="1" w:after="100" w:afterAutospacing="1"/>
            </w:pPr>
            <w:r>
              <w:rPr>
                <w:sz w:val="36"/>
                <w:szCs w:val="36"/>
              </w:rPr>
              <w:t>diner jacket - smoking</w:t>
            </w:r>
            <w:r>
              <w:t xml:space="preserve"> </w:t>
            </w:r>
          </w:p>
          <w:p w:rsidR="00421A11" w:rsidRDefault="00DE599B">
            <w:pPr>
              <w:numPr>
                <w:ilvl w:val="0"/>
                <w:numId w:val="1"/>
              </w:numPr>
              <w:spacing w:before="100" w:beforeAutospacing="1" w:after="100" w:afterAutospacing="1"/>
            </w:pPr>
            <w:r>
              <w:rPr>
                <w:sz w:val="36"/>
                <w:szCs w:val="36"/>
              </w:rPr>
              <w:t>dress - vestido</w:t>
            </w:r>
            <w:r>
              <w:t xml:space="preserve"> </w:t>
            </w:r>
          </w:p>
          <w:p w:rsidR="00421A11" w:rsidRDefault="00DE599B">
            <w:pPr>
              <w:numPr>
                <w:ilvl w:val="0"/>
                <w:numId w:val="1"/>
              </w:numPr>
              <w:spacing w:before="100" w:beforeAutospacing="1" w:after="100" w:afterAutospacing="1"/>
            </w:pPr>
            <w:r>
              <w:rPr>
                <w:sz w:val="36"/>
                <w:szCs w:val="36"/>
              </w:rPr>
              <w:t xml:space="preserve">dressing-gown - bata </w:t>
            </w:r>
          </w:p>
          <w:p w:rsidR="00421A11" w:rsidRDefault="00DE599B">
            <w:pPr>
              <w:numPr>
                <w:ilvl w:val="0"/>
                <w:numId w:val="1"/>
              </w:numPr>
              <w:spacing w:before="100" w:beforeAutospacing="1" w:after="100" w:afterAutospacing="1"/>
            </w:pPr>
            <w:r>
              <w:rPr>
                <w:sz w:val="36"/>
                <w:szCs w:val="36"/>
              </w:rPr>
              <w:t>gloves - guantes</w:t>
            </w:r>
            <w:r>
              <w:t xml:space="preserve"> </w:t>
            </w:r>
          </w:p>
          <w:p w:rsidR="00421A11" w:rsidRDefault="00DE599B">
            <w:pPr>
              <w:numPr>
                <w:ilvl w:val="0"/>
                <w:numId w:val="1"/>
              </w:numPr>
              <w:spacing w:before="100" w:beforeAutospacing="1" w:after="100" w:afterAutospacing="1"/>
            </w:pPr>
            <w:r>
              <w:rPr>
                <w:sz w:val="36"/>
                <w:szCs w:val="36"/>
              </w:rPr>
              <w:t>hat - sombrero</w:t>
            </w:r>
            <w:r>
              <w:t xml:space="preserve"> </w:t>
            </w:r>
          </w:p>
          <w:p w:rsidR="00421A11" w:rsidRDefault="00DE599B">
            <w:pPr>
              <w:numPr>
                <w:ilvl w:val="0"/>
                <w:numId w:val="1"/>
              </w:numPr>
              <w:spacing w:before="100" w:beforeAutospacing="1" w:after="100" w:afterAutospacing="1"/>
            </w:pPr>
            <w:r>
              <w:rPr>
                <w:sz w:val="36"/>
                <w:szCs w:val="36"/>
              </w:rPr>
              <w:t>high heels- tacones altos</w:t>
            </w:r>
            <w:r>
              <w:t xml:space="preserve"> </w:t>
            </w:r>
          </w:p>
          <w:p w:rsidR="00421A11" w:rsidRDefault="00DE599B">
            <w:pPr>
              <w:numPr>
                <w:ilvl w:val="0"/>
                <w:numId w:val="1"/>
              </w:numPr>
              <w:spacing w:before="100" w:beforeAutospacing="1" w:after="100" w:afterAutospacing="1"/>
            </w:pPr>
            <w:r>
              <w:rPr>
                <w:sz w:val="36"/>
                <w:szCs w:val="36"/>
              </w:rPr>
              <w:t>jacket - chaqueta</w:t>
            </w:r>
            <w:r>
              <w:t xml:space="preserve"> </w:t>
            </w:r>
          </w:p>
          <w:p w:rsidR="00421A11" w:rsidRDefault="00DE599B">
            <w:pPr>
              <w:numPr>
                <w:ilvl w:val="0"/>
                <w:numId w:val="1"/>
              </w:numPr>
              <w:spacing w:before="100" w:beforeAutospacing="1" w:after="100" w:afterAutospacing="1"/>
            </w:pPr>
            <w:r>
              <w:rPr>
                <w:sz w:val="36"/>
                <w:szCs w:val="36"/>
              </w:rPr>
              <w:t>jeans - vaqueros</w:t>
            </w:r>
            <w:r>
              <w:t xml:space="preserve"> </w:t>
            </w:r>
          </w:p>
          <w:p w:rsidR="00421A11" w:rsidRDefault="00DE599B">
            <w:pPr>
              <w:numPr>
                <w:ilvl w:val="0"/>
                <w:numId w:val="1"/>
              </w:numPr>
              <w:spacing w:before="100" w:beforeAutospacing="1" w:after="100" w:afterAutospacing="1"/>
            </w:pPr>
            <w:r>
              <w:rPr>
                <w:sz w:val="36"/>
                <w:szCs w:val="36"/>
              </w:rPr>
              <w:t>jersey - jersey</w:t>
            </w:r>
            <w:r>
              <w:t xml:space="preserve"> </w:t>
            </w:r>
          </w:p>
          <w:p w:rsidR="00421A11" w:rsidRDefault="00DE599B">
            <w:pPr>
              <w:numPr>
                <w:ilvl w:val="0"/>
                <w:numId w:val="1"/>
              </w:numPr>
              <w:spacing w:before="100" w:beforeAutospacing="1" w:after="100" w:afterAutospacing="1"/>
            </w:pPr>
            <w:r>
              <w:rPr>
                <w:sz w:val="36"/>
                <w:szCs w:val="36"/>
              </w:rPr>
              <w:t xml:space="preserve">jumper - jersey </w:t>
            </w:r>
          </w:p>
          <w:p w:rsidR="00421A11" w:rsidRDefault="00DE599B">
            <w:pPr>
              <w:numPr>
                <w:ilvl w:val="0"/>
                <w:numId w:val="1"/>
              </w:numPr>
              <w:spacing w:before="100" w:beforeAutospacing="1" w:after="100" w:afterAutospacing="1"/>
            </w:pPr>
            <w:r>
              <w:rPr>
                <w:sz w:val="36"/>
                <w:szCs w:val="36"/>
              </w:rPr>
              <w:t>knickers - bragas</w:t>
            </w:r>
            <w:r>
              <w:t xml:space="preserve"> </w:t>
            </w:r>
          </w:p>
          <w:p w:rsidR="00421A11" w:rsidRDefault="00DE599B">
            <w:pPr>
              <w:numPr>
                <w:ilvl w:val="0"/>
                <w:numId w:val="1"/>
              </w:numPr>
              <w:spacing w:before="100" w:beforeAutospacing="1" w:after="100" w:afterAutospacing="1"/>
            </w:pPr>
            <w:r>
              <w:rPr>
                <w:sz w:val="36"/>
                <w:szCs w:val="36"/>
              </w:rPr>
              <w:t>nightdress - camisón</w:t>
            </w:r>
            <w:r>
              <w:t xml:space="preserve"> </w:t>
            </w:r>
          </w:p>
          <w:p w:rsidR="00421A11" w:rsidRDefault="00DE599B">
            <w:pPr>
              <w:numPr>
                <w:ilvl w:val="0"/>
                <w:numId w:val="1"/>
              </w:numPr>
              <w:spacing w:before="100" w:beforeAutospacing="1" w:after="100" w:afterAutospacing="1"/>
              <w:rPr>
                <w:rFonts w:ascii="Arial Unicode MS" w:eastAsia="Arial Unicode MS" w:hAnsi="Arial Unicode MS" w:cs="Arial Unicode MS"/>
                <w:color w:val="000000"/>
              </w:rPr>
            </w:pPr>
            <w:r>
              <w:rPr>
                <w:sz w:val="36"/>
                <w:szCs w:val="36"/>
              </w:rPr>
              <w:t>mini-skirt - mini-falda</w:t>
            </w:r>
            <w:r>
              <w:t xml:space="preserve"> </w:t>
            </w:r>
          </w:p>
        </w:tc>
        <w:tc>
          <w:tcPr>
            <w:tcW w:w="0" w:type="auto"/>
          </w:tcPr>
          <w:p w:rsidR="00421A11" w:rsidRDefault="00DE599B">
            <w:pPr>
              <w:numPr>
                <w:ilvl w:val="0"/>
                <w:numId w:val="2"/>
              </w:numPr>
              <w:spacing w:before="100" w:beforeAutospacing="1" w:after="100" w:afterAutospacing="1"/>
            </w:pPr>
            <w:r>
              <w:rPr>
                <w:sz w:val="36"/>
                <w:szCs w:val="36"/>
              </w:rPr>
              <w:t>overall - mono</w:t>
            </w:r>
            <w:r>
              <w:t xml:space="preserve"> </w:t>
            </w:r>
          </w:p>
          <w:p w:rsidR="00421A11" w:rsidRDefault="00DE599B">
            <w:pPr>
              <w:numPr>
                <w:ilvl w:val="0"/>
                <w:numId w:val="2"/>
              </w:numPr>
              <w:spacing w:before="100" w:beforeAutospacing="1" w:after="100" w:afterAutospacing="1"/>
            </w:pPr>
            <w:r>
              <w:rPr>
                <w:sz w:val="36"/>
                <w:szCs w:val="36"/>
              </w:rPr>
              <w:t>underpants - calzoncillos</w:t>
            </w:r>
            <w:r>
              <w:t xml:space="preserve"> </w:t>
            </w:r>
          </w:p>
          <w:p w:rsidR="00421A11" w:rsidRDefault="00DE599B">
            <w:pPr>
              <w:numPr>
                <w:ilvl w:val="0"/>
                <w:numId w:val="2"/>
              </w:numPr>
              <w:spacing w:before="100" w:beforeAutospacing="1" w:after="100" w:afterAutospacing="1"/>
            </w:pPr>
            <w:r>
              <w:rPr>
                <w:sz w:val="36"/>
                <w:szCs w:val="36"/>
              </w:rPr>
              <w:t>pyjamas - pijama</w:t>
            </w:r>
            <w:r>
              <w:t xml:space="preserve"> </w:t>
            </w:r>
          </w:p>
          <w:p w:rsidR="00421A11" w:rsidRDefault="00DE599B">
            <w:pPr>
              <w:numPr>
                <w:ilvl w:val="0"/>
                <w:numId w:val="2"/>
              </w:numPr>
              <w:spacing w:before="100" w:beforeAutospacing="1" w:after="100" w:afterAutospacing="1"/>
            </w:pPr>
            <w:r>
              <w:rPr>
                <w:sz w:val="36"/>
                <w:szCs w:val="36"/>
              </w:rPr>
              <w:t>raincoat - impermeable</w:t>
            </w:r>
            <w:r>
              <w:t xml:space="preserve"> </w:t>
            </w:r>
          </w:p>
          <w:p w:rsidR="00421A11" w:rsidRDefault="00DE599B">
            <w:pPr>
              <w:numPr>
                <w:ilvl w:val="0"/>
                <w:numId w:val="2"/>
              </w:numPr>
              <w:spacing w:before="100" w:beforeAutospacing="1" w:after="100" w:afterAutospacing="1"/>
            </w:pPr>
            <w:r>
              <w:rPr>
                <w:sz w:val="36"/>
                <w:szCs w:val="36"/>
              </w:rPr>
              <w:t>sandals - sandalias</w:t>
            </w:r>
            <w:r>
              <w:t xml:space="preserve"> </w:t>
            </w:r>
          </w:p>
          <w:p w:rsidR="00421A11" w:rsidRDefault="00DE599B">
            <w:pPr>
              <w:numPr>
                <w:ilvl w:val="0"/>
                <w:numId w:val="2"/>
              </w:numPr>
              <w:spacing w:before="100" w:beforeAutospacing="1" w:after="100" w:afterAutospacing="1"/>
            </w:pPr>
            <w:r>
              <w:rPr>
                <w:sz w:val="36"/>
                <w:szCs w:val="36"/>
              </w:rPr>
              <w:t>scarf - bufanda</w:t>
            </w:r>
            <w:r>
              <w:t xml:space="preserve"> </w:t>
            </w:r>
          </w:p>
          <w:p w:rsidR="00421A11" w:rsidRDefault="00DE599B">
            <w:pPr>
              <w:numPr>
                <w:ilvl w:val="0"/>
                <w:numId w:val="2"/>
              </w:numPr>
              <w:spacing w:before="100" w:beforeAutospacing="1" w:after="100" w:afterAutospacing="1"/>
            </w:pPr>
            <w:r>
              <w:rPr>
                <w:sz w:val="36"/>
                <w:szCs w:val="36"/>
              </w:rPr>
              <w:t>shirt -camisa</w:t>
            </w:r>
            <w:r>
              <w:t xml:space="preserve"> </w:t>
            </w:r>
          </w:p>
          <w:p w:rsidR="00421A11" w:rsidRDefault="00DE599B">
            <w:pPr>
              <w:numPr>
                <w:ilvl w:val="0"/>
                <w:numId w:val="2"/>
              </w:numPr>
              <w:spacing w:before="100" w:beforeAutospacing="1" w:after="100" w:afterAutospacing="1"/>
            </w:pPr>
            <w:r>
              <w:rPr>
                <w:sz w:val="36"/>
                <w:szCs w:val="36"/>
              </w:rPr>
              <w:t>shoes - zapatos</w:t>
            </w:r>
            <w:r>
              <w:t xml:space="preserve"> </w:t>
            </w:r>
          </w:p>
          <w:p w:rsidR="00421A11" w:rsidRDefault="00DE599B">
            <w:pPr>
              <w:numPr>
                <w:ilvl w:val="0"/>
                <w:numId w:val="2"/>
              </w:numPr>
              <w:spacing w:before="100" w:beforeAutospacing="1" w:after="100" w:afterAutospacing="1"/>
            </w:pPr>
            <w:r>
              <w:rPr>
                <w:sz w:val="36"/>
                <w:szCs w:val="36"/>
              </w:rPr>
              <w:t>shorts - pantalones cortos</w:t>
            </w:r>
            <w:r>
              <w:t xml:space="preserve"> </w:t>
            </w:r>
          </w:p>
          <w:p w:rsidR="00421A11" w:rsidRDefault="00DE599B">
            <w:pPr>
              <w:numPr>
                <w:ilvl w:val="0"/>
                <w:numId w:val="2"/>
              </w:numPr>
              <w:spacing w:before="100" w:beforeAutospacing="1" w:after="100" w:afterAutospacing="1"/>
            </w:pPr>
            <w:r>
              <w:rPr>
                <w:sz w:val="36"/>
                <w:szCs w:val="36"/>
              </w:rPr>
              <w:t>skirt - falda</w:t>
            </w:r>
            <w:r>
              <w:t xml:space="preserve"> </w:t>
            </w:r>
          </w:p>
          <w:p w:rsidR="00421A11" w:rsidRDefault="00DE599B">
            <w:pPr>
              <w:numPr>
                <w:ilvl w:val="0"/>
                <w:numId w:val="2"/>
              </w:numPr>
              <w:spacing w:before="100" w:beforeAutospacing="1" w:after="100" w:afterAutospacing="1"/>
            </w:pPr>
            <w:r>
              <w:rPr>
                <w:sz w:val="36"/>
                <w:szCs w:val="36"/>
              </w:rPr>
              <w:t>slippers - zapatillas</w:t>
            </w:r>
            <w:r>
              <w:t xml:space="preserve"> </w:t>
            </w:r>
          </w:p>
          <w:p w:rsidR="00421A11" w:rsidRDefault="00DE599B">
            <w:pPr>
              <w:numPr>
                <w:ilvl w:val="0"/>
                <w:numId w:val="2"/>
              </w:numPr>
              <w:spacing w:before="100" w:beforeAutospacing="1" w:after="100" w:afterAutospacing="1"/>
            </w:pPr>
            <w:r>
              <w:rPr>
                <w:sz w:val="36"/>
                <w:szCs w:val="36"/>
              </w:rPr>
              <w:t>socks - calcetines</w:t>
            </w:r>
            <w:r>
              <w:t xml:space="preserve"> </w:t>
            </w:r>
          </w:p>
          <w:p w:rsidR="00421A11" w:rsidRDefault="00DE599B">
            <w:pPr>
              <w:numPr>
                <w:ilvl w:val="0"/>
                <w:numId w:val="2"/>
              </w:numPr>
              <w:spacing w:before="100" w:beforeAutospacing="1" w:after="100" w:afterAutospacing="1"/>
            </w:pPr>
            <w:r>
              <w:rPr>
                <w:sz w:val="36"/>
                <w:szCs w:val="36"/>
              </w:rPr>
              <w:t>stiletto - tacón de aguja</w:t>
            </w:r>
            <w:r>
              <w:t xml:space="preserve"> </w:t>
            </w:r>
          </w:p>
          <w:p w:rsidR="00421A11" w:rsidRDefault="00DE599B">
            <w:pPr>
              <w:numPr>
                <w:ilvl w:val="0"/>
                <w:numId w:val="2"/>
              </w:numPr>
              <w:spacing w:before="100" w:beforeAutospacing="1" w:after="100" w:afterAutospacing="1"/>
            </w:pPr>
            <w:r>
              <w:rPr>
                <w:sz w:val="36"/>
                <w:szCs w:val="36"/>
              </w:rPr>
              <w:t>stockings - medias</w:t>
            </w:r>
            <w:r>
              <w:t xml:space="preserve"> </w:t>
            </w:r>
          </w:p>
          <w:p w:rsidR="00421A11" w:rsidRDefault="00DE599B">
            <w:pPr>
              <w:numPr>
                <w:ilvl w:val="0"/>
                <w:numId w:val="2"/>
              </w:numPr>
              <w:spacing w:before="100" w:beforeAutospacing="1" w:after="100" w:afterAutospacing="1"/>
            </w:pPr>
            <w:r>
              <w:rPr>
                <w:sz w:val="36"/>
                <w:szCs w:val="36"/>
              </w:rPr>
              <w:t>suit - traje</w:t>
            </w:r>
            <w:r>
              <w:t xml:space="preserve"> </w:t>
            </w:r>
          </w:p>
          <w:p w:rsidR="00421A11" w:rsidRDefault="00DE599B">
            <w:pPr>
              <w:numPr>
                <w:ilvl w:val="0"/>
                <w:numId w:val="2"/>
              </w:numPr>
              <w:spacing w:before="100" w:beforeAutospacing="1" w:after="100" w:afterAutospacing="1"/>
            </w:pPr>
            <w:r>
              <w:rPr>
                <w:sz w:val="36"/>
                <w:szCs w:val="36"/>
              </w:rPr>
              <w:t>suspender - liguero</w:t>
            </w:r>
            <w:r>
              <w:t xml:space="preserve"> </w:t>
            </w:r>
          </w:p>
          <w:p w:rsidR="00421A11" w:rsidRDefault="00DE599B">
            <w:pPr>
              <w:numPr>
                <w:ilvl w:val="0"/>
                <w:numId w:val="2"/>
              </w:numPr>
              <w:spacing w:before="100" w:beforeAutospacing="1" w:after="100" w:afterAutospacing="1"/>
            </w:pPr>
            <w:r>
              <w:rPr>
                <w:sz w:val="36"/>
                <w:szCs w:val="36"/>
              </w:rPr>
              <w:t>sweater - jersey</w:t>
            </w:r>
            <w:r>
              <w:t xml:space="preserve"> </w:t>
            </w:r>
          </w:p>
          <w:p w:rsidR="00421A11" w:rsidRDefault="00DE599B">
            <w:pPr>
              <w:numPr>
                <w:ilvl w:val="0"/>
                <w:numId w:val="2"/>
              </w:numPr>
              <w:spacing w:before="100" w:beforeAutospacing="1" w:after="100" w:afterAutospacing="1"/>
            </w:pPr>
            <w:r>
              <w:rPr>
                <w:sz w:val="36"/>
                <w:szCs w:val="36"/>
              </w:rPr>
              <w:t>sweatshirt - sudadera</w:t>
            </w:r>
            <w:r>
              <w:t xml:space="preserve"> </w:t>
            </w:r>
          </w:p>
          <w:p w:rsidR="00421A11" w:rsidRDefault="00DE599B">
            <w:pPr>
              <w:numPr>
                <w:ilvl w:val="0"/>
                <w:numId w:val="2"/>
              </w:numPr>
              <w:spacing w:before="100" w:beforeAutospacing="1" w:after="100" w:afterAutospacing="1"/>
            </w:pPr>
            <w:r>
              <w:rPr>
                <w:sz w:val="36"/>
                <w:szCs w:val="36"/>
              </w:rPr>
              <w:t>swimming costume - bañador</w:t>
            </w:r>
            <w:r>
              <w:t xml:space="preserve"> </w:t>
            </w:r>
          </w:p>
          <w:p w:rsidR="00421A11" w:rsidRDefault="00DE599B">
            <w:pPr>
              <w:numPr>
                <w:ilvl w:val="0"/>
                <w:numId w:val="2"/>
              </w:numPr>
              <w:spacing w:before="100" w:beforeAutospacing="1" w:after="100" w:afterAutospacing="1"/>
            </w:pPr>
            <w:r>
              <w:rPr>
                <w:sz w:val="36"/>
                <w:szCs w:val="36"/>
              </w:rPr>
              <w:t>"T" shirt - camiseta</w:t>
            </w:r>
            <w:r>
              <w:t xml:space="preserve"> </w:t>
            </w:r>
          </w:p>
          <w:p w:rsidR="00421A11" w:rsidRDefault="00DE599B">
            <w:pPr>
              <w:numPr>
                <w:ilvl w:val="0"/>
                <w:numId w:val="2"/>
              </w:numPr>
              <w:spacing w:before="100" w:beforeAutospacing="1" w:after="100" w:afterAutospacing="1"/>
            </w:pPr>
            <w:r>
              <w:rPr>
                <w:sz w:val="36"/>
                <w:szCs w:val="36"/>
              </w:rPr>
              <w:t>tie - corbata</w:t>
            </w:r>
            <w:r>
              <w:t xml:space="preserve"> </w:t>
            </w:r>
          </w:p>
          <w:p w:rsidR="00421A11" w:rsidRDefault="00DE599B">
            <w:pPr>
              <w:numPr>
                <w:ilvl w:val="0"/>
                <w:numId w:val="2"/>
              </w:numPr>
              <w:spacing w:before="100" w:beforeAutospacing="1" w:after="100" w:afterAutospacing="1"/>
            </w:pPr>
            <w:r>
              <w:rPr>
                <w:sz w:val="36"/>
                <w:szCs w:val="36"/>
              </w:rPr>
              <w:t>tights - panty</w:t>
            </w:r>
            <w:r>
              <w:t xml:space="preserve"> </w:t>
            </w:r>
          </w:p>
          <w:p w:rsidR="00421A11" w:rsidRDefault="00DE599B">
            <w:pPr>
              <w:numPr>
                <w:ilvl w:val="0"/>
                <w:numId w:val="2"/>
              </w:numPr>
              <w:spacing w:before="100" w:beforeAutospacing="1" w:after="100" w:afterAutospacing="1"/>
            </w:pPr>
            <w:r>
              <w:rPr>
                <w:sz w:val="36"/>
                <w:szCs w:val="36"/>
              </w:rPr>
              <w:t>tracksuit - chandal</w:t>
            </w:r>
            <w:r>
              <w:t xml:space="preserve"> </w:t>
            </w:r>
          </w:p>
          <w:p w:rsidR="00421A11" w:rsidRDefault="00DE599B">
            <w:pPr>
              <w:numPr>
                <w:ilvl w:val="0"/>
                <w:numId w:val="2"/>
              </w:numPr>
              <w:spacing w:before="100" w:beforeAutospacing="1" w:after="100" w:afterAutospacing="1"/>
            </w:pPr>
            <w:r>
              <w:rPr>
                <w:sz w:val="36"/>
                <w:szCs w:val="36"/>
              </w:rPr>
              <w:t>trousers - pantalones</w:t>
            </w:r>
            <w:r>
              <w:t xml:space="preserve"> </w:t>
            </w:r>
          </w:p>
          <w:p w:rsidR="00421A11" w:rsidRDefault="00DE599B">
            <w:pPr>
              <w:numPr>
                <w:ilvl w:val="0"/>
                <w:numId w:val="2"/>
              </w:numPr>
              <w:spacing w:before="100" w:beforeAutospacing="1" w:after="100" w:afterAutospacing="1"/>
            </w:pPr>
            <w:r>
              <w:rPr>
                <w:sz w:val="36"/>
                <w:szCs w:val="36"/>
              </w:rPr>
              <w:t>uniform - uniforme</w:t>
            </w:r>
            <w:r>
              <w:t xml:space="preserve"> </w:t>
            </w:r>
          </w:p>
          <w:p w:rsidR="00421A11" w:rsidRDefault="00DE599B">
            <w:pPr>
              <w:numPr>
                <w:ilvl w:val="0"/>
                <w:numId w:val="2"/>
              </w:numPr>
              <w:spacing w:before="100" w:beforeAutospacing="1" w:after="100" w:afterAutospacing="1"/>
            </w:pPr>
            <w:r>
              <w:rPr>
                <w:sz w:val="36"/>
                <w:szCs w:val="36"/>
              </w:rPr>
              <w:t>waistcoat - chaleco</w:t>
            </w:r>
            <w:r>
              <w:t xml:space="preserve"> </w:t>
            </w:r>
          </w:p>
          <w:p w:rsidR="00421A11" w:rsidRDefault="00DE599B">
            <w:pPr>
              <w:numPr>
                <w:ilvl w:val="0"/>
                <w:numId w:val="2"/>
              </w:numPr>
              <w:spacing w:before="100" w:beforeAutospacing="1" w:after="100" w:afterAutospacing="1"/>
            </w:pPr>
            <w:r>
              <w:rPr>
                <w:sz w:val="36"/>
                <w:szCs w:val="36"/>
              </w:rPr>
              <w:t>wellingtons - botas de goma</w:t>
            </w:r>
            <w:r>
              <w:t xml:space="preserve"> </w:t>
            </w:r>
          </w:p>
          <w:p w:rsidR="00421A11" w:rsidRDefault="00DE599B">
            <w:pPr>
              <w:numPr>
                <w:ilvl w:val="0"/>
                <w:numId w:val="2"/>
              </w:numPr>
              <w:spacing w:before="100" w:beforeAutospacing="1" w:after="100" w:afterAutospacing="1"/>
              <w:rPr>
                <w:rFonts w:ascii="Arial Unicode MS" w:eastAsia="Arial Unicode MS" w:hAnsi="Arial Unicode MS" w:cs="Arial Unicode MS"/>
                <w:color w:val="000000"/>
              </w:rPr>
            </w:pPr>
            <w:r>
              <w:rPr>
                <w:sz w:val="36"/>
                <w:szCs w:val="36"/>
              </w:rPr>
              <w:t xml:space="preserve">zip - cremallera </w:t>
            </w:r>
          </w:p>
        </w:tc>
      </w:tr>
    </w:tbl>
    <w:p w:rsidR="00421A11" w:rsidRDefault="00DE599B">
      <w:pPr>
        <w:pStyle w:val="Heading4"/>
        <w:jc w:val="center"/>
      </w:pPr>
      <w:r>
        <w:rPr>
          <w:sz w:val="36"/>
          <w:szCs w:val="36"/>
        </w:rPr>
        <w:t>Associated Vocabulary</w:t>
      </w:r>
    </w:p>
    <w:tbl>
      <w:tblPr>
        <w:tblW w:w="5000" w:type="pct"/>
        <w:jc w:val="center"/>
        <w:tblCellSpacing w:w="15" w:type="dxa"/>
        <w:tblCellMar>
          <w:top w:w="15" w:type="dxa"/>
          <w:left w:w="15" w:type="dxa"/>
          <w:bottom w:w="15" w:type="dxa"/>
          <w:right w:w="15" w:type="dxa"/>
        </w:tblCellMar>
        <w:tblLook w:val="0000" w:firstRow="0" w:lastRow="0" w:firstColumn="0" w:lastColumn="0" w:noHBand="0" w:noVBand="0"/>
      </w:tblPr>
      <w:tblGrid>
        <w:gridCol w:w="4816"/>
        <w:gridCol w:w="4346"/>
      </w:tblGrid>
      <w:tr w:rsidR="00421A11">
        <w:trPr>
          <w:tblCellSpacing w:w="15" w:type="dxa"/>
          <w:jc w:val="center"/>
        </w:trPr>
        <w:tc>
          <w:tcPr>
            <w:tcW w:w="0" w:type="auto"/>
            <w:vAlign w:val="center"/>
          </w:tcPr>
          <w:p w:rsidR="00421A11" w:rsidRDefault="00DE599B">
            <w:pPr>
              <w:numPr>
                <w:ilvl w:val="0"/>
                <w:numId w:val="3"/>
              </w:numPr>
              <w:spacing w:before="100" w:beforeAutospacing="1" w:after="100" w:afterAutospacing="1"/>
            </w:pPr>
            <w:r>
              <w:rPr>
                <w:sz w:val="36"/>
                <w:szCs w:val="36"/>
              </w:rPr>
              <w:t>changing room - probador</w:t>
            </w:r>
            <w:r>
              <w:t xml:space="preserve"> </w:t>
            </w:r>
          </w:p>
          <w:p w:rsidR="00421A11" w:rsidRDefault="00DE599B">
            <w:pPr>
              <w:numPr>
                <w:ilvl w:val="0"/>
                <w:numId w:val="3"/>
              </w:numPr>
              <w:spacing w:before="100" w:beforeAutospacing="1" w:after="100" w:afterAutospacing="1"/>
            </w:pPr>
            <w:r>
              <w:rPr>
                <w:sz w:val="36"/>
                <w:szCs w:val="36"/>
              </w:rPr>
              <w:t>get dressed - vestirse</w:t>
            </w:r>
            <w:r>
              <w:t xml:space="preserve"> </w:t>
            </w:r>
          </w:p>
          <w:p w:rsidR="00421A11" w:rsidRDefault="00DE599B">
            <w:pPr>
              <w:numPr>
                <w:ilvl w:val="0"/>
                <w:numId w:val="3"/>
              </w:numPr>
              <w:spacing w:before="100" w:beforeAutospacing="1" w:after="100" w:afterAutospacing="1"/>
            </w:pPr>
            <w:r>
              <w:rPr>
                <w:sz w:val="36"/>
                <w:szCs w:val="36"/>
              </w:rPr>
              <w:t>it fits you - le sienta bien (tamaño)</w:t>
            </w:r>
            <w:r>
              <w:t xml:space="preserve"> </w:t>
            </w:r>
          </w:p>
          <w:p w:rsidR="00421A11" w:rsidRDefault="00DE599B">
            <w:pPr>
              <w:numPr>
                <w:ilvl w:val="0"/>
                <w:numId w:val="3"/>
              </w:numPr>
              <w:spacing w:before="100" w:beforeAutospacing="1" w:after="100" w:afterAutospacing="1"/>
            </w:pPr>
            <w:r>
              <w:rPr>
                <w:sz w:val="36"/>
                <w:szCs w:val="36"/>
              </w:rPr>
              <w:t xml:space="preserve">it suits you - le sienta bien </w:t>
            </w:r>
          </w:p>
          <w:p w:rsidR="00421A11" w:rsidRDefault="00DE599B">
            <w:pPr>
              <w:numPr>
                <w:ilvl w:val="0"/>
                <w:numId w:val="3"/>
              </w:numPr>
              <w:spacing w:before="100" w:beforeAutospacing="1" w:after="100" w:afterAutospacing="1"/>
            </w:pPr>
            <w:r>
              <w:rPr>
                <w:sz w:val="36"/>
                <w:szCs w:val="36"/>
              </w:rPr>
              <w:t>match - hacer juego con</w:t>
            </w:r>
            <w:r>
              <w:t xml:space="preserve"> </w:t>
            </w:r>
          </w:p>
          <w:p w:rsidR="00421A11" w:rsidRDefault="00DE599B">
            <w:pPr>
              <w:numPr>
                <w:ilvl w:val="0"/>
                <w:numId w:val="3"/>
              </w:numPr>
              <w:spacing w:before="100" w:beforeAutospacing="1" w:after="100" w:afterAutospacing="1"/>
            </w:pPr>
            <w:r>
              <w:rPr>
                <w:sz w:val="36"/>
                <w:szCs w:val="36"/>
              </w:rPr>
              <w:t>naked - desnudo</w:t>
            </w:r>
            <w:r>
              <w:t xml:space="preserve"> </w:t>
            </w:r>
          </w:p>
          <w:p w:rsidR="00421A11" w:rsidRDefault="00DE599B">
            <w:pPr>
              <w:numPr>
                <w:ilvl w:val="0"/>
                <w:numId w:val="3"/>
              </w:numPr>
              <w:spacing w:before="100" w:beforeAutospacing="1" w:after="100" w:afterAutospacing="1"/>
            </w:pPr>
            <w:r>
              <w:rPr>
                <w:sz w:val="36"/>
                <w:szCs w:val="36"/>
              </w:rPr>
              <w:t>put on - poner</w:t>
            </w:r>
            <w:r>
              <w:t xml:space="preserve"> </w:t>
            </w:r>
          </w:p>
          <w:p w:rsidR="00421A11" w:rsidRDefault="00DE599B">
            <w:pPr>
              <w:numPr>
                <w:ilvl w:val="0"/>
                <w:numId w:val="3"/>
              </w:numPr>
              <w:spacing w:before="100" w:beforeAutospacing="1" w:after="100" w:afterAutospacing="1"/>
              <w:rPr>
                <w:rFonts w:ascii="Arial Unicode MS" w:eastAsia="Arial Unicode MS" w:hAnsi="Arial Unicode MS" w:cs="Arial Unicode MS"/>
                <w:color w:val="000000"/>
              </w:rPr>
            </w:pPr>
            <w:r>
              <w:rPr>
                <w:sz w:val="36"/>
                <w:szCs w:val="36"/>
              </w:rPr>
              <w:t>size - talla</w:t>
            </w:r>
            <w:r>
              <w:t xml:space="preserve"> </w:t>
            </w:r>
          </w:p>
        </w:tc>
        <w:tc>
          <w:tcPr>
            <w:tcW w:w="0" w:type="auto"/>
            <w:vAlign w:val="center"/>
          </w:tcPr>
          <w:p w:rsidR="00421A11" w:rsidRDefault="00DE599B">
            <w:pPr>
              <w:numPr>
                <w:ilvl w:val="0"/>
                <w:numId w:val="4"/>
              </w:numPr>
              <w:spacing w:before="100" w:beforeAutospacing="1" w:after="100" w:afterAutospacing="1"/>
            </w:pPr>
            <w:r>
              <w:rPr>
                <w:sz w:val="36"/>
                <w:szCs w:val="36"/>
              </w:rPr>
              <w:t>shoe size - numero de zapatos</w:t>
            </w:r>
            <w:r>
              <w:t xml:space="preserve"> </w:t>
            </w:r>
          </w:p>
          <w:p w:rsidR="00421A11" w:rsidRDefault="00DE599B">
            <w:pPr>
              <w:numPr>
                <w:ilvl w:val="0"/>
                <w:numId w:val="4"/>
              </w:numPr>
              <w:spacing w:before="100" w:beforeAutospacing="1" w:after="100" w:afterAutospacing="1"/>
            </w:pPr>
            <w:r>
              <w:rPr>
                <w:sz w:val="36"/>
                <w:szCs w:val="36"/>
              </w:rPr>
              <w:t>take off - quitar</w:t>
            </w:r>
            <w:r>
              <w:t xml:space="preserve"> </w:t>
            </w:r>
          </w:p>
          <w:p w:rsidR="00421A11" w:rsidRDefault="00DE599B">
            <w:pPr>
              <w:numPr>
                <w:ilvl w:val="0"/>
                <w:numId w:val="4"/>
              </w:numPr>
              <w:spacing w:before="100" w:beforeAutospacing="1" w:after="100" w:afterAutospacing="1"/>
            </w:pPr>
            <w:r>
              <w:rPr>
                <w:sz w:val="36"/>
                <w:szCs w:val="36"/>
              </w:rPr>
              <w:t>too tight - demasiado pequeño</w:t>
            </w:r>
            <w:r>
              <w:t xml:space="preserve"> </w:t>
            </w:r>
          </w:p>
          <w:p w:rsidR="00421A11" w:rsidRDefault="00DE599B">
            <w:pPr>
              <w:numPr>
                <w:ilvl w:val="0"/>
                <w:numId w:val="4"/>
              </w:numPr>
              <w:spacing w:before="100" w:beforeAutospacing="1" w:after="100" w:afterAutospacing="1"/>
            </w:pPr>
            <w:r>
              <w:rPr>
                <w:sz w:val="36"/>
                <w:szCs w:val="36"/>
              </w:rPr>
              <w:t>try on - probar</w:t>
            </w:r>
            <w:r>
              <w:t xml:space="preserve"> </w:t>
            </w:r>
          </w:p>
          <w:p w:rsidR="00421A11" w:rsidRDefault="00DE599B">
            <w:pPr>
              <w:numPr>
                <w:ilvl w:val="0"/>
                <w:numId w:val="4"/>
              </w:numPr>
              <w:spacing w:before="100" w:beforeAutospacing="1" w:after="100" w:afterAutospacing="1"/>
            </w:pPr>
            <w:r>
              <w:rPr>
                <w:sz w:val="36"/>
                <w:szCs w:val="36"/>
              </w:rPr>
              <w:t>undress - desnudarse</w:t>
            </w:r>
            <w:r>
              <w:t xml:space="preserve"> </w:t>
            </w:r>
          </w:p>
          <w:p w:rsidR="00421A11" w:rsidRDefault="00DE599B">
            <w:pPr>
              <w:numPr>
                <w:ilvl w:val="0"/>
                <w:numId w:val="4"/>
              </w:numPr>
              <w:spacing w:before="100" w:beforeAutospacing="1" w:after="100" w:afterAutospacing="1"/>
            </w:pPr>
            <w:r>
              <w:rPr>
                <w:sz w:val="36"/>
                <w:szCs w:val="36"/>
              </w:rPr>
              <w:t>waist - cintura</w:t>
            </w:r>
            <w:r>
              <w:t xml:space="preserve"> </w:t>
            </w:r>
          </w:p>
          <w:p w:rsidR="00421A11" w:rsidRDefault="00DE599B">
            <w:pPr>
              <w:numPr>
                <w:ilvl w:val="0"/>
                <w:numId w:val="4"/>
              </w:numPr>
              <w:spacing w:before="100" w:beforeAutospacing="1" w:after="100" w:afterAutospacing="1"/>
              <w:rPr>
                <w:rFonts w:ascii="Arial Unicode MS" w:eastAsia="Arial Unicode MS" w:hAnsi="Arial Unicode MS" w:cs="Arial Unicode MS"/>
                <w:color w:val="000000"/>
              </w:rPr>
            </w:pPr>
            <w:r>
              <w:rPr>
                <w:sz w:val="36"/>
                <w:szCs w:val="36"/>
              </w:rPr>
              <w:t>wear - llevar puesto</w:t>
            </w:r>
            <w:r>
              <w:t xml:space="preserve"> </w:t>
            </w:r>
          </w:p>
        </w:tc>
      </w:tr>
    </w:tbl>
    <w:p w:rsidR="00421A11" w:rsidRDefault="00DE599B">
      <w:r>
        <w:rPr>
          <w:b/>
          <w:bCs/>
        </w:rPr>
        <w:t xml:space="preserve">AGREE WITH </w:t>
      </w:r>
      <w:r>
        <w:t xml:space="preserve">- estar de acuerdo - "All women are bad drivers." "I don't agree with you." </w:t>
      </w:r>
      <w:r>
        <w:br/>
      </w:r>
      <w:r>
        <w:rPr>
          <w:b/>
          <w:bCs/>
        </w:rPr>
        <w:t>BE ABOUT TO</w:t>
      </w:r>
      <w:r>
        <w:t xml:space="preserve"> - estar a punto de -I was about to leave the house when my friends arrived. </w:t>
      </w:r>
      <w:r>
        <w:br/>
      </w:r>
      <w:r>
        <w:rPr>
          <w:b/>
          <w:bCs/>
        </w:rPr>
        <w:t>BE BACK</w:t>
      </w:r>
      <w:r>
        <w:t xml:space="preserve"> - regresar -I'm working late at the office tonight so I won't be back until 10. </w:t>
      </w:r>
      <w:r>
        <w:br/>
      </w:r>
      <w:r>
        <w:rPr>
          <w:b/>
          <w:bCs/>
        </w:rPr>
        <w:t>BE OUT OF</w:t>
      </w:r>
      <w:r>
        <w:t xml:space="preserve"> - quedarse sin - We're out of eggs so we can't make a tortilla. </w:t>
      </w:r>
      <w:r>
        <w:br/>
      </w:r>
      <w:r>
        <w:rPr>
          <w:b/>
          <w:bCs/>
        </w:rPr>
        <w:t xml:space="preserve">BE OVER </w:t>
      </w:r>
      <w:r>
        <w:t xml:space="preserve">- terminarse - When the football match was over, we went to the pub. </w:t>
      </w:r>
      <w:r>
        <w:br/>
      </w:r>
      <w:r>
        <w:rPr>
          <w:b/>
          <w:bCs/>
        </w:rPr>
        <w:t>BE UP</w:t>
      </w:r>
      <w:r>
        <w:t xml:space="preserve"> - estar levantado - "Phil isn't up yet: he's still in bed. Phone again in ten minutes." </w:t>
      </w:r>
      <w:r>
        <w:br/>
      </w:r>
      <w:r>
        <w:rPr>
          <w:b/>
          <w:bCs/>
        </w:rPr>
        <w:t>BLOW UP</w:t>
      </w:r>
      <w:r>
        <w:t xml:space="preserve"> - estallar (una bomba) - The bomb blew up killing six people. </w:t>
      </w:r>
      <w:r>
        <w:br/>
      </w:r>
      <w:r>
        <w:rPr>
          <w:b/>
          <w:bCs/>
        </w:rPr>
        <w:t xml:space="preserve">BLOW UP </w:t>
      </w:r>
      <w:r>
        <w:t xml:space="preserve">- inflar - We blew up at least a hundred balloons for the Christmas party. </w:t>
      </w:r>
      <w:r>
        <w:br/>
      </w:r>
      <w:r>
        <w:rPr>
          <w:b/>
          <w:bCs/>
        </w:rPr>
        <w:t xml:space="preserve">BREAK DOWN </w:t>
      </w:r>
      <w:r>
        <w:t xml:space="preserve">- averiarse - My car broke down on the way to Motril. </w:t>
      </w:r>
      <w:r>
        <w:br/>
      </w:r>
      <w:r>
        <w:rPr>
          <w:b/>
          <w:bCs/>
        </w:rPr>
        <w:t>CALL BACK</w:t>
      </w:r>
      <w:r>
        <w:t xml:space="preserve"> - volver a llamar - "I'm afraid the manager isn't here at the moment. Could you call back later?" </w:t>
      </w:r>
      <w:r>
        <w:br/>
      </w:r>
      <w:r>
        <w:rPr>
          <w:b/>
          <w:bCs/>
        </w:rPr>
        <w:t>CARRY ON</w:t>
      </w:r>
      <w:r>
        <w:t xml:space="preserve"> - seguir. continuar - I'm sorry if I interrupted you. Please carry on. </w:t>
      </w:r>
      <w:r>
        <w:br/>
      </w:r>
      <w:r>
        <w:rPr>
          <w:b/>
          <w:bCs/>
        </w:rPr>
        <w:t>CARRY OUT</w:t>
      </w:r>
      <w:r>
        <w:t xml:space="preserve"> - cumplir (una promesa) - The President carried out his promise to reduce taxation. </w:t>
      </w:r>
      <w:r>
        <w:br/>
      </w:r>
      <w:r>
        <w:rPr>
          <w:b/>
          <w:bCs/>
        </w:rPr>
        <w:t>CARRY OUT</w:t>
      </w:r>
      <w:r>
        <w:t xml:space="preserve"> - llevar a cabo - The execution was carried out at seven o'clock in the morning. </w:t>
      </w:r>
      <w:r>
        <w:br/>
      </w:r>
      <w:r>
        <w:rPr>
          <w:b/>
          <w:bCs/>
        </w:rPr>
        <w:t>CLEAR UP</w:t>
      </w:r>
      <w:r>
        <w:t xml:space="preserve"> - poner en orden - It took four hours to clear up after the party. </w:t>
      </w:r>
      <w:r>
        <w:br/>
      </w:r>
      <w:r>
        <w:rPr>
          <w:b/>
          <w:bCs/>
        </w:rPr>
        <w:t>COME ACROSS</w:t>
      </w:r>
      <w:r>
        <w:t xml:space="preserve"> - encontrar, dar con - I came across an old friend on the metro in Madrid. </w:t>
      </w:r>
      <w:r>
        <w:br/>
      </w:r>
      <w:r>
        <w:rPr>
          <w:b/>
          <w:bCs/>
        </w:rPr>
        <w:t>COME BACK</w:t>
      </w:r>
      <w:r>
        <w:t xml:space="preserve"> - regresar - I'm going to England for two weeks. I'm coming back on the fifth. </w:t>
      </w:r>
      <w:r>
        <w:br/>
      </w:r>
      <w:r>
        <w:rPr>
          <w:b/>
          <w:bCs/>
        </w:rPr>
        <w:t>COME IN</w:t>
      </w:r>
      <w:r>
        <w:t xml:space="preserve"> - entrar - "Good morning. Come in and sit down." </w:t>
      </w:r>
      <w:r>
        <w:br/>
      </w:r>
      <w:r>
        <w:rPr>
          <w:b/>
          <w:bCs/>
        </w:rPr>
        <w:t>COME ON</w:t>
      </w:r>
      <w:r>
        <w:t xml:space="preserve"> - ¡Vamos!, ¡Date prisa! - Come on. We're going to be late. </w:t>
      </w:r>
      <w:r>
        <w:br/>
      </w:r>
      <w:r>
        <w:rPr>
          <w:b/>
          <w:bCs/>
        </w:rPr>
        <w:t>CUT DOWN ON</w:t>
      </w:r>
      <w:r>
        <w:t xml:space="preserve"> - consumir menos - You must cut down on cholesterol or you'll have a heart attack. </w:t>
      </w:r>
      <w:r>
        <w:br/>
      </w:r>
      <w:r>
        <w:rPr>
          <w:b/>
          <w:bCs/>
        </w:rPr>
        <w:t>CUT OFF</w:t>
      </w:r>
      <w:r>
        <w:t xml:space="preserve"> - cortar, desconnectar - When we didn't pay the bill, the electricity was cut off. </w:t>
      </w:r>
      <w:r>
        <w:br/>
      </w:r>
      <w:r>
        <w:rPr>
          <w:b/>
          <w:bCs/>
        </w:rPr>
        <w:t>CUT UP</w:t>
      </w:r>
      <w:r>
        <w:t xml:space="preserve"> - cortar en pedazos - We cut up the birthday cake and gave everyone a slice. </w:t>
      </w:r>
      <w:r>
        <w:br/>
      </w:r>
      <w:r>
        <w:rPr>
          <w:b/>
          <w:bCs/>
        </w:rPr>
        <w:t>DO UP</w:t>
      </w:r>
      <w:r>
        <w:t xml:space="preserve"> - abrochar, atar - I was five before I knew how to do up my shoelaces. </w:t>
      </w:r>
      <w:r>
        <w:br/>
      </w:r>
      <w:r>
        <w:rPr>
          <w:b/>
          <w:bCs/>
        </w:rPr>
        <w:t>DO WITH</w:t>
      </w:r>
      <w:r>
        <w:t xml:space="preserve"> - tener algo que ver con, tener relación con - "What's MS DOS?" "It's got something to do with computers." </w:t>
      </w:r>
      <w:r>
        <w:br/>
      </w:r>
      <w:r>
        <w:rPr>
          <w:b/>
          <w:bCs/>
        </w:rPr>
        <w:t>DO WITHOUT</w:t>
      </w:r>
      <w:r>
        <w:t xml:space="preserve"> - pasarse sin, prescindir de - The shops are shut so we'll have to do without sugar. </w:t>
      </w:r>
      <w:r>
        <w:br/>
        <w:t xml:space="preserve">Sarah and John 1996 (c)  http://www.lingolex.com/spanish.htm </w:t>
      </w:r>
      <w:r>
        <w:br/>
      </w:r>
      <w:r>
        <w:rPr>
          <w:b/>
          <w:bCs/>
        </w:rPr>
        <w:t>DRAW UP</w:t>
      </w:r>
      <w:r>
        <w:t xml:space="preserve"> - pararse - The car drew up at the zebra crossing. </w:t>
      </w:r>
      <w:r>
        <w:br/>
      </w:r>
      <w:r>
        <w:rPr>
          <w:b/>
          <w:bCs/>
        </w:rPr>
        <w:t>GET BACK</w:t>
      </w:r>
      <w:r>
        <w:t xml:space="preserve"> - volver, regresar - Cinderella had to get back by twelve o'clock. </w:t>
      </w:r>
      <w:r>
        <w:br/>
      </w:r>
      <w:r>
        <w:rPr>
          <w:b/>
          <w:bCs/>
        </w:rPr>
        <w:t>GET IN(TO)</w:t>
      </w:r>
      <w:r>
        <w:t xml:space="preserve"> - entrar - I lost my keys and so I couldn't get into the house. </w:t>
      </w:r>
      <w:r>
        <w:br/>
      </w:r>
      <w:r>
        <w:rPr>
          <w:b/>
          <w:bCs/>
        </w:rPr>
        <w:t>GET OFF</w:t>
      </w:r>
      <w:r>
        <w:t xml:space="preserve"> - bajar (de un autobus, tren) - You have to get off the bus at the next stop if you want the station. </w:t>
      </w:r>
      <w:r>
        <w:br/>
      </w:r>
      <w:r>
        <w:rPr>
          <w:b/>
          <w:bCs/>
        </w:rPr>
        <w:t>GET ON</w:t>
      </w:r>
      <w:r>
        <w:t xml:space="preserve"> - subir (a un autobus, tren, moto) - Quick! Get on the train, it's about to leave. </w:t>
      </w:r>
      <w:r>
        <w:br/>
      </w:r>
      <w:r>
        <w:rPr>
          <w:b/>
          <w:bCs/>
        </w:rPr>
        <w:t>GET UP</w:t>
      </w:r>
      <w:r>
        <w:t xml:space="preserve"> - levantarse - When I got up this morning it was still dark. </w:t>
      </w:r>
      <w:r>
        <w:br/>
      </w:r>
      <w:r>
        <w:rPr>
          <w:b/>
          <w:bCs/>
        </w:rPr>
        <w:t>GIVE BACK</w:t>
      </w:r>
      <w:r>
        <w:t xml:space="preserve"> - devolver - If you don't like the dress, the shop will give you your money back. </w:t>
      </w:r>
      <w:r>
        <w:br/>
      </w:r>
      <w:r>
        <w:rPr>
          <w:b/>
          <w:bCs/>
        </w:rPr>
        <w:t>GIVE UP</w:t>
      </w:r>
      <w:r>
        <w:t xml:space="preserve"> - perder la esperanza, rendirse - If you find phrasal verbs difficult, don't give up. </w:t>
      </w:r>
      <w:r>
        <w:br/>
      </w:r>
      <w:r>
        <w:rPr>
          <w:b/>
          <w:bCs/>
        </w:rPr>
        <w:t>GIVE UP</w:t>
      </w:r>
      <w:r>
        <w:t xml:space="preserve"> - dejar (de fumar, beber) - You'll get cancer if you don't give up smoking. </w:t>
      </w:r>
      <w:r>
        <w:br/>
      </w:r>
      <w:r>
        <w:rPr>
          <w:b/>
          <w:bCs/>
        </w:rPr>
        <w:t>GO AHEAD</w:t>
      </w:r>
      <w:r>
        <w:t xml:space="preserve"> - ¡Siga! - "Can I use the telephone?" "Yes, go ahead." </w:t>
      </w:r>
      <w:r>
        <w:br/>
      </w:r>
      <w:r>
        <w:rPr>
          <w:b/>
          <w:bCs/>
        </w:rPr>
        <w:t>GO AWAY</w:t>
      </w:r>
      <w:r>
        <w:t xml:space="preserve"> - irse, marcharse - Are you going away for Christmas, or are you staying at home. </w:t>
      </w:r>
      <w:r>
        <w:br/>
      </w:r>
      <w:r>
        <w:rPr>
          <w:b/>
          <w:bCs/>
        </w:rPr>
        <w:t>GO BACK</w:t>
      </w:r>
      <w:r>
        <w:t xml:space="preserve"> - volver, regresar - Although she's forty, she's going back to University to study French. </w:t>
      </w:r>
      <w:r>
        <w:br/>
      </w:r>
      <w:r>
        <w:rPr>
          <w:b/>
          <w:bCs/>
        </w:rPr>
        <w:t>GO DOWN</w:t>
      </w:r>
      <w:r>
        <w:t xml:space="preserve"> - bajar - The price of fruit goes down in the summer. </w:t>
      </w:r>
      <w:r>
        <w:br/>
      </w:r>
      <w:r>
        <w:rPr>
          <w:b/>
          <w:bCs/>
        </w:rPr>
        <w:t>GO OUT</w:t>
      </w:r>
      <w:r>
        <w:t xml:space="preserve"> - salir (por la calle) - I always go out and have a few drinks on Saturday night. </w:t>
      </w:r>
      <w:r>
        <w:br/>
      </w:r>
      <w:r>
        <w:rPr>
          <w:b/>
          <w:bCs/>
        </w:rPr>
        <w:t>GO UP</w:t>
      </w:r>
      <w:r>
        <w:t xml:space="preserve"> - subir - The price of cigarettes went up in January 1992. </w:t>
      </w:r>
      <w:r>
        <w:br/>
      </w:r>
      <w:r>
        <w:rPr>
          <w:b/>
          <w:bCs/>
        </w:rPr>
        <w:t>HANG ON/HOLD ON</w:t>
      </w:r>
      <w:r>
        <w:t xml:space="preserve"> - esperar - Hold on for a minute as Pablo will be back in five minute. </w:t>
      </w:r>
      <w:r>
        <w:br/>
      </w:r>
      <w:r>
        <w:rPr>
          <w:b/>
          <w:bCs/>
        </w:rPr>
        <w:t>HANG UP</w:t>
      </w:r>
      <w:r>
        <w:t xml:space="preserve"> - colgar (el teléfono) - My ex-girlfriend hung up when I phoned her. </w:t>
      </w:r>
      <w:r>
        <w:br/>
      </w:r>
      <w:r>
        <w:rPr>
          <w:b/>
          <w:bCs/>
        </w:rPr>
        <w:t>KEEP UP WITH</w:t>
      </w:r>
      <w:r>
        <w:t xml:space="preserve"> - mantenerse (a la altura de) - I can't keep up with my father when we go cycling as he goes too fast. </w:t>
      </w:r>
      <w:r>
        <w:br/>
      </w:r>
      <w:r>
        <w:rPr>
          <w:b/>
          <w:bCs/>
        </w:rPr>
        <w:t>KNOCK DOWN</w:t>
      </w:r>
      <w:r>
        <w:t xml:space="preserve"> - derribar, atropear, demoler - My grandfather's old house was knocked down and a bank was built. </w:t>
      </w:r>
      <w:r>
        <w:br/>
      </w:r>
      <w:r>
        <w:rPr>
          <w:b/>
          <w:bCs/>
        </w:rPr>
        <w:t>LEAVE BEHIND</w:t>
      </w:r>
      <w:r>
        <w:t xml:space="preserve"> - olvidar, dejar - When I got to the airport, I realised I had left my passport behind. </w:t>
      </w:r>
      <w:r>
        <w:br/>
      </w:r>
      <w:r>
        <w:rPr>
          <w:b/>
          <w:bCs/>
        </w:rPr>
        <w:t>LET IN</w:t>
      </w:r>
      <w:r>
        <w:t xml:space="preserve"> - dejar entrar - She opened the door and let in the cat. </w:t>
      </w:r>
      <w:r>
        <w:br/>
      </w:r>
      <w:r>
        <w:rPr>
          <w:b/>
          <w:bCs/>
        </w:rPr>
        <w:t>LOOK AFTER</w:t>
      </w:r>
      <w:r>
        <w:t xml:space="preserve"> - cuidar - My mother looks after the children when we go away. </w:t>
      </w:r>
      <w:r>
        <w:br/>
      </w:r>
      <w:r>
        <w:rPr>
          <w:b/>
          <w:bCs/>
        </w:rPr>
        <w:t>LOOK FOR</w:t>
      </w:r>
      <w:r>
        <w:t xml:space="preserve"> - buscar - I spent two hours looking for my glasses before I found them. </w:t>
      </w:r>
      <w:r>
        <w:br/>
      </w:r>
      <w:r>
        <w:rPr>
          <w:b/>
          <w:bCs/>
        </w:rPr>
        <w:t>LOOK FORWARD TO</w:t>
      </w:r>
      <w:r>
        <w:t xml:space="preserve"> - esperar con ilusión - I'm looking forward to the Easter holidays. </w:t>
      </w:r>
      <w:r>
        <w:br/>
      </w:r>
      <w:r>
        <w:rPr>
          <w:b/>
          <w:bCs/>
        </w:rPr>
        <w:t>LOOK OUT</w:t>
      </w:r>
      <w:r>
        <w:t xml:space="preserve"> - tener cuidado, ¡Ojo! Look out! - There's a car coming. JOHN &amp; SARAH 1996 (c) </w:t>
      </w:r>
      <w:r>
        <w:br/>
      </w:r>
      <w:r>
        <w:rPr>
          <w:b/>
          <w:bCs/>
        </w:rPr>
        <w:t>LOOK UP</w:t>
      </w:r>
      <w:r>
        <w:t xml:space="preserve"> - buscar algo (en un libro, diccionario) - If you don't understand the word, look it up in a dictionary. </w:t>
      </w:r>
      <w:r>
        <w:br/>
        <w:t xml:space="preserve">Sarah and John 1996 (c)  http://www.lingolex.com/espan.htm </w:t>
      </w:r>
      <w:r>
        <w:br/>
      </w:r>
      <w:r>
        <w:rPr>
          <w:b/>
          <w:bCs/>
        </w:rPr>
        <w:t xml:space="preserve">PUT IN </w:t>
      </w:r>
      <w:r>
        <w:t xml:space="preserve">- meter, introducir - Put ten pence in the machine and you will get a cup of coffee. </w:t>
      </w:r>
      <w:r>
        <w:br/>
      </w:r>
      <w:r>
        <w:rPr>
          <w:b/>
          <w:bCs/>
        </w:rPr>
        <w:t>PUT ON</w:t>
      </w:r>
      <w:r>
        <w:t xml:space="preserve"> - encender - Put on the light, it's getting dark. </w:t>
      </w:r>
      <w:r>
        <w:br/>
      </w:r>
      <w:r>
        <w:rPr>
          <w:b/>
          <w:bCs/>
        </w:rPr>
        <w:t>PUT ON</w:t>
      </w:r>
      <w:r>
        <w:t xml:space="preserve"> - ponerse (la ropa) - Put your coat on or you'll get cold. </w:t>
      </w:r>
      <w:r>
        <w:br/>
      </w:r>
      <w:r>
        <w:rPr>
          <w:b/>
          <w:bCs/>
        </w:rPr>
        <w:t>RUN OUT OF</w:t>
      </w:r>
      <w:r>
        <w:t xml:space="preserve"> - quedars sin algo We ran out of petrol so we had to get the bus. </w:t>
      </w:r>
      <w:r>
        <w:br/>
      </w:r>
      <w:r>
        <w:rPr>
          <w:b/>
          <w:bCs/>
        </w:rPr>
        <w:t>SET OFF</w:t>
      </w:r>
      <w:r>
        <w:t xml:space="preserve"> - ponerse en camino - We set off to Madrid at five o'clock to avoid the traffic. </w:t>
      </w:r>
      <w:r>
        <w:br/>
      </w:r>
      <w:r>
        <w:rPr>
          <w:b/>
          <w:bCs/>
        </w:rPr>
        <w:t>TAKE AFTER</w:t>
      </w:r>
      <w:r>
        <w:t xml:space="preserve"> - parecerse a - Pablo takes after his mother: they are both optimistic. </w:t>
      </w:r>
      <w:r>
        <w:br/>
      </w:r>
      <w:r>
        <w:rPr>
          <w:b/>
          <w:bCs/>
        </w:rPr>
        <w:t>TAKE OFF</w:t>
      </w:r>
      <w:r>
        <w:t xml:space="preserve"> - despegar - The flight was delayed for two hours and the plane eventually took off at 6 p.m. </w:t>
      </w:r>
      <w:r>
        <w:br/>
      </w:r>
      <w:r>
        <w:rPr>
          <w:b/>
          <w:bCs/>
        </w:rPr>
        <w:t>TAKE OFF</w:t>
      </w:r>
      <w:r>
        <w:t xml:space="preserve"> - quitarse la ropa - Take off your coat and make yourself comfortable. </w:t>
      </w:r>
      <w:r>
        <w:br/>
      </w:r>
      <w:r>
        <w:rPr>
          <w:b/>
          <w:bCs/>
        </w:rPr>
        <w:t>TAKE OUT</w:t>
      </w:r>
      <w:r>
        <w:t xml:space="preserve"> - extraer, sacar - He took out a cigarette and lit it. </w:t>
      </w:r>
      <w:r>
        <w:br/>
      </w:r>
      <w:r>
        <w:rPr>
          <w:b/>
          <w:bCs/>
        </w:rPr>
        <w:t>THROW AWAY</w:t>
      </w:r>
      <w:r>
        <w:t xml:space="preserve"> - tirar (en la basura) - Don't throw these papers away: they're important. </w:t>
      </w:r>
      <w:r>
        <w:br/>
      </w:r>
      <w:r>
        <w:rPr>
          <w:b/>
          <w:bCs/>
        </w:rPr>
        <w:t>TURN DOWN</w:t>
      </w:r>
      <w:r>
        <w:t xml:space="preserve"> - bajar (el volumen) - Turn down the radio: it's too loud. </w:t>
      </w:r>
      <w:r>
        <w:br/>
      </w:r>
      <w:r>
        <w:rPr>
          <w:b/>
          <w:bCs/>
        </w:rPr>
        <w:t>TURN UP</w:t>
      </w:r>
      <w:r>
        <w:t xml:space="preserve"> - poner el volumen más fuerte - Turn up the radio. I can't hear it. </w:t>
      </w:r>
      <w:r>
        <w:br/>
      </w:r>
      <w:r>
        <w:rPr>
          <w:b/>
          <w:bCs/>
        </w:rPr>
        <w:t>TURN ON</w:t>
      </w:r>
      <w:r>
        <w:t xml:space="preserve"> - encender (televisión, luces etc.) - Turn on the television, please, I want to see the news.</w:t>
      </w:r>
    </w:p>
    <w:p w:rsidR="00421A11" w:rsidRDefault="00421A11"/>
    <w:tbl>
      <w:tblPr>
        <w:tblW w:w="3750" w:type="pct"/>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45" w:type="dxa"/>
          <w:left w:w="45" w:type="dxa"/>
          <w:bottom w:w="45" w:type="dxa"/>
          <w:right w:w="45" w:type="dxa"/>
        </w:tblCellMar>
        <w:tblLook w:val="0000" w:firstRow="0" w:lastRow="0" w:firstColumn="0" w:lastColumn="0" w:noHBand="0" w:noVBand="0"/>
      </w:tblPr>
      <w:tblGrid>
        <w:gridCol w:w="1616"/>
        <w:gridCol w:w="1387"/>
        <w:gridCol w:w="2025"/>
        <w:gridCol w:w="1911"/>
      </w:tblGrid>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arm</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brazo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hand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mano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body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cuerpo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head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cabeza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ear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oreja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leg</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pierna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eye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ojo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mouth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boca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face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cara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neck</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cuello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foot/feet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pie/s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nose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nariz</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finger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dedo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stomach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estómago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hair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pelo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tooth/teeth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diente/s</w:t>
            </w:r>
            <w:r>
              <w:t xml:space="preserve"> </w:t>
            </w:r>
          </w:p>
        </w:tc>
      </w:tr>
    </w:tbl>
    <w:p w:rsidR="00421A11" w:rsidRDefault="00DE599B">
      <w:pPr>
        <w:jc w:val="center"/>
        <w:rPr>
          <w:rFonts w:ascii="Arial Unicode MS" w:eastAsia="Arial Unicode MS" w:hAnsi="Arial Unicode MS" w:cs="Arial Unicode MS"/>
          <w:color w:val="000000"/>
          <w:lang w:val="sl-SI" w:eastAsia="sl-SI"/>
        </w:rPr>
      </w:pPr>
      <w:r>
        <w:rPr>
          <w:rFonts w:ascii="Arial" w:hAnsi="Arial" w:cs="Arial"/>
          <w:b/>
          <w:bCs/>
          <w:u w:val="single"/>
        </w:rPr>
        <w:t>More Advanced level</w:t>
      </w:r>
      <w:r>
        <w:rPr>
          <w:rFonts w:ascii="Comic Sans MS" w:hAnsi="Comic Sans MS"/>
        </w:rPr>
        <w:t xml:space="preserve"> </w:t>
      </w:r>
    </w:p>
    <w:tbl>
      <w:tblPr>
        <w:tblW w:w="3750" w:type="pct"/>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45" w:type="dxa"/>
          <w:left w:w="45" w:type="dxa"/>
          <w:bottom w:w="45" w:type="dxa"/>
          <w:right w:w="45" w:type="dxa"/>
        </w:tblCellMar>
        <w:tblLook w:val="0000" w:firstRow="0" w:lastRow="0" w:firstColumn="0" w:lastColumn="0" w:noHBand="0" w:noVBand="0"/>
      </w:tblPr>
      <w:tblGrid>
        <w:gridCol w:w="1468"/>
        <w:gridCol w:w="1452"/>
        <w:gridCol w:w="1888"/>
        <w:gridCol w:w="2131"/>
      </w:tblGrid>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44FF44"/>
            <w:vAlign w:val="center"/>
          </w:tcPr>
          <w:p w:rsidR="00421A11" w:rsidRDefault="00DE599B">
            <w:pPr>
              <w:jc w:val="center"/>
              <w:rPr>
                <w:rFonts w:ascii="Arial Unicode MS" w:eastAsia="Arial Unicode MS" w:hAnsi="Arial Unicode MS" w:cs="Arial Unicode MS"/>
                <w:color w:val="000000"/>
              </w:rPr>
            </w:pPr>
            <w:r>
              <w:rPr>
                <w:rFonts w:ascii="Arial" w:hAnsi="Arial" w:cs="Arial"/>
              </w:rPr>
              <w:t>ENGLISH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44FF44"/>
            <w:vAlign w:val="center"/>
          </w:tcPr>
          <w:p w:rsidR="00421A11" w:rsidRDefault="00DE599B">
            <w:pPr>
              <w:jc w:val="center"/>
              <w:rPr>
                <w:rFonts w:ascii="Arial Unicode MS" w:eastAsia="Arial Unicode MS" w:hAnsi="Arial Unicode MS" w:cs="Arial Unicode MS"/>
                <w:color w:val="000000"/>
              </w:rPr>
            </w:pPr>
            <w:r>
              <w:rPr>
                <w:rFonts w:ascii="Arial" w:hAnsi="Arial" w:cs="Arial"/>
              </w:rPr>
              <w:t>SPANISH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44FF44"/>
            <w:vAlign w:val="center"/>
          </w:tcPr>
          <w:p w:rsidR="00421A11" w:rsidRDefault="00DE599B">
            <w:pPr>
              <w:jc w:val="center"/>
              <w:rPr>
                <w:rFonts w:ascii="Arial Unicode MS" w:eastAsia="Arial Unicode MS" w:hAnsi="Arial Unicode MS" w:cs="Arial Unicode MS"/>
                <w:color w:val="000000"/>
              </w:rPr>
            </w:pPr>
            <w:r>
              <w:rPr>
                <w:rFonts w:ascii="Arial" w:hAnsi="Arial" w:cs="Arial"/>
              </w:rPr>
              <w:t>ENGLISH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44FF44"/>
            <w:vAlign w:val="center"/>
          </w:tcPr>
          <w:p w:rsidR="00421A11" w:rsidRDefault="00DE599B">
            <w:pPr>
              <w:jc w:val="center"/>
              <w:rPr>
                <w:rFonts w:ascii="Arial Unicode MS" w:eastAsia="Arial Unicode MS" w:hAnsi="Arial Unicode MS" w:cs="Arial Unicode MS"/>
                <w:color w:val="000000"/>
              </w:rPr>
            </w:pPr>
            <w:r>
              <w:rPr>
                <w:rFonts w:ascii="Arial" w:hAnsi="Arial" w:cs="Arial"/>
              </w:rPr>
              <w:t>SPANISH</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ankle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tobillo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heart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corazón</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back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espalda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hip</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cadera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bladder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vejiga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jaw</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mandibula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blood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sangre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kidney</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riñón</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bone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hueso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knee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rodilla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brain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cerebro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liver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hígado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calf</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pantorrilla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lung</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pulmón</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cheek</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mejilla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muscle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músculo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chest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pecho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shoulder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hombro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chin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barbilla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skeleton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esqueleto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dimple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hoyuelo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skin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piel</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elbow</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codo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thigh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muslo</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 xml:space="preserve">eyebrow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ceja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thumb</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pulgar</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eyelash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pestaña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throat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garganta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eyelid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párpado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tongue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lengua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features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rasgos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vein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vena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puño</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waist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cintura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forehead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frente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wisdom tooth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diente de juicio</w:t>
            </w:r>
            <w:r>
              <w:rPr>
                <w:lang w:val="de-DE"/>
              </w:rP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freckle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peca</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wrist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muñeca</w:t>
            </w:r>
            <w:r>
              <w:t xml:space="preserve"> </w:t>
            </w:r>
          </w:p>
        </w:tc>
      </w:tr>
    </w:tbl>
    <w:p w:rsidR="00421A11" w:rsidRDefault="00421A11"/>
    <w:tbl>
      <w:tblPr>
        <w:tblW w:w="3750" w:type="pct"/>
        <w:jc w:val="center"/>
        <w:tblCellSpacing w:w="15" w:type="dxa"/>
        <w:tblBorders>
          <w:top w:val="outset" w:sz="6" w:space="0" w:color="auto"/>
          <w:left w:val="outset" w:sz="6" w:space="0" w:color="auto"/>
          <w:bottom w:val="outset" w:sz="6" w:space="0" w:color="auto"/>
          <w:right w:val="outset" w:sz="6" w:space="0" w:color="auto"/>
        </w:tblBorders>
        <w:shd w:val="clear" w:color="auto" w:fill="FFFFFF"/>
        <w:tblCellMar>
          <w:top w:w="45" w:type="dxa"/>
          <w:left w:w="45" w:type="dxa"/>
          <w:bottom w:w="45" w:type="dxa"/>
          <w:right w:w="45" w:type="dxa"/>
        </w:tblCellMar>
        <w:tblLook w:val="0000" w:firstRow="0" w:lastRow="0" w:firstColumn="0" w:lastColumn="0" w:noHBand="0" w:noVBand="0"/>
      </w:tblPr>
      <w:tblGrid>
        <w:gridCol w:w="1765"/>
        <w:gridCol w:w="1890"/>
        <w:gridCol w:w="1638"/>
        <w:gridCol w:w="1646"/>
      </w:tblGrid>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66FF66"/>
            <w:vAlign w:val="center"/>
          </w:tcPr>
          <w:p w:rsidR="00421A11" w:rsidRDefault="00DE599B">
            <w:pPr>
              <w:jc w:val="center"/>
              <w:rPr>
                <w:rFonts w:ascii="Arial Unicode MS" w:eastAsia="Arial Unicode MS" w:hAnsi="Arial Unicode MS" w:cs="Arial Unicode MS"/>
                <w:color w:val="000000"/>
              </w:rPr>
            </w:pPr>
            <w:r>
              <w:rPr>
                <w:rFonts w:ascii="Arial" w:hAnsi="Arial" w:cs="Arial"/>
              </w:rPr>
              <w:t>ENGLISH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66FF66"/>
            <w:vAlign w:val="center"/>
          </w:tcPr>
          <w:p w:rsidR="00421A11" w:rsidRDefault="00DE599B">
            <w:pPr>
              <w:jc w:val="center"/>
              <w:rPr>
                <w:rFonts w:ascii="Arial Unicode MS" w:eastAsia="Arial Unicode MS" w:hAnsi="Arial Unicode MS" w:cs="Arial Unicode MS"/>
                <w:color w:val="000000"/>
              </w:rPr>
            </w:pPr>
            <w:r>
              <w:rPr>
                <w:rFonts w:ascii="Arial" w:hAnsi="Arial" w:cs="Arial"/>
              </w:rPr>
              <w:t>SPANISH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66FF66"/>
            <w:vAlign w:val="center"/>
          </w:tcPr>
          <w:p w:rsidR="00421A11" w:rsidRDefault="00DE599B">
            <w:pPr>
              <w:jc w:val="center"/>
              <w:rPr>
                <w:rFonts w:ascii="Arial Unicode MS" w:eastAsia="Arial Unicode MS" w:hAnsi="Arial Unicode MS" w:cs="Arial Unicode MS"/>
                <w:color w:val="000000"/>
              </w:rPr>
            </w:pPr>
            <w:r>
              <w:rPr>
                <w:rFonts w:ascii="Arial" w:hAnsi="Arial" w:cs="Arial"/>
              </w:rPr>
              <w:t>ENGLISH</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66FF66"/>
            <w:vAlign w:val="center"/>
          </w:tcPr>
          <w:p w:rsidR="00421A11" w:rsidRDefault="00DE599B">
            <w:pPr>
              <w:jc w:val="center"/>
              <w:rPr>
                <w:rFonts w:ascii="Arial Unicode MS" w:eastAsia="Arial Unicode MS" w:hAnsi="Arial Unicode MS" w:cs="Arial Unicode MS"/>
                <w:color w:val="000000"/>
              </w:rPr>
            </w:pPr>
            <w:r>
              <w:rPr>
                <w:rFonts w:ascii="Arial" w:hAnsi="Arial" w:cs="Arial"/>
              </w:rPr>
              <w:t>SPANISH</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lawyer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abogado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bookseller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librero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actor/actress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actor/actriz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sailor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marinero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customs officer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aduanero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doctor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médico</w:t>
            </w:r>
            <w:r>
              <w:rPr>
                <w:rFonts w:ascii="Arial" w:hAnsi="Arial" w:cs="Arial"/>
                <w:sz w:val="20"/>
                <w:szCs w:val="20"/>
              </w:rPr>
              <w:t>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farmer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agricultor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mechanic</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mecánico</w:t>
            </w:r>
            <w:r>
              <w:rPr>
                <w:rFonts w:ascii="Arial" w:hAnsi="Arial" w:cs="Arial"/>
                <w:sz w:val="20"/>
                <w:szCs w:val="20"/>
              </w:rPr>
              <w:t>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builder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albañil</w:t>
            </w:r>
            <w:r>
              <w:rPr>
                <w:rFonts w:ascii="Arial" w:hAnsi="Arial" w:cs="Arial"/>
                <w:sz w:val="20"/>
                <w:szCs w:val="20"/>
              </w:rPr>
              <w:t>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miner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minero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architect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arquitecto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model</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modelo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consultant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asesor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instructor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monitor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astronaut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astronauta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monk</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monje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air hostess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azafata </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nun</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monja </w:t>
            </w:r>
            <w:r>
              <w:rPr>
                <w:lang w:val="de-DE"/>
              </w:rP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dustman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basurero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nanny</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niñera</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fireman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bombero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labourer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obrero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waiter/waitress</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camarero/a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office worker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oficinista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lorry driver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camionero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baker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panadero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singer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cantante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shepherd</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pastor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foreman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capataz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hairdresser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peluquero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butcher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carnicero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journalist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periodista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postman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cartero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fisherman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pescador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scientist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científico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pilot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piloto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surgeon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cirujano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painter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pintor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cook</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cocinero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politician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polí</w:t>
            </w:r>
            <w:r>
              <w:rPr>
                <w:rFonts w:ascii="Arial" w:hAnsi="Arial" w:cs="Arial"/>
                <w:sz w:val="20"/>
                <w:szCs w:val="20"/>
              </w:rPr>
              <w:t>tico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driver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conductor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policeman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policía</w:t>
            </w:r>
            <w:r>
              <w:rPr>
                <w:rFonts w:ascii="Arial" w:hAnsi="Arial" w:cs="Arial"/>
                <w:sz w:val="20"/>
                <w:szCs w:val="20"/>
              </w:rPr>
              <w:t>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accountant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contable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caretaker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portero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servant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criado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teacher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profesor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priest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cura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psychologist</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psicólogo</w:t>
            </w:r>
            <w:r>
              <w:rPr>
                <w:lang w:val="de-DE"/>
              </w:rP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dentist</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dentista </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psychiatrist</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psiquiatra </w:t>
            </w:r>
            <w:r>
              <w:rPr>
                <w:lang w:val="de-DE"/>
              </w:rP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shop assistant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dependiente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receptionist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recepcionista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electrician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electricista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watchmaker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relojero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employee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empleado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reporter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reportero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bank clerk</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empleado de banco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priest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sacerdote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nurse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enfermero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tailor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sastre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writer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escritor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secretary</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secretario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student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estudiante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soldier</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soldado </w:t>
            </w:r>
            <w:r>
              <w:rPr>
                <w:lang w:val="de-DE"/>
              </w:rP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lang w:val="de-DE"/>
              </w:rPr>
            </w:pPr>
            <w:r>
              <w:rPr>
                <w:rFonts w:ascii="Arial" w:hAnsi="Arial" w:cs="Arial"/>
                <w:lang w:val="de-DE"/>
              </w:rPr>
              <w:t>chemist</w:t>
            </w:r>
            <w:r>
              <w:rPr>
                <w:lang w:val="de-DE"/>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farmac</w:t>
            </w:r>
            <w:r>
              <w:rPr>
                <w:rFonts w:ascii="Arial" w:hAnsi="Arial" w:cs="Arial"/>
                <w:sz w:val="20"/>
                <w:szCs w:val="20"/>
              </w:rPr>
              <w:t>éutico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shorthand typist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taquimeca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plumber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fontanero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taxi driver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taxista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farmer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granjero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technician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técnico</w:t>
            </w:r>
            <w:r>
              <w:rPr>
                <w:rFonts w:ascii="Arial" w:hAnsi="Arial" w:cs="Arial"/>
                <w:sz w:val="20"/>
                <w:szCs w:val="20"/>
              </w:rPr>
              <w:t>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engineer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ingeniero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bullfighter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torero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gardener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jardinero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translator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traductor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jeweller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joyero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salesman</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vendedor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judge</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juez </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vet</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veterinario </w:t>
            </w:r>
            <w:r>
              <w:t xml:space="preserve"> </w:t>
            </w:r>
          </w:p>
        </w:tc>
      </w:tr>
      <w:tr w:rsidR="00421A11">
        <w:trPr>
          <w:tblCellSpacing w:w="15"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shoemaker</w:t>
            </w:r>
            <w: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rPr>
                <w:rFonts w:ascii="Arial Unicode MS" w:eastAsia="Arial Unicode MS" w:hAnsi="Arial Unicode MS" w:cs="Arial Unicode MS"/>
                <w:color w:val="000000"/>
              </w:rPr>
            </w:pPr>
            <w:r>
              <w:rPr>
                <w:rFonts w:ascii="Arial" w:hAnsi="Arial" w:cs="Arial"/>
              </w:rPr>
              <w:t>zapatero </w:t>
            </w:r>
            <w:r>
              <w:t xml:space="preserve"> </w:t>
            </w:r>
          </w:p>
        </w:tc>
        <w:tc>
          <w:tcPr>
            <w:tcW w:w="0" w:type="auto"/>
            <w:gridSpan w:val="2"/>
            <w:tcBorders>
              <w:top w:val="outset" w:sz="6" w:space="0" w:color="auto"/>
              <w:left w:val="outset" w:sz="6" w:space="0" w:color="auto"/>
              <w:bottom w:val="outset" w:sz="6" w:space="0" w:color="auto"/>
              <w:right w:val="outset" w:sz="6" w:space="0" w:color="auto"/>
            </w:tcBorders>
            <w:shd w:val="clear" w:color="auto" w:fill="FFFFFF"/>
            <w:vAlign w:val="center"/>
          </w:tcPr>
          <w:p w:rsidR="00421A11" w:rsidRDefault="00DE599B">
            <w:pPr>
              <w:jc w:val="center"/>
              <w:rPr>
                <w:rFonts w:ascii="Arial Unicode MS" w:eastAsia="Arial Unicode MS" w:hAnsi="Arial Unicode MS" w:cs="Arial Unicode MS"/>
                <w:color w:val="000000"/>
              </w:rPr>
            </w:pPr>
            <w:r>
              <w:rPr>
                <w:rFonts w:ascii="Arial" w:hAnsi="Arial" w:cs="Arial"/>
              </w:rPr>
              <w:t>Sarah &amp; John Free materials</w:t>
            </w:r>
            <w:r>
              <w:t xml:space="preserve"> </w:t>
            </w:r>
          </w:p>
        </w:tc>
      </w:tr>
    </w:tbl>
    <w:p w:rsidR="00421A11" w:rsidRDefault="00421A11"/>
    <w:tbl>
      <w:tblPr>
        <w:tblW w:w="10335" w:type="dxa"/>
        <w:jc w:val="center"/>
        <w:tblCellSpacing w:w="15" w:type="dxa"/>
        <w:tblBorders>
          <w:top w:val="outset" w:sz="6" w:space="0" w:color="000000"/>
          <w:left w:val="outset" w:sz="6" w:space="0" w:color="000000"/>
          <w:bottom w:val="outset" w:sz="6" w:space="0" w:color="000000"/>
          <w:right w:val="outset" w:sz="6" w:space="0" w:color="000000"/>
        </w:tblBorders>
        <w:shd w:val="clear" w:color="auto" w:fill="CCFFFF"/>
        <w:tblCellMar>
          <w:top w:w="60" w:type="dxa"/>
          <w:left w:w="60" w:type="dxa"/>
          <w:bottom w:w="60" w:type="dxa"/>
          <w:right w:w="60" w:type="dxa"/>
        </w:tblCellMar>
        <w:tblLook w:val="0000" w:firstRow="0" w:lastRow="0" w:firstColumn="0" w:lastColumn="0" w:noHBand="0" w:noVBand="0"/>
      </w:tblPr>
      <w:tblGrid>
        <w:gridCol w:w="5167"/>
        <w:gridCol w:w="5168"/>
      </w:tblGrid>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Abbreviation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Abreviatura, Abreviación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Abdication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Abdicación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Acclamation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Aclamación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Accumulation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Acumulación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Administration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Administración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Admiration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Admiración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Adoración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Affirmation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Afirmación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Agglomeration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Aglomeración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Agitation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Agitación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Allegation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Alegación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Animation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Animación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Anticipation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Anticipación</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Application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Aplicación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Assassination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*Asesinato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Assimilation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Asimilación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Association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Asociación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Authentication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Autenticación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Authorization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Autorización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Automation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Automatización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Aviation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Aviación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Celebration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Celebración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Cessation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Cesación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Circulation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Circulación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Civilization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Civilización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Classification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Clasificación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Collaboration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Colaboración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Combination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Combinación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Commemoration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Conmemoración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Commendation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Recomendación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Communication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Comunicación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Compensation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Compensación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Compilation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Compilación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Concentration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Concentración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Condemnation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Condenación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Condensation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Condensación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Confirmation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Confirmación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Confiscation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Confiscación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Confrontation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**Enfrentamiento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Congratulation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Feliciatión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Congregation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Congregación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Consideration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Consideración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Consolation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*Consuelo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Constellation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Constelación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Consternation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Consternación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Consultation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Consultación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Contamination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Contaminación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Contemplation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Contemplación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Continuation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Continuación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Conversation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Conversación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Cooperation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Cooperación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Coronation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Coronación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Corporation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Corporación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Correlation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Correlación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Corroboration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Corroboración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Creation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Creación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Cultivation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Cultivo*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Declaration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Declaración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Degeneration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Degeneración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Degradation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Degradación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Delegation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Delegación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Deliberation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Deliberación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Delineation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Delineación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Demonstration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Demostración Manifestación (protest)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Deregulation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Dereglamentación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Derivation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Derivación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Derogation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Detracción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Desecration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Desecration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Desegregation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Desegregation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Desolation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Desolación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Destination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Destino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Determination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Determinación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Detestation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*Aborrecimiento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Detonation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Detonación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Dictation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*Dictado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Differentiation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Differentiation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Discrimination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Discriminación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Disputation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*disputa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Dissemination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Diseminación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Documentation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Documentación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Domestication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Domestication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Donación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Duration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Duración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Education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Educación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Ejaculation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Eyaculación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Elaboration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Elaboración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Elevation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Elevación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Elimination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Eliminación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Emancipation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Emancipación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Emulation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Emulación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Equation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Ecuación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Evacuation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Evacuación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Exaggeration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Exageración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Examination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*Examen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Exclamation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Exclamación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Excommunication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*Excomunión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Expectation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*Expectativa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Experimentation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Experimentación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Explanation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Explicación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Exploration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Exploración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Expostulation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Expostulation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Extermination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Exterminio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Exultation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Exultation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Facilitation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Facilitación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Fascination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Fascinación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Federation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Confederación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Fermentation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Fermentación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Formation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Formación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Formulation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Fórmulación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Foundation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Fundación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Generation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Generación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Germination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Germinación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Gratification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Gratificación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Gravitation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Gravitación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Hallucination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*Alucinación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Hesitation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Vacilación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Hibernation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Hibernación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Humiliation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Humillación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Identification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Identificación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Illumination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Iluminación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Illustration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Ilustración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Imagination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Imaginación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Immigration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Inmigración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Implication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Implicación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Inclination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Inclinación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Indignation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Indignación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Information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Información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Initiation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Iniciación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Innovation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Innovación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Inoculation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Inoculación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Insinuation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Insinuación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Inspiration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Inspiración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Installation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Instalación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Instigation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Provocación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Interpretation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Interpretación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Intimation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Intimación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Intonation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Entonación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Inundation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Inundación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Investigation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Investigación (research)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Invocation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Invocación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Isolation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Aislamiento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Justification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Justificación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Lamentation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Lamentación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Legislation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Legislación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Limitation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Limitación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Litigation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Litigación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Location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Ubicación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Maceration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Maceración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Machination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Maquinación </w:t>
            </w:r>
            <w:r>
              <w:rPr>
                <w:lang w:val="de-DE"/>
              </w:rP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Manifestation</w:t>
            </w:r>
            <w:r>
              <w:rPr>
                <w:lang w:val="de-DE"/>
              </w:rP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Manifestación </w:t>
            </w:r>
            <w:r>
              <w:rPr>
                <w:lang w:val="de-DE"/>
              </w:rP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Manipulation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Manipulación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Mastication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Masticación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Materialization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Materialización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Meditation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Meditación</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Moderation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Moderación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Modification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Modificación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Mutilation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Mutilación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Narration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Narración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Naturalization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Naturalización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Obligation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Obligación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Observation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Observación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Occupation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Ocupación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Operation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Operación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Organization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Organización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Orientation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Orientación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Overpopulation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*Superpoblación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Participation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Participación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Penetration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Penetración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Perspiration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*Transpiración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Perturbation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Perturbación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Population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*Población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Precipitation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Precipitación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Predestination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Predestinación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Premeditation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Premeditación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Preparation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Preparación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Presentation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Presentación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Preservation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**Conservación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Privation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Privación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Proliferation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Proliferación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Prolongation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Prolongación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Pronunciation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Pronunciación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Propagation</w:t>
            </w:r>
            <w:r>
              <w:rPr>
                <w:lang w:val="de-DE"/>
              </w:rP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Propagación </w:t>
            </w:r>
            <w:r>
              <w:rPr>
                <w:lang w:val="de-DE"/>
              </w:rP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lang w:val="de-DE"/>
              </w:rPr>
            </w:pPr>
            <w:r>
              <w:rPr>
                <w:sz w:val="27"/>
                <w:szCs w:val="27"/>
                <w:lang w:val="de-DE"/>
              </w:rPr>
              <w:t>Provocation</w:t>
            </w:r>
            <w:r>
              <w:rPr>
                <w:lang w:val="de-DE"/>
              </w:rP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Provocación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Publication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Publicación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Punctuation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Puntuación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Qualification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**Cualificación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Realization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Realización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Reconciliation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Conciliación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Recreation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Recreación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Rectification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Rectificación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Registration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Inscripción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Regulation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Regulación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Rehabilitation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Rehabilitación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Renunciation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Renunciación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Reorganization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Reorganización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Representation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Representación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Reprobation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Reprobation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Reputation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Reputación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Respiration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Respiración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Restoration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Restauración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Retaliation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Retaliación Represalia</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Revelation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Revelación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Salutation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Salutación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Salvation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Salvación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Segregation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Segregación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Sensation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Sensación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Separation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Separación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Signification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Significación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Simulation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Simulación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Situation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Situación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Sophistication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Sofisticación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Speculation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Especulación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Stagnation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*Estancación Estancamiento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Starvation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**Inanición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Estación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Stipulation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Estipulación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Temptation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*Tentación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Toleration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Tolerancia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Transfiguration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Transfiguración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Transformation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Transformación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*Traducción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Transportation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Transportación</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Tribulation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Tribulación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Trituration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Trituration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Vacation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Vacación</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Vegetation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Vegetación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Veneration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Veneración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Ventilation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Ventilación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Verification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Verificación</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Violation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Violación (usually means rape in Spanish) </w:t>
            </w:r>
            <w:r>
              <w:t xml:space="preserve"> </w:t>
            </w:r>
          </w:p>
        </w:tc>
      </w:tr>
      <w:tr w:rsidR="00421A11">
        <w:trPr>
          <w:tblCellSpacing w:w="15" w:type="dxa"/>
          <w:jc w:val="center"/>
        </w:trPr>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Vocation</w:t>
            </w:r>
            <w:r>
              <w:t xml:space="preserve"> </w:t>
            </w:r>
          </w:p>
        </w:tc>
        <w:tc>
          <w:tcPr>
            <w:tcW w:w="2500" w:type="pct"/>
            <w:tcBorders>
              <w:top w:val="outset" w:sz="6" w:space="0" w:color="000000"/>
              <w:left w:val="outset" w:sz="6" w:space="0" w:color="000000"/>
              <w:bottom w:val="outset" w:sz="6" w:space="0" w:color="000000"/>
              <w:right w:val="outset" w:sz="6" w:space="0" w:color="000000"/>
            </w:tcBorders>
            <w:shd w:val="clear" w:color="auto" w:fill="CCFFFF"/>
          </w:tcPr>
          <w:p w:rsidR="00421A11" w:rsidRDefault="00DE599B">
            <w:pPr>
              <w:rPr>
                <w:rFonts w:ascii="Arial Unicode MS" w:eastAsia="Arial Unicode MS" w:hAnsi="Arial Unicode MS" w:cs="Arial Unicode MS"/>
                <w:color w:val="000000"/>
              </w:rPr>
            </w:pPr>
            <w:r>
              <w:rPr>
                <w:sz w:val="27"/>
                <w:szCs w:val="27"/>
              </w:rPr>
              <w:t>Vocación</w:t>
            </w:r>
            <w:r>
              <w:t xml:space="preserve"> </w:t>
            </w:r>
          </w:p>
        </w:tc>
      </w:tr>
    </w:tbl>
    <w:p w:rsidR="00421A11" w:rsidRDefault="00421A11"/>
    <w:p w:rsidR="00421A11" w:rsidRDefault="00DE599B">
      <w:pPr>
        <w:pStyle w:val="NormalWeb"/>
      </w:pPr>
      <w:r>
        <w:t>EVEN = aun, ( NO ACCENT), incluso, HASTA.</w:t>
      </w:r>
    </w:p>
    <w:p w:rsidR="00421A11" w:rsidRDefault="00DE599B">
      <w:pPr>
        <w:pStyle w:val="NormalWeb"/>
      </w:pPr>
      <w:r>
        <w:t>Even a child can UNDERSTAND that = hasta un nińo puede entender eso.</w:t>
      </w:r>
    </w:p>
    <w:p w:rsidR="00421A11" w:rsidRDefault="00DE599B">
      <w:pPr>
        <w:pStyle w:val="NormalWeb"/>
      </w:pPr>
      <w:r>
        <w:t>Everyone fell silent- even the children, todos se callaron- incluso( hasta) los nińos.</w:t>
      </w:r>
    </w:p>
    <w:p w:rsidR="00421A11" w:rsidRDefault="00DE599B">
      <w:pPr>
        <w:pStyle w:val="NormalWeb"/>
      </w:pPr>
      <w:r>
        <w:t>It was cold there, even in July= aun en julio hacia frío allí-</w:t>
      </w:r>
    </w:p>
    <w:p w:rsidR="00421A11" w:rsidRDefault="00DE599B">
      <w:pPr>
        <w:pStyle w:val="NormalWeb"/>
      </w:pPr>
      <w:r>
        <w:t>It's unattractive, even ugly, es poco atractivo, incluso/hasta feo.</w:t>
      </w:r>
    </w:p>
    <w:p w:rsidR="00421A11" w:rsidRDefault="00DE599B">
      <w:pPr>
        <w:pStyle w:val="NormalWeb"/>
      </w:pPr>
      <w:r>
        <w:t>NOT even = ni siquiera</w:t>
      </w:r>
    </w:p>
    <w:p w:rsidR="00421A11" w:rsidRDefault="00DE599B">
      <w:pPr>
        <w:pStyle w:val="NormalWeb"/>
      </w:pPr>
      <w:r>
        <w:t>He didn't open the letter= ni siquiera abrió la carta.</w:t>
      </w:r>
    </w:p>
    <w:p w:rsidR="00421A11" w:rsidRDefault="00DE599B">
      <w:pPr>
        <w:pStyle w:val="NormalWeb"/>
      </w:pPr>
      <w:r>
        <w:t>even faster= aún más rápido.</w:t>
      </w:r>
    </w:p>
    <w:p w:rsidR="00421A11" w:rsidRDefault="00DE599B">
      <w:pPr>
        <w:pStyle w:val="NormalWeb"/>
      </w:pPr>
      <w:r>
        <w:t>even if/though= aun cuando, aunque.</w:t>
      </w:r>
    </w:p>
    <w:p w:rsidR="00421A11" w:rsidRDefault="00DE599B">
      <w:pPr>
        <w:pStyle w:val="NormalWeb"/>
      </w:pPr>
      <w:r>
        <w:t>even now/then= aun ahora, en este mismo momento/aun entonces/aun así</w:t>
      </w:r>
    </w:p>
    <w:p w:rsidR="00421A11" w:rsidRDefault="00DE599B">
      <w:pPr>
        <w:pStyle w:val="NormalWeb"/>
      </w:pPr>
      <w:r>
        <w:t>Even now he won't belive me, aun ahora no quiere creerme.</w:t>
      </w:r>
    </w:p>
    <w:p w:rsidR="00421A11" w:rsidRDefault="00DE599B">
      <w:pPr>
        <w:pStyle w:val="NormalWeb"/>
      </w:pPr>
      <w:r>
        <w:t>even then I couldn't do it, aun así no podría hacerlo.</w:t>
      </w:r>
    </w:p>
    <w:p w:rsidR="00421A11" w:rsidRDefault="00DE599B">
      <w:pPr>
        <w:pStyle w:val="NormalWeb"/>
      </w:pPr>
      <w:r>
        <w:t>even worse= aún peor.</w:t>
      </w:r>
    </w:p>
    <w:p w:rsidR="00421A11" w:rsidRDefault="00DE599B">
      <w:pPr>
        <w:pStyle w:val="NormalWeb"/>
      </w:pPr>
      <w:r>
        <w:t>to break even= quedar en paz.</w:t>
      </w:r>
    </w:p>
    <w:p w:rsidR="00421A11" w:rsidRDefault="00DE599B">
      <w:pPr>
        <w:pStyle w:val="NormalWeb"/>
      </w:pPr>
      <w:r>
        <w:t>even-handed= imparcial, justo.</w:t>
      </w:r>
    </w:p>
    <w:p w:rsidR="00421A11" w:rsidRDefault="00DE599B">
      <w:pPr>
        <w:pStyle w:val="NormalWeb"/>
      </w:pPr>
      <w:r>
        <w:t xml:space="preserve">With the meaning of </w:t>
      </w:r>
      <w:r>
        <w:rPr>
          <w:rStyle w:val="Strong"/>
          <w:color w:val="FF0000"/>
        </w:rPr>
        <w:t>todavía</w:t>
      </w:r>
      <w:r>
        <w:t xml:space="preserve"> it carries ACCENT= aún.</w:t>
      </w:r>
    </w:p>
    <w:p w:rsidR="00421A11" w:rsidRDefault="00DE599B">
      <w:pPr>
        <w:pStyle w:val="NormalWeb"/>
      </w:pPr>
      <w:r>
        <w:t xml:space="preserve">One confusing thing.. is that, sometimes, especially in Mexico, Colombia (Iván's country) and other regions of Central/South America 'hubiera' is used in place of the 'habría' (this is a literary use of Imperfect Subjunctive) in the 'would/would have' part of the sentence... So the examples, for clarity's sake should have been written: </w:t>
      </w:r>
    </w:p>
    <w:p w:rsidR="00421A11" w:rsidRDefault="00DE599B">
      <w:pPr>
        <w:pStyle w:val="NormalWeb"/>
      </w:pPr>
      <w:r>
        <w:t xml:space="preserve">Si voy a Europa, disfruto de ello. </w:t>
      </w:r>
      <w:r>
        <w:br/>
        <w:t xml:space="preserve">If I go to Europe, I will enjoy it. </w:t>
      </w:r>
      <w:r>
        <w:br/>
        <w:t xml:space="preserve">TYPE 1 Conditional </w:t>
      </w:r>
    </w:p>
    <w:p w:rsidR="00421A11" w:rsidRDefault="00DE599B">
      <w:pPr>
        <w:pStyle w:val="NormalWeb"/>
      </w:pPr>
      <w:r>
        <w:t xml:space="preserve">Si yo fuera Bill Gates yo viajaría por todo Europa. </w:t>
      </w:r>
      <w:r>
        <w:br/>
        <w:t xml:space="preserve">If I were Bill Gates I would travel through all of Europe. </w:t>
      </w:r>
      <w:r>
        <w:br/>
        <w:t xml:space="preserve">TYPE 2 Conditional </w:t>
      </w:r>
    </w:p>
    <w:p w:rsidR="00421A11" w:rsidRDefault="00DE599B">
      <w:pPr>
        <w:pStyle w:val="NormalWeb"/>
      </w:pPr>
      <w:r>
        <w:t xml:space="preserve">Si yo hubiera sido Bill Gates, yo habría/hubiera viajado por todo Europa. </w:t>
      </w:r>
      <w:r>
        <w:br/>
        <w:t xml:space="preserve">If I'd been Bill Gates, I'd have traveled through all of Europe. </w:t>
      </w:r>
      <w:r>
        <w:br/>
        <w:t xml:space="preserve">Type 3 Conditional </w:t>
      </w:r>
    </w:p>
    <w:p w:rsidR="00421A11" w:rsidRDefault="00DE599B">
      <w:pPr>
        <w:pStyle w:val="NormalWeb"/>
      </w:pPr>
      <w:r>
        <w:t xml:space="preserve">So the choice of 'hubiera' or 'habría' in the second half of the Type 3 is regional, but foreigners should always use the conditional tense, HABRÍA... </w:t>
      </w:r>
    </w:p>
    <w:p w:rsidR="00421A11" w:rsidRDefault="00DE599B">
      <w:pPr>
        <w:pStyle w:val="NormalWeb"/>
      </w:pPr>
      <w:r>
        <w:t xml:space="preserve">Although grammatically 'possible' - mixed conditionals are frowned upon by good speakers of English and Spanish so I do not support Iván's use of: </w:t>
      </w:r>
    </w:p>
    <w:p w:rsidR="00421A11" w:rsidRDefault="00DE599B">
      <w:pPr>
        <w:pStyle w:val="NormalWeb"/>
      </w:pPr>
      <w:r>
        <w:t xml:space="preserve">"Si yo 'fuera' Bill Gates, yo 'habría/hubiera' viajado por....." (this is not good Spanish or English - it lacks TIMING HARMONY in both clauses).. </w:t>
      </w:r>
    </w:p>
    <w:p w:rsidR="00421A11" w:rsidRDefault="00DE599B">
      <w:pPr>
        <w:pStyle w:val="NormalWeb"/>
      </w:pPr>
      <w:r>
        <w:t xml:space="preserve">Iván is likely to argue that this 'mixing' is normative (and may even quote you books and authors) but I assure you it is not normative in either lanaguage... </w:t>
      </w:r>
    </w:p>
    <w:p w:rsidR="00421A11" w:rsidRDefault="00DE599B">
      <w:pPr>
        <w:pStyle w:val="NormalWeb"/>
      </w:pPr>
      <w:r>
        <w:t xml:space="preserve">Enjoy the study!! </w:t>
      </w:r>
      <w:r>
        <w:br/>
        <w:t xml:space="preserve">Grant </w:t>
      </w:r>
    </w:p>
    <w:p w:rsidR="00421A11" w:rsidRDefault="00DE599B">
      <w:pPr>
        <w:pStyle w:val="NormalWeb"/>
      </w:pPr>
      <w:r>
        <w:rPr>
          <w:rStyle w:val="Strong"/>
          <w:color w:val="FFA500"/>
        </w:rPr>
        <w:t>Si yo fuera Bill Gates viajaría por todo Europa.</w:t>
      </w:r>
    </w:p>
    <w:p w:rsidR="00421A11" w:rsidRDefault="00DE599B">
      <w:pPr>
        <w:pStyle w:val="NormalWeb"/>
      </w:pPr>
      <w:r>
        <w:rPr>
          <w:rStyle w:val="Strong"/>
          <w:color w:val="FFA500"/>
        </w:rPr>
        <w:t>If I were Bill Gates I would travel all around Europe</w:t>
      </w:r>
      <w:r>
        <w:rPr>
          <w:rStyle w:val="Strong"/>
          <w:color w:val="0000FF"/>
        </w:rPr>
        <w:t>. (</w:t>
      </w:r>
      <w:r>
        <w:rPr>
          <w:rStyle w:val="Strong"/>
          <w:color w:val="FFA500"/>
        </w:rPr>
        <w:t>No specific time reference</w:t>
      </w:r>
      <w:r>
        <w:rPr>
          <w:rStyle w:val="Strong"/>
          <w:color w:val="0000FF"/>
        </w:rPr>
        <w:t>)</w:t>
      </w:r>
    </w:p>
    <w:p w:rsidR="00421A11" w:rsidRDefault="00DE599B">
      <w:pPr>
        <w:pStyle w:val="NormalWeb"/>
      </w:pPr>
      <w:r>
        <w:rPr>
          <w:rStyle w:val="Strong"/>
          <w:color w:val="FFA500"/>
        </w:rPr>
        <w:t>Si yo fuera Bill Gates habría viajado por todo Europa</w:t>
      </w:r>
      <w:r>
        <w:rPr>
          <w:rStyle w:val="Strong"/>
          <w:color w:val="0000FF"/>
        </w:rPr>
        <w:t>.</w:t>
      </w:r>
    </w:p>
    <w:p w:rsidR="00421A11" w:rsidRDefault="00DE599B">
      <w:pPr>
        <w:pStyle w:val="NormalWeb"/>
      </w:pPr>
      <w:r>
        <w:rPr>
          <w:rStyle w:val="Strong"/>
          <w:color w:val="FFA500"/>
        </w:rPr>
        <w:t>If I were Bill Gates I would have travelled all around Europe</w:t>
      </w:r>
      <w:r>
        <w:rPr>
          <w:rStyle w:val="Strong"/>
          <w:color w:val="0000FF"/>
        </w:rPr>
        <w:t>. (</w:t>
      </w:r>
      <w:r>
        <w:rPr>
          <w:rStyle w:val="Strong"/>
          <w:color w:val="FFA500"/>
        </w:rPr>
        <w:t>A specific time reference in the past</w:t>
      </w:r>
      <w:r>
        <w:rPr>
          <w:rStyle w:val="Strong"/>
          <w:color w:val="0000FF"/>
        </w:rPr>
        <w:t>.)</w:t>
      </w:r>
    </w:p>
    <w:p w:rsidR="00421A11" w:rsidRDefault="00DE599B">
      <w:pPr>
        <w:pStyle w:val="NormalWeb"/>
      </w:pPr>
      <w:r>
        <w:rPr>
          <w:rStyle w:val="Strong"/>
          <w:color w:val="FFA500"/>
        </w:rPr>
        <w:t>I believe these hold true for their Spanish equivalents</w:t>
      </w:r>
      <w:r>
        <w:rPr>
          <w:rStyle w:val="Strong"/>
          <w:color w:val="0000FF"/>
        </w:rPr>
        <w:t>.</w:t>
      </w:r>
    </w:p>
    <w:p w:rsidR="00421A11" w:rsidRDefault="00421A11">
      <w:pPr>
        <w:rPr>
          <w:lang w:val="sl-SI"/>
        </w:rPr>
      </w:pPr>
    </w:p>
    <w:sectPr w:rsidR="00421A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omic Sans MS">
    <w:panose1 w:val="030F0702030302020204"/>
    <w:charset w:val="EE"/>
    <w:family w:val="script"/>
    <w:pitch w:val="variable"/>
    <w:sig w:usb0="00000287" w:usb1="00000013"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27AC7"/>
    <w:multiLevelType w:val="hybridMultilevel"/>
    <w:tmpl w:val="DC5411B2"/>
    <w:lvl w:ilvl="0" w:tplc="4F642930">
      <w:start w:val="1"/>
      <w:numFmt w:val="bullet"/>
      <w:lvlText w:val=""/>
      <w:lvlJc w:val="left"/>
      <w:pPr>
        <w:tabs>
          <w:tab w:val="num" w:pos="720"/>
        </w:tabs>
        <w:ind w:left="720" w:hanging="360"/>
      </w:pPr>
      <w:rPr>
        <w:rFonts w:ascii="Symbol" w:hAnsi="Symbol" w:hint="default"/>
        <w:sz w:val="20"/>
      </w:rPr>
    </w:lvl>
    <w:lvl w:ilvl="1" w:tplc="793EA964" w:tentative="1">
      <w:start w:val="1"/>
      <w:numFmt w:val="bullet"/>
      <w:lvlText w:val="o"/>
      <w:lvlJc w:val="left"/>
      <w:pPr>
        <w:tabs>
          <w:tab w:val="num" w:pos="1440"/>
        </w:tabs>
        <w:ind w:left="1440" w:hanging="360"/>
      </w:pPr>
      <w:rPr>
        <w:rFonts w:ascii="Courier New" w:hAnsi="Courier New" w:hint="default"/>
        <w:sz w:val="20"/>
      </w:rPr>
    </w:lvl>
    <w:lvl w:ilvl="2" w:tplc="E8361A1A" w:tentative="1">
      <w:start w:val="1"/>
      <w:numFmt w:val="bullet"/>
      <w:lvlText w:val=""/>
      <w:lvlJc w:val="left"/>
      <w:pPr>
        <w:tabs>
          <w:tab w:val="num" w:pos="2160"/>
        </w:tabs>
        <w:ind w:left="2160" w:hanging="360"/>
      </w:pPr>
      <w:rPr>
        <w:rFonts w:ascii="Wingdings" w:hAnsi="Wingdings" w:hint="default"/>
        <w:sz w:val="20"/>
      </w:rPr>
    </w:lvl>
    <w:lvl w:ilvl="3" w:tplc="A7E0CB1E" w:tentative="1">
      <w:start w:val="1"/>
      <w:numFmt w:val="bullet"/>
      <w:lvlText w:val=""/>
      <w:lvlJc w:val="left"/>
      <w:pPr>
        <w:tabs>
          <w:tab w:val="num" w:pos="2880"/>
        </w:tabs>
        <w:ind w:left="2880" w:hanging="360"/>
      </w:pPr>
      <w:rPr>
        <w:rFonts w:ascii="Wingdings" w:hAnsi="Wingdings" w:hint="default"/>
        <w:sz w:val="20"/>
      </w:rPr>
    </w:lvl>
    <w:lvl w:ilvl="4" w:tplc="C1D47F3C" w:tentative="1">
      <w:start w:val="1"/>
      <w:numFmt w:val="bullet"/>
      <w:lvlText w:val=""/>
      <w:lvlJc w:val="left"/>
      <w:pPr>
        <w:tabs>
          <w:tab w:val="num" w:pos="3600"/>
        </w:tabs>
        <w:ind w:left="3600" w:hanging="360"/>
      </w:pPr>
      <w:rPr>
        <w:rFonts w:ascii="Wingdings" w:hAnsi="Wingdings" w:hint="default"/>
        <w:sz w:val="20"/>
      </w:rPr>
    </w:lvl>
    <w:lvl w:ilvl="5" w:tplc="8AE4EECA" w:tentative="1">
      <w:start w:val="1"/>
      <w:numFmt w:val="bullet"/>
      <w:lvlText w:val=""/>
      <w:lvlJc w:val="left"/>
      <w:pPr>
        <w:tabs>
          <w:tab w:val="num" w:pos="4320"/>
        </w:tabs>
        <w:ind w:left="4320" w:hanging="360"/>
      </w:pPr>
      <w:rPr>
        <w:rFonts w:ascii="Wingdings" w:hAnsi="Wingdings" w:hint="default"/>
        <w:sz w:val="20"/>
      </w:rPr>
    </w:lvl>
    <w:lvl w:ilvl="6" w:tplc="4C98C71C" w:tentative="1">
      <w:start w:val="1"/>
      <w:numFmt w:val="bullet"/>
      <w:lvlText w:val=""/>
      <w:lvlJc w:val="left"/>
      <w:pPr>
        <w:tabs>
          <w:tab w:val="num" w:pos="5040"/>
        </w:tabs>
        <w:ind w:left="5040" w:hanging="360"/>
      </w:pPr>
      <w:rPr>
        <w:rFonts w:ascii="Wingdings" w:hAnsi="Wingdings" w:hint="default"/>
        <w:sz w:val="20"/>
      </w:rPr>
    </w:lvl>
    <w:lvl w:ilvl="7" w:tplc="15244410" w:tentative="1">
      <w:start w:val="1"/>
      <w:numFmt w:val="bullet"/>
      <w:lvlText w:val=""/>
      <w:lvlJc w:val="left"/>
      <w:pPr>
        <w:tabs>
          <w:tab w:val="num" w:pos="5760"/>
        </w:tabs>
        <w:ind w:left="5760" w:hanging="360"/>
      </w:pPr>
      <w:rPr>
        <w:rFonts w:ascii="Wingdings" w:hAnsi="Wingdings" w:hint="default"/>
        <w:sz w:val="20"/>
      </w:rPr>
    </w:lvl>
    <w:lvl w:ilvl="8" w:tplc="64687600"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CD6919"/>
    <w:multiLevelType w:val="hybridMultilevel"/>
    <w:tmpl w:val="6136AA06"/>
    <w:lvl w:ilvl="0" w:tplc="1BE0DC96">
      <w:start w:val="1"/>
      <w:numFmt w:val="bullet"/>
      <w:lvlText w:val=""/>
      <w:lvlJc w:val="left"/>
      <w:pPr>
        <w:tabs>
          <w:tab w:val="num" w:pos="720"/>
        </w:tabs>
        <w:ind w:left="720" w:hanging="360"/>
      </w:pPr>
      <w:rPr>
        <w:rFonts w:ascii="Symbol" w:hAnsi="Symbol" w:hint="default"/>
        <w:sz w:val="20"/>
      </w:rPr>
    </w:lvl>
    <w:lvl w:ilvl="1" w:tplc="1C38D2B4" w:tentative="1">
      <w:start w:val="1"/>
      <w:numFmt w:val="bullet"/>
      <w:lvlText w:val="o"/>
      <w:lvlJc w:val="left"/>
      <w:pPr>
        <w:tabs>
          <w:tab w:val="num" w:pos="1440"/>
        </w:tabs>
        <w:ind w:left="1440" w:hanging="360"/>
      </w:pPr>
      <w:rPr>
        <w:rFonts w:ascii="Courier New" w:hAnsi="Courier New" w:hint="default"/>
        <w:sz w:val="20"/>
      </w:rPr>
    </w:lvl>
    <w:lvl w:ilvl="2" w:tplc="F4785CB0" w:tentative="1">
      <w:start w:val="1"/>
      <w:numFmt w:val="bullet"/>
      <w:lvlText w:val=""/>
      <w:lvlJc w:val="left"/>
      <w:pPr>
        <w:tabs>
          <w:tab w:val="num" w:pos="2160"/>
        </w:tabs>
        <w:ind w:left="2160" w:hanging="360"/>
      </w:pPr>
      <w:rPr>
        <w:rFonts w:ascii="Wingdings" w:hAnsi="Wingdings" w:hint="default"/>
        <w:sz w:val="20"/>
      </w:rPr>
    </w:lvl>
    <w:lvl w:ilvl="3" w:tplc="667289F2" w:tentative="1">
      <w:start w:val="1"/>
      <w:numFmt w:val="bullet"/>
      <w:lvlText w:val=""/>
      <w:lvlJc w:val="left"/>
      <w:pPr>
        <w:tabs>
          <w:tab w:val="num" w:pos="2880"/>
        </w:tabs>
        <w:ind w:left="2880" w:hanging="360"/>
      </w:pPr>
      <w:rPr>
        <w:rFonts w:ascii="Wingdings" w:hAnsi="Wingdings" w:hint="default"/>
        <w:sz w:val="20"/>
      </w:rPr>
    </w:lvl>
    <w:lvl w:ilvl="4" w:tplc="A1548962" w:tentative="1">
      <w:start w:val="1"/>
      <w:numFmt w:val="bullet"/>
      <w:lvlText w:val=""/>
      <w:lvlJc w:val="left"/>
      <w:pPr>
        <w:tabs>
          <w:tab w:val="num" w:pos="3600"/>
        </w:tabs>
        <w:ind w:left="3600" w:hanging="360"/>
      </w:pPr>
      <w:rPr>
        <w:rFonts w:ascii="Wingdings" w:hAnsi="Wingdings" w:hint="default"/>
        <w:sz w:val="20"/>
      </w:rPr>
    </w:lvl>
    <w:lvl w:ilvl="5" w:tplc="0ADAA9BE" w:tentative="1">
      <w:start w:val="1"/>
      <w:numFmt w:val="bullet"/>
      <w:lvlText w:val=""/>
      <w:lvlJc w:val="left"/>
      <w:pPr>
        <w:tabs>
          <w:tab w:val="num" w:pos="4320"/>
        </w:tabs>
        <w:ind w:left="4320" w:hanging="360"/>
      </w:pPr>
      <w:rPr>
        <w:rFonts w:ascii="Wingdings" w:hAnsi="Wingdings" w:hint="default"/>
        <w:sz w:val="20"/>
      </w:rPr>
    </w:lvl>
    <w:lvl w:ilvl="6" w:tplc="47CCEF74" w:tentative="1">
      <w:start w:val="1"/>
      <w:numFmt w:val="bullet"/>
      <w:lvlText w:val=""/>
      <w:lvlJc w:val="left"/>
      <w:pPr>
        <w:tabs>
          <w:tab w:val="num" w:pos="5040"/>
        </w:tabs>
        <w:ind w:left="5040" w:hanging="360"/>
      </w:pPr>
      <w:rPr>
        <w:rFonts w:ascii="Wingdings" w:hAnsi="Wingdings" w:hint="default"/>
        <w:sz w:val="20"/>
      </w:rPr>
    </w:lvl>
    <w:lvl w:ilvl="7" w:tplc="CF547EEE" w:tentative="1">
      <w:start w:val="1"/>
      <w:numFmt w:val="bullet"/>
      <w:lvlText w:val=""/>
      <w:lvlJc w:val="left"/>
      <w:pPr>
        <w:tabs>
          <w:tab w:val="num" w:pos="5760"/>
        </w:tabs>
        <w:ind w:left="5760" w:hanging="360"/>
      </w:pPr>
      <w:rPr>
        <w:rFonts w:ascii="Wingdings" w:hAnsi="Wingdings" w:hint="default"/>
        <w:sz w:val="20"/>
      </w:rPr>
    </w:lvl>
    <w:lvl w:ilvl="8" w:tplc="083C367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0E7334"/>
    <w:multiLevelType w:val="hybridMultilevel"/>
    <w:tmpl w:val="C1EE829E"/>
    <w:lvl w:ilvl="0" w:tplc="6F268F48">
      <w:start w:val="1"/>
      <w:numFmt w:val="bullet"/>
      <w:lvlText w:val=""/>
      <w:lvlJc w:val="left"/>
      <w:pPr>
        <w:tabs>
          <w:tab w:val="num" w:pos="720"/>
        </w:tabs>
        <w:ind w:left="720" w:hanging="360"/>
      </w:pPr>
      <w:rPr>
        <w:rFonts w:ascii="Symbol" w:hAnsi="Symbol" w:hint="default"/>
        <w:sz w:val="20"/>
      </w:rPr>
    </w:lvl>
    <w:lvl w:ilvl="1" w:tplc="29EE1C86" w:tentative="1">
      <w:start w:val="1"/>
      <w:numFmt w:val="bullet"/>
      <w:lvlText w:val="o"/>
      <w:lvlJc w:val="left"/>
      <w:pPr>
        <w:tabs>
          <w:tab w:val="num" w:pos="1440"/>
        </w:tabs>
        <w:ind w:left="1440" w:hanging="360"/>
      </w:pPr>
      <w:rPr>
        <w:rFonts w:ascii="Courier New" w:hAnsi="Courier New" w:hint="default"/>
        <w:sz w:val="20"/>
      </w:rPr>
    </w:lvl>
    <w:lvl w:ilvl="2" w:tplc="8B36343C" w:tentative="1">
      <w:start w:val="1"/>
      <w:numFmt w:val="bullet"/>
      <w:lvlText w:val=""/>
      <w:lvlJc w:val="left"/>
      <w:pPr>
        <w:tabs>
          <w:tab w:val="num" w:pos="2160"/>
        </w:tabs>
        <w:ind w:left="2160" w:hanging="360"/>
      </w:pPr>
      <w:rPr>
        <w:rFonts w:ascii="Wingdings" w:hAnsi="Wingdings" w:hint="default"/>
        <w:sz w:val="20"/>
      </w:rPr>
    </w:lvl>
    <w:lvl w:ilvl="3" w:tplc="4C2CB6B8" w:tentative="1">
      <w:start w:val="1"/>
      <w:numFmt w:val="bullet"/>
      <w:lvlText w:val=""/>
      <w:lvlJc w:val="left"/>
      <w:pPr>
        <w:tabs>
          <w:tab w:val="num" w:pos="2880"/>
        </w:tabs>
        <w:ind w:left="2880" w:hanging="360"/>
      </w:pPr>
      <w:rPr>
        <w:rFonts w:ascii="Wingdings" w:hAnsi="Wingdings" w:hint="default"/>
        <w:sz w:val="20"/>
      </w:rPr>
    </w:lvl>
    <w:lvl w:ilvl="4" w:tplc="2A66EBE8" w:tentative="1">
      <w:start w:val="1"/>
      <w:numFmt w:val="bullet"/>
      <w:lvlText w:val=""/>
      <w:lvlJc w:val="left"/>
      <w:pPr>
        <w:tabs>
          <w:tab w:val="num" w:pos="3600"/>
        </w:tabs>
        <w:ind w:left="3600" w:hanging="360"/>
      </w:pPr>
      <w:rPr>
        <w:rFonts w:ascii="Wingdings" w:hAnsi="Wingdings" w:hint="default"/>
        <w:sz w:val="20"/>
      </w:rPr>
    </w:lvl>
    <w:lvl w:ilvl="5" w:tplc="E2208662" w:tentative="1">
      <w:start w:val="1"/>
      <w:numFmt w:val="bullet"/>
      <w:lvlText w:val=""/>
      <w:lvlJc w:val="left"/>
      <w:pPr>
        <w:tabs>
          <w:tab w:val="num" w:pos="4320"/>
        </w:tabs>
        <w:ind w:left="4320" w:hanging="360"/>
      </w:pPr>
      <w:rPr>
        <w:rFonts w:ascii="Wingdings" w:hAnsi="Wingdings" w:hint="default"/>
        <w:sz w:val="20"/>
      </w:rPr>
    </w:lvl>
    <w:lvl w:ilvl="6" w:tplc="F3103D6E" w:tentative="1">
      <w:start w:val="1"/>
      <w:numFmt w:val="bullet"/>
      <w:lvlText w:val=""/>
      <w:lvlJc w:val="left"/>
      <w:pPr>
        <w:tabs>
          <w:tab w:val="num" w:pos="5040"/>
        </w:tabs>
        <w:ind w:left="5040" w:hanging="360"/>
      </w:pPr>
      <w:rPr>
        <w:rFonts w:ascii="Wingdings" w:hAnsi="Wingdings" w:hint="default"/>
        <w:sz w:val="20"/>
      </w:rPr>
    </w:lvl>
    <w:lvl w:ilvl="7" w:tplc="0764D900" w:tentative="1">
      <w:start w:val="1"/>
      <w:numFmt w:val="bullet"/>
      <w:lvlText w:val=""/>
      <w:lvlJc w:val="left"/>
      <w:pPr>
        <w:tabs>
          <w:tab w:val="num" w:pos="5760"/>
        </w:tabs>
        <w:ind w:left="5760" w:hanging="360"/>
      </w:pPr>
      <w:rPr>
        <w:rFonts w:ascii="Wingdings" w:hAnsi="Wingdings" w:hint="default"/>
        <w:sz w:val="20"/>
      </w:rPr>
    </w:lvl>
    <w:lvl w:ilvl="8" w:tplc="8D2435FE"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8EB5CA4"/>
    <w:multiLevelType w:val="hybridMultilevel"/>
    <w:tmpl w:val="8598868E"/>
    <w:lvl w:ilvl="0" w:tplc="56E0396A">
      <w:start w:val="1"/>
      <w:numFmt w:val="bullet"/>
      <w:lvlText w:val=""/>
      <w:lvlJc w:val="left"/>
      <w:pPr>
        <w:tabs>
          <w:tab w:val="num" w:pos="720"/>
        </w:tabs>
        <w:ind w:left="720" w:hanging="360"/>
      </w:pPr>
      <w:rPr>
        <w:rFonts w:ascii="Symbol" w:hAnsi="Symbol" w:hint="default"/>
        <w:sz w:val="20"/>
      </w:rPr>
    </w:lvl>
    <w:lvl w:ilvl="1" w:tplc="F54AD852" w:tentative="1">
      <w:start w:val="1"/>
      <w:numFmt w:val="bullet"/>
      <w:lvlText w:val="o"/>
      <w:lvlJc w:val="left"/>
      <w:pPr>
        <w:tabs>
          <w:tab w:val="num" w:pos="1440"/>
        </w:tabs>
        <w:ind w:left="1440" w:hanging="360"/>
      </w:pPr>
      <w:rPr>
        <w:rFonts w:ascii="Courier New" w:hAnsi="Courier New" w:hint="default"/>
        <w:sz w:val="20"/>
      </w:rPr>
    </w:lvl>
    <w:lvl w:ilvl="2" w:tplc="5B4A7CD2" w:tentative="1">
      <w:start w:val="1"/>
      <w:numFmt w:val="bullet"/>
      <w:lvlText w:val=""/>
      <w:lvlJc w:val="left"/>
      <w:pPr>
        <w:tabs>
          <w:tab w:val="num" w:pos="2160"/>
        </w:tabs>
        <w:ind w:left="2160" w:hanging="360"/>
      </w:pPr>
      <w:rPr>
        <w:rFonts w:ascii="Wingdings" w:hAnsi="Wingdings" w:hint="default"/>
        <w:sz w:val="20"/>
      </w:rPr>
    </w:lvl>
    <w:lvl w:ilvl="3" w:tplc="F6B04C1C" w:tentative="1">
      <w:start w:val="1"/>
      <w:numFmt w:val="bullet"/>
      <w:lvlText w:val=""/>
      <w:lvlJc w:val="left"/>
      <w:pPr>
        <w:tabs>
          <w:tab w:val="num" w:pos="2880"/>
        </w:tabs>
        <w:ind w:left="2880" w:hanging="360"/>
      </w:pPr>
      <w:rPr>
        <w:rFonts w:ascii="Wingdings" w:hAnsi="Wingdings" w:hint="default"/>
        <w:sz w:val="20"/>
      </w:rPr>
    </w:lvl>
    <w:lvl w:ilvl="4" w:tplc="66100B32" w:tentative="1">
      <w:start w:val="1"/>
      <w:numFmt w:val="bullet"/>
      <w:lvlText w:val=""/>
      <w:lvlJc w:val="left"/>
      <w:pPr>
        <w:tabs>
          <w:tab w:val="num" w:pos="3600"/>
        </w:tabs>
        <w:ind w:left="3600" w:hanging="360"/>
      </w:pPr>
      <w:rPr>
        <w:rFonts w:ascii="Wingdings" w:hAnsi="Wingdings" w:hint="default"/>
        <w:sz w:val="20"/>
      </w:rPr>
    </w:lvl>
    <w:lvl w:ilvl="5" w:tplc="E47048C6" w:tentative="1">
      <w:start w:val="1"/>
      <w:numFmt w:val="bullet"/>
      <w:lvlText w:val=""/>
      <w:lvlJc w:val="left"/>
      <w:pPr>
        <w:tabs>
          <w:tab w:val="num" w:pos="4320"/>
        </w:tabs>
        <w:ind w:left="4320" w:hanging="360"/>
      </w:pPr>
      <w:rPr>
        <w:rFonts w:ascii="Wingdings" w:hAnsi="Wingdings" w:hint="default"/>
        <w:sz w:val="20"/>
      </w:rPr>
    </w:lvl>
    <w:lvl w:ilvl="6" w:tplc="46F48BE4" w:tentative="1">
      <w:start w:val="1"/>
      <w:numFmt w:val="bullet"/>
      <w:lvlText w:val=""/>
      <w:lvlJc w:val="left"/>
      <w:pPr>
        <w:tabs>
          <w:tab w:val="num" w:pos="5040"/>
        </w:tabs>
        <w:ind w:left="5040" w:hanging="360"/>
      </w:pPr>
      <w:rPr>
        <w:rFonts w:ascii="Wingdings" w:hAnsi="Wingdings" w:hint="default"/>
        <w:sz w:val="20"/>
      </w:rPr>
    </w:lvl>
    <w:lvl w:ilvl="7" w:tplc="46CC586E" w:tentative="1">
      <w:start w:val="1"/>
      <w:numFmt w:val="bullet"/>
      <w:lvlText w:val=""/>
      <w:lvlJc w:val="left"/>
      <w:pPr>
        <w:tabs>
          <w:tab w:val="num" w:pos="5760"/>
        </w:tabs>
        <w:ind w:left="5760" w:hanging="360"/>
      </w:pPr>
      <w:rPr>
        <w:rFonts w:ascii="Wingdings" w:hAnsi="Wingdings" w:hint="default"/>
        <w:sz w:val="20"/>
      </w:rPr>
    </w:lvl>
    <w:lvl w:ilvl="8" w:tplc="C9B83A96"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hideSpellingErrors/>
  <w:doNotTrackMoves/>
  <w:defaultTabStop w:val="720"/>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E599B"/>
    <w:rsid w:val="00421A11"/>
    <w:rsid w:val="004D21DF"/>
    <w:rsid w:val="00DE599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eastAsia="en-US"/>
    </w:rPr>
  </w:style>
  <w:style w:type="paragraph" w:styleId="Heading4">
    <w:name w:val="heading 4"/>
    <w:basedOn w:val="Normal"/>
    <w:qFormat/>
    <w:pPr>
      <w:spacing w:before="100" w:beforeAutospacing="1" w:after="100" w:afterAutospacing="1"/>
      <w:outlineLvl w:val="3"/>
    </w:pPr>
    <w:rPr>
      <w:rFonts w:ascii="Arial Unicode MS" w:eastAsia="Arial Unicode MS" w:hAnsi="Arial Unicode MS" w:cs="Arial Unicode MS"/>
      <w:b/>
      <w:bCs/>
      <w:color w:val="000000"/>
      <w:lang w:val="sl-SI"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lang w:val="sl-SI" w:eastAsia="sl-SI"/>
    </w:rPr>
  </w:style>
  <w:style w:type="character" w:styleId="Strong">
    <w:name w:val="Strong"/>
    <w:basedOn w:val="DefaultParagraphFont"/>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lingolex.com/prepositions/over.gif" TargetMode="External"/><Relationship Id="rId13" Type="http://schemas.openxmlformats.org/officeDocument/2006/relationships/image" Target="media/image5.png"/><Relationship Id="rId18" Type="http://schemas.openxmlformats.org/officeDocument/2006/relationships/image" Target="http://www.lingolex.com/prepositions/between.gi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http://www.lingolex.com/prepositions/infrontof.gif"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http://www.lingolex.com/prepositions/beside.gif" TargetMode="External"/><Relationship Id="rId20" Type="http://schemas.openxmlformats.org/officeDocument/2006/relationships/image" Target="http://www.lingolex.com/prepositions/among.gif" TargetMode="External"/><Relationship Id="rId1" Type="http://schemas.openxmlformats.org/officeDocument/2006/relationships/numbering" Target="numbering.xml"/><Relationship Id="rId6" Type="http://schemas.openxmlformats.org/officeDocument/2006/relationships/image" Target="http://www.lingolex.com/prepositions/in.gif" TargetMode="External"/><Relationship Id="rId11" Type="http://schemas.openxmlformats.org/officeDocument/2006/relationships/image" Target="media/image4.png"/><Relationship Id="rId5" Type="http://schemas.openxmlformats.org/officeDocument/2006/relationships/image" Target="media/image1.png"/><Relationship Id="rId15" Type="http://schemas.openxmlformats.org/officeDocument/2006/relationships/image" Target="media/image6.png"/><Relationship Id="rId10" Type="http://schemas.openxmlformats.org/officeDocument/2006/relationships/image" Target="http://www.lingolex.com/prepositions/under.gif" TargetMode="Externa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http://www.lingolex.com/prepositions/behind.gi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6954</Words>
  <Characters>39641</Characters>
  <Application>Microsoft Office Word</Application>
  <DocSecurity>0</DocSecurity>
  <Lines>330</Lines>
  <Paragraphs>93</Paragraphs>
  <ScaleCrop>false</ScaleCrop>
  <Company/>
  <LinksUpToDate>false</LinksUpToDate>
  <CharactersWithSpaces>46502</CharactersWithSpaces>
  <SharedDoc>false</SharedDoc>
  <HLinks>
    <vt:vector size="48" baseType="variant">
      <vt:variant>
        <vt:i4>7995510</vt:i4>
      </vt:variant>
      <vt:variant>
        <vt:i4>11197</vt:i4>
      </vt:variant>
      <vt:variant>
        <vt:i4>1026</vt:i4>
      </vt:variant>
      <vt:variant>
        <vt:i4>1</vt:i4>
      </vt:variant>
      <vt:variant>
        <vt:lpwstr>http://www.lingolex.com/prepositions/in.gif</vt:lpwstr>
      </vt:variant>
      <vt:variant>
        <vt:lpwstr/>
      </vt:variant>
      <vt:variant>
        <vt:i4>1638428</vt:i4>
      </vt:variant>
      <vt:variant>
        <vt:i4>11301</vt:i4>
      </vt:variant>
      <vt:variant>
        <vt:i4>1027</vt:i4>
      </vt:variant>
      <vt:variant>
        <vt:i4>1</vt:i4>
      </vt:variant>
      <vt:variant>
        <vt:lpwstr>http://www.lingolex.com/prepositions/over.gif</vt:lpwstr>
      </vt:variant>
      <vt:variant>
        <vt:lpwstr/>
      </vt:variant>
      <vt:variant>
        <vt:i4>3538995</vt:i4>
      </vt:variant>
      <vt:variant>
        <vt:i4>11414</vt:i4>
      </vt:variant>
      <vt:variant>
        <vt:i4>1028</vt:i4>
      </vt:variant>
      <vt:variant>
        <vt:i4>1</vt:i4>
      </vt:variant>
      <vt:variant>
        <vt:lpwstr>http://www.lingolex.com/prepositions/under.gif</vt:lpwstr>
      </vt:variant>
      <vt:variant>
        <vt:lpwstr/>
      </vt:variant>
      <vt:variant>
        <vt:i4>2555941</vt:i4>
      </vt:variant>
      <vt:variant>
        <vt:i4>11526</vt:i4>
      </vt:variant>
      <vt:variant>
        <vt:i4>1029</vt:i4>
      </vt:variant>
      <vt:variant>
        <vt:i4>1</vt:i4>
      </vt:variant>
      <vt:variant>
        <vt:lpwstr>http://www.lingolex.com/prepositions/infrontof.gif</vt:lpwstr>
      </vt:variant>
      <vt:variant>
        <vt:lpwstr/>
      </vt:variant>
      <vt:variant>
        <vt:i4>7798896</vt:i4>
      </vt:variant>
      <vt:variant>
        <vt:i4>11643</vt:i4>
      </vt:variant>
      <vt:variant>
        <vt:i4>1030</vt:i4>
      </vt:variant>
      <vt:variant>
        <vt:i4>1</vt:i4>
      </vt:variant>
      <vt:variant>
        <vt:lpwstr>http://www.lingolex.com/prepositions/behind.gif</vt:lpwstr>
      </vt:variant>
      <vt:variant>
        <vt:lpwstr/>
      </vt:variant>
      <vt:variant>
        <vt:i4>6684785</vt:i4>
      </vt:variant>
      <vt:variant>
        <vt:i4>11753</vt:i4>
      </vt:variant>
      <vt:variant>
        <vt:i4>1031</vt:i4>
      </vt:variant>
      <vt:variant>
        <vt:i4>1</vt:i4>
      </vt:variant>
      <vt:variant>
        <vt:lpwstr>http://www.lingolex.com/prepositions/beside.gif</vt:lpwstr>
      </vt:variant>
      <vt:variant>
        <vt:lpwstr/>
      </vt:variant>
      <vt:variant>
        <vt:i4>4718671</vt:i4>
      </vt:variant>
      <vt:variant>
        <vt:i4>11895</vt:i4>
      </vt:variant>
      <vt:variant>
        <vt:i4>1032</vt:i4>
      </vt:variant>
      <vt:variant>
        <vt:i4>1</vt:i4>
      </vt:variant>
      <vt:variant>
        <vt:lpwstr>http://www.lingolex.com/prepositions/between.gif</vt:lpwstr>
      </vt:variant>
      <vt:variant>
        <vt:lpwstr/>
      </vt:variant>
      <vt:variant>
        <vt:i4>3932219</vt:i4>
      </vt:variant>
      <vt:variant>
        <vt:i4>12000</vt:i4>
      </vt:variant>
      <vt:variant>
        <vt:i4>1025</vt:i4>
      </vt:variant>
      <vt:variant>
        <vt:i4>1</vt:i4>
      </vt:variant>
      <vt:variant>
        <vt:lpwstr>http://www.lingolex.com/prepositions/among.gif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2019-05-17T07:28:00Z</dcterms:created>
  <dcterms:modified xsi:type="dcterms:W3CDTF">2019-05-17T07:28:00Z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