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BB7B0" w14:textId="77777777" w:rsidR="00E357D8" w:rsidRPr="00E357D8" w:rsidRDefault="00E357D8" w:rsidP="00E357D8">
      <w:pPr>
        <w:jc w:val="center"/>
        <w:rPr>
          <w:b/>
          <w:color w:val="FF0000"/>
          <w:sz w:val="96"/>
          <w:szCs w:val="96"/>
        </w:rPr>
      </w:pPr>
      <w:bookmarkStart w:id="0" w:name="_GoBack"/>
      <w:bookmarkEnd w:id="0"/>
      <w:r w:rsidRPr="00E357D8">
        <w:rPr>
          <w:b/>
          <w:color w:val="FF0000"/>
          <w:sz w:val="96"/>
          <w:szCs w:val="96"/>
        </w:rPr>
        <w:t>Fluidna tehnika</w:t>
      </w:r>
    </w:p>
    <w:p w14:paraId="5E92CEC6" w14:textId="77777777" w:rsidR="00E357D8" w:rsidRDefault="00E357D8" w:rsidP="00E357D8">
      <w:pPr>
        <w:rPr>
          <w:b/>
          <w:sz w:val="28"/>
          <w:szCs w:val="28"/>
        </w:rPr>
      </w:pPr>
    </w:p>
    <w:p w14:paraId="41137B17" w14:textId="77777777" w:rsidR="00E357D8" w:rsidRDefault="00E357D8" w:rsidP="00E35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Ukvarja se s prenosom energije in signalov oz. informacij s pomočjo fluidov- kapljevin in plinov</w:t>
      </w:r>
    </w:p>
    <w:p w14:paraId="2365F02F" w14:textId="77777777" w:rsidR="00E357D8" w:rsidRDefault="00E357D8" w:rsidP="00E357D8">
      <w:pPr>
        <w:rPr>
          <w:b/>
          <w:sz w:val="28"/>
          <w:szCs w:val="28"/>
        </w:rPr>
      </w:pPr>
    </w:p>
    <w:p w14:paraId="18BBF1D9" w14:textId="77777777" w:rsidR="00E357D8" w:rsidRDefault="00E357D8" w:rsidP="00E35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Fluidna tehnika se deli na:</w:t>
      </w:r>
    </w:p>
    <w:p w14:paraId="7D39E333" w14:textId="77777777" w:rsidR="00E357D8" w:rsidRDefault="00E357D8" w:rsidP="00E357D8">
      <w:pPr>
        <w:numPr>
          <w:ilvl w:val="0"/>
          <w:numId w:val="1"/>
        </w:numPr>
        <w:spacing w:before="120" w:after="120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PNEVMATSKO (zrak)</w:t>
      </w:r>
    </w:p>
    <w:p w14:paraId="30CE25C5" w14:textId="77777777" w:rsidR="00E357D8" w:rsidRDefault="00E357D8" w:rsidP="00E357D8">
      <w:pPr>
        <w:numPr>
          <w:ilvl w:val="0"/>
          <w:numId w:val="1"/>
        </w:numPr>
        <w:spacing w:before="120" w:after="120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HIDRAVLIKO (olje, voda)</w:t>
      </w:r>
    </w:p>
    <w:p w14:paraId="6F8BD559" w14:textId="77777777" w:rsidR="00E357D8" w:rsidRDefault="00E357D8" w:rsidP="00E357D8">
      <w:pPr>
        <w:numPr>
          <w:ilvl w:val="0"/>
          <w:numId w:val="1"/>
        </w:numPr>
        <w:spacing w:before="120" w:after="120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FLUIDIKO (zrak, plini, izpušni plini)</w:t>
      </w:r>
    </w:p>
    <w:p w14:paraId="6284AEEA" w14:textId="77777777" w:rsidR="00E357D8" w:rsidRDefault="00E357D8" w:rsidP="00E357D8">
      <w:pPr>
        <w:spacing w:before="120" w:after="120"/>
        <w:rPr>
          <w:b/>
          <w:sz w:val="28"/>
          <w:szCs w:val="28"/>
        </w:rPr>
      </w:pPr>
    </w:p>
    <w:p w14:paraId="17374351" w14:textId="77777777" w:rsidR="00E357D8" w:rsidRDefault="00E357D8" w:rsidP="00E357D8">
      <w:pPr>
        <w:spacing w:before="120" w:after="120"/>
        <w:rPr>
          <w:b/>
          <w:sz w:val="28"/>
          <w:szCs w:val="28"/>
        </w:rPr>
      </w:pPr>
    </w:p>
    <w:p w14:paraId="3E1E3B04" w14:textId="77777777" w:rsidR="00E357D8" w:rsidRDefault="00E357D8" w:rsidP="00E357D8">
      <w:pPr>
        <w:spacing w:before="120" w:after="120"/>
        <w:rPr>
          <w:b/>
          <w:sz w:val="28"/>
          <w:szCs w:val="28"/>
        </w:rPr>
      </w:pPr>
    </w:p>
    <w:p w14:paraId="28CAD1F6" w14:textId="77777777" w:rsidR="00E357D8" w:rsidRDefault="00E357D8" w:rsidP="00E357D8">
      <w:pPr>
        <w:spacing w:before="120" w:after="120"/>
        <w:jc w:val="center"/>
        <w:rPr>
          <w:b/>
          <w:color w:val="FF0000"/>
          <w:sz w:val="44"/>
          <w:szCs w:val="44"/>
        </w:rPr>
      </w:pPr>
      <w:r w:rsidRPr="00E357D8">
        <w:rPr>
          <w:b/>
          <w:color w:val="FF0000"/>
          <w:sz w:val="44"/>
          <w:szCs w:val="44"/>
        </w:rPr>
        <w:t>PNEVMATIKA</w:t>
      </w:r>
    </w:p>
    <w:p w14:paraId="07E5851D" w14:textId="77777777" w:rsidR="00E357D8" w:rsidRDefault="00E357D8" w:rsidP="00E35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Lastnosti pnevmatskih naprav:</w:t>
      </w:r>
    </w:p>
    <w:p w14:paraId="0B306C99" w14:textId="77777777" w:rsidR="00E357D8" w:rsidRDefault="00E357D8" w:rsidP="00E357D8">
      <w:pPr>
        <w:rPr>
          <w:b/>
          <w:sz w:val="28"/>
          <w:szCs w:val="28"/>
        </w:rPr>
      </w:pPr>
    </w:p>
    <w:p w14:paraId="5BC2F2DC" w14:textId="77777777" w:rsidR="00E357D8" w:rsidRDefault="00E357D8" w:rsidP="00E35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A.)  Dobre lastnosti:</w:t>
      </w:r>
    </w:p>
    <w:p w14:paraId="60EBD47C" w14:textId="77777777" w:rsidR="00E357D8" w:rsidRDefault="00E357D8" w:rsidP="00E357D8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neomejene količine zraka</w:t>
      </w:r>
    </w:p>
    <w:p w14:paraId="52438ED5" w14:textId="77777777" w:rsidR="00E357D8" w:rsidRDefault="00E357D8" w:rsidP="00E357D8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enostavno vzdrževanje</w:t>
      </w:r>
    </w:p>
    <w:p w14:paraId="04CB6FE7" w14:textId="77777777" w:rsidR="00E357D8" w:rsidRDefault="00E357D8" w:rsidP="00E357D8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zanesljivost delovanja</w:t>
      </w:r>
    </w:p>
    <w:p w14:paraId="0B90A153" w14:textId="77777777" w:rsidR="00E357D8" w:rsidRDefault="00E357D8" w:rsidP="00E357D8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varnost proti obremenitvi</w:t>
      </w:r>
    </w:p>
    <w:p w14:paraId="4689ADAA" w14:textId="77777777" w:rsidR="00E357D8" w:rsidRDefault="00E357D8" w:rsidP="00E357D8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velike hitrosti</w:t>
      </w:r>
    </w:p>
    <w:p w14:paraId="2AD83BA9" w14:textId="77777777" w:rsidR="00E357D8" w:rsidRDefault="00E357D8" w:rsidP="00E357D8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enostavno upravljanje</w:t>
      </w:r>
    </w:p>
    <w:p w14:paraId="44758142" w14:textId="77777777" w:rsidR="00E357D8" w:rsidRDefault="00E357D8" w:rsidP="00E357D8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povratni vodi niso potrebni</w:t>
      </w:r>
    </w:p>
    <w:p w14:paraId="6AECAA06" w14:textId="77777777" w:rsidR="00E357D8" w:rsidRDefault="00E357D8" w:rsidP="00E357D8">
      <w:pPr>
        <w:rPr>
          <w:b/>
          <w:sz w:val="28"/>
          <w:szCs w:val="28"/>
        </w:rPr>
      </w:pPr>
    </w:p>
    <w:p w14:paraId="14439B59" w14:textId="77777777" w:rsidR="00E357D8" w:rsidRDefault="00E357D8" w:rsidP="00E35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B.)  Slabe lastnosti:</w:t>
      </w:r>
    </w:p>
    <w:p w14:paraId="00AB5FDB" w14:textId="77777777" w:rsidR="00E357D8" w:rsidRDefault="00E357D8" w:rsidP="00E357D8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stisljivost zraka povzroča nenatančno pozicioniranje in zakasnitve signalov</w:t>
      </w:r>
    </w:p>
    <w:p w14:paraId="498902B7" w14:textId="77777777" w:rsidR="00E357D8" w:rsidRPr="00CD2A20" w:rsidRDefault="00E357D8" w:rsidP="00E357D8">
      <w:pPr>
        <w:rPr>
          <w:b/>
          <w:color w:val="339966"/>
          <w:sz w:val="28"/>
          <w:szCs w:val="28"/>
        </w:rPr>
      </w:pPr>
    </w:p>
    <w:p w14:paraId="2839FC20" w14:textId="77777777" w:rsidR="00E357D8" w:rsidRPr="006646B3" w:rsidRDefault="00CD2A20" w:rsidP="00CD2A20">
      <w:pPr>
        <w:jc w:val="center"/>
        <w:rPr>
          <w:b/>
          <w:color w:val="339966"/>
          <w:sz w:val="44"/>
          <w:szCs w:val="44"/>
        </w:rPr>
      </w:pPr>
      <w:r w:rsidRPr="006646B3">
        <w:rPr>
          <w:b/>
          <w:color w:val="339966"/>
          <w:sz w:val="44"/>
          <w:szCs w:val="44"/>
        </w:rPr>
        <w:t>PNEVMATSKE NAPRAVE</w:t>
      </w:r>
    </w:p>
    <w:p w14:paraId="538A2E2B" w14:textId="77777777" w:rsidR="00CD2A20" w:rsidRDefault="00CD2A20" w:rsidP="00CD2A20">
      <w:pPr>
        <w:jc w:val="center"/>
        <w:rPr>
          <w:b/>
          <w:color w:val="339966"/>
          <w:sz w:val="36"/>
          <w:szCs w:val="36"/>
        </w:rPr>
      </w:pPr>
    </w:p>
    <w:p w14:paraId="7719F997" w14:textId="77777777" w:rsidR="00CD2A20" w:rsidRPr="00CD2A20" w:rsidRDefault="00CD2A20" w:rsidP="00CD2A20">
      <w:pPr>
        <w:jc w:val="center"/>
        <w:rPr>
          <w:b/>
          <w:color w:val="339966"/>
          <w:sz w:val="36"/>
          <w:szCs w:val="36"/>
        </w:rPr>
      </w:pPr>
    </w:p>
    <w:p w14:paraId="3A890B1E" w14:textId="77777777" w:rsidR="00E357D8" w:rsidRDefault="00B56417" w:rsidP="00E357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643B16BA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36pt;margin-top:11.85pt;width:81pt;height:27pt;z-index:251649024" stroked="f">
            <v:textbox style="mso-next-textbox:#_x0000_s1050">
              <w:txbxContent>
                <w:p w14:paraId="48CE0C11" w14:textId="77777777" w:rsidR="00533DC7" w:rsidRDefault="00533DC7">
                  <w:r>
                    <w:t>pogonski del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49E3B995">
          <v:rect id="_x0000_s1031" style="position:absolute;margin-left:351pt;margin-top:11.85pt;width:126pt;height:36pt;z-index:251643904"/>
        </w:pict>
      </w:r>
      <w:r>
        <w:rPr>
          <w:b/>
          <w:noProof/>
          <w:color w:val="339966"/>
          <w:sz w:val="36"/>
          <w:szCs w:val="36"/>
        </w:rPr>
        <w:pict w14:anchorId="40536511">
          <v:rect id="_x0000_s1028" style="position:absolute;margin-left:9pt;margin-top:11.85pt;width:126pt;height:36pt;z-index:251641856"/>
        </w:pict>
      </w:r>
      <w:r>
        <w:rPr>
          <w:b/>
          <w:noProof/>
          <w:sz w:val="28"/>
          <w:szCs w:val="28"/>
        </w:rPr>
        <w:pict w14:anchorId="5A591225">
          <v:rect id="_x0000_s1030" style="position:absolute;margin-left:180pt;margin-top:11.85pt;width:126pt;height:36pt;z-index:251642880"/>
        </w:pict>
      </w:r>
    </w:p>
    <w:p w14:paraId="367C6214" w14:textId="77777777" w:rsidR="00E357D8" w:rsidRPr="00E357D8" w:rsidRDefault="00B56417" w:rsidP="00E357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2619EE88">
          <v:shape id="_x0000_s1056" type="#_x0000_t202" style="position:absolute;margin-left:378pt;margin-top:4.75pt;width:70pt;height:24.65pt;z-index:251651072" stroked="f">
            <v:textbox>
              <w:txbxContent>
                <w:p w14:paraId="73649C88" w14:textId="77777777" w:rsidR="00533DC7" w:rsidRDefault="00533DC7">
                  <w:r>
                    <w:t>delovni del</w:t>
                  </w:r>
                </w:p>
              </w:txbxContent>
            </v:textbox>
          </v:shape>
        </w:pict>
      </w:r>
      <w:r>
        <w:rPr>
          <w:b/>
          <w:noProof/>
          <w:color w:val="339966"/>
          <w:sz w:val="36"/>
          <w:szCs w:val="36"/>
        </w:rPr>
        <w:pict w14:anchorId="4BE0B01F">
          <v:shape id="_x0000_s1053" type="#_x0000_t202" style="position:absolute;margin-left:207pt;margin-top:4.75pt;width:1in;height:18pt;z-index:251650048" stroked="f">
            <v:textbox>
              <w:txbxContent>
                <w:p w14:paraId="2C9070FB" w14:textId="77777777" w:rsidR="00533DC7" w:rsidRDefault="00533DC7">
                  <w:r>
                    <w:t>krmilni del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05D17181">
          <v:line id="_x0000_s1047" style="position:absolute;z-index:251648000" from="477pt,13.75pt" to="522pt,13.75pt">
            <v:stroke endarrow="block"/>
          </v:line>
        </w:pict>
      </w:r>
      <w:r>
        <w:rPr>
          <w:b/>
          <w:noProof/>
          <w:sz w:val="28"/>
          <w:szCs w:val="28"/>
        </w:rPr>
        <w:pict w14:anchorId="4EFC05FA">
          <v:line id="_x0000_s1043" style="position:absolute;z-index:251646976" from="306pt,13.75pt" to="351pt,13.75pt">
            <v:stroke endarrow="block"/>
          </v:line>
        </w:pict>
      </w:r>
      <w:r>
        <w:rPr>
          <w:b/>
          <w:noProof/>
          <w:sz w:val="28"/>
          <w:szCs w:val="28"/>
        </w:rPr>
        <w:pict w14:anchorId="357E36CA">
          <v:line id="_x0000_s1035" style="position:absolute;z-index:251645952" from="135pt,13.75pt" to="180pt,13.75pt">
            <v:stroke endarrow="block"/>
          </v:line>
        </w:pict>
      </w:r>
      <w:r>
        <w:rPr>
          <w:b/>
          <w:noProof/>
          <w:color w:val="339966"/>
          <w:sz w:val="28"/>
          <w:szCs w:val="28"/>
        </w:rPr>
        <w:pict w14:anchorId="4608BD99">
          <v:line id="_x0000_s1034" style="position:absolute;z-index:251644928" from="-36pt,13.75pt" to="9pt,13.75pt">
            <v:stroke endarrow="block"/>
          </v:line>
        </w:pict>
      </w:r>
    </w:p>
    <w:p w14:paraId="5CCB6D7C" w14:textId="77777777" w:rsidR="00E357D8" w:rsidRDefault="00E357D8" w:rsidP="00E357D8">
      <w:pPr>
        <w:spacing w:before="120" w:after="120"/>
        <w:rPr>
          <w:b/>
          <w:sz w:val="28"/>
          <w:szCs w:val="28"/>
        </w:rPr>
      </w:pPr>
    </w:p>
    <w:p w14:paraId="03340E2F" w14:textId="77777777" w:rsidR="009C1D74" w:rsidRDefault="009C1D74" w:rsidP="009C1D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kompresor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ventili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cilindri –</w:t>
      </w:r>
    </w:p>
    <w:p w14:paraId="7F10D645" w14:textId="77777777" w:rsidR="00E357D8" w:rsidRDefault="009C1D74" w:rsidP="009C1D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valja motorja </w:t>
      </w:r>
    </w:p>
    <w:p w14:paraId="43F913EC" w14:textId="77777777" w:rsidR="009C1D74" w:rsidRPr="006646B3" w:rsidRDefault="00B56417" w:rsidP="006646B3">
      <w:pPr>
        <w:spacing w:before="120" w:after="120"/>
        <w:jc w:val="center"/>
        <w:rPr>
          <w:b/>
          <w:color w:val="0000FF"/>
          <w:sz w:val="36"/>
          <w:szCs w:val="36"/>
        </w:rPr>
      </w:pPr>
      <w:r>
        <w:rPr>
          <w:b/>
          <w:noProof/>
          <w:sz w:val="28"/>
          <w:szCs w:val="28"/>
        </w:rPr>
        <w:lastRenderedPageBreak/>
        <w:pict w14:anchorId="585E64BB">
          <v:line id="_x0000_s1085" style="position:absolute;left:0;text-align:left;z-index:251657216" from="378pt,9pt" to="396pt,9pt"/>
        </w:pict>
      </w:r>
      <w:r>
        <w:rPr>
          <w:b/>
          <w:noProof/>
          <w:sz w:val="28"/>
          <w:szCs w:val="28"/>
        </w:rPr>
        <w:pict w14:anchorId="384B4515">
          <v:line id="_x0000_s1076" style="position:absolute;left:0;text-align:left;z-index:251655168" from="5in,-36pt" to="5in,-18pt"/>
        </w:pict>
      </w:r>
      <w:r>
        <w:rPr>
          <w:b/>
          <w:noProof/>
          <w:sz w:val="28"/>
          <w:szCs w:val="28"/>
        </w:rPr>
        <w:pict w14:anchorId="3AA606BA">
          <v:oval id="_x0000_s1059" style="position:absolute;left:0;text-align:left;margin-left:342pt;margin-top:-18pt;width:36pt;height:45pt;z-index:251652096"/>
        </w:pict>
      </w:r>
      <w:r>
        <w:rPr>
          <w:b/>
          <w:noProof/>
          <w:color w:val="0000FF"/>
          <w:sz w:val="36"/>
          <w:szCs w:val="36"/>
        </w:rPr>
        <w:pict w14:anchorId="0E5CEE15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2" type="#_x0000_t5" style="position:absolute;left:0;text-align:left;margin-left:351pt;margin-top:-18pt;width:18pt;height:26.7pt;z-index:251653120" adj="12162"/>
        </w:pict>
      </w:r>
      <w:r w:rsidR="006646B3" w:rsidRPr="006646B3">
        <w:rPr>
          <w:b/>
          <w:color w:val="0000FF"/>
          <w:sz w:val="36"/>
          <w:szCs w:val="36"/>
        </w:rPr>
        <w:t>KOMPRESORJI</w:t>
      </w:r>
      <w:r w:rsidR="006646B3">
        <w:rPr>
          <w:b/>
          <w:color w:val="0000FF"/>
          <w:sz w:val="36"/>
          <w:szCs w:val="36"/>
        </w:rPr>
        <w:t xml:space="preserve">       </w:t>
      </w:r>
    </w:p>
    <w:p w14:paraId="457E2312" w14:textId="77777777" w:rsidR="00E357D8" w:rsidRDefault="00B56417" w:rsidP="00E357D8">
      <w:pPr>
        <w:spacing w:before="120" w:after="120"/>
        <w:rPr>
          <w:b/>
          <w:sz w:val="28"/>
          <w:szCs w:val="28"/>
        </w:rPr>
      </w:pPr>
      <w:r>
        <w:rPr>
          <w:b/>
          <w:noProof/>
          <w:color w:val="0000FF"/>
          <w:sz w:val="36"/>
          <w:szCs w:val="36"/>
        </w:rPr>
        <w:pict w14:anchorId="1E264D4F">
          <v:line id="_x0000_s1083" style="position:absolute;z-index:251656192" from="378pt,-27pt" to="396pt,-27pt"/>
        </w:pict>
      </w:r>
      <w:r>
        <w:rPr>
          <w:b/>
          <w:noProof/>
          <w:color w:val="0000FF"/>
          <w:sz w:val="36"/>
          <w:szCs w:val="36"/>
        </w:rPr>
        <w:pict w14:anchorId="3E709396">
          <v:line id="_x0000_s1075" style="position:absolute;z-index:251654144" from="5in,.3pt" to="5in,18.3pt"/>
        </w:pict>
      </w:r>
    </w:p>
    <w:p w14:paraId="13143751" w14:textId="77777777" w:rsidR="00E357D8" w:rsidRPr="00136D3A" w:rsidRDefault="00136D3A" w:rsidP="00136D3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Kompresorji so naprave za pridobivanje stisnjenega zraka. </w:t>
      </w:r>
    </w:p>
    <w:p w14:paraId="099AE6BC" w14:textId="77777777" w:rsidR="00136D3A" w:rsidRDefault="00136D3A" w:rsidP="00136D3A">
      <w:pPr>
        <w:rPr>
          <w:sz w:val="28"/>
          <w:szCs w:val="28"/>
        </w:rPr>
      </w:pPr>
      <w:r>
        <w:rPr>
          <w:sz w:val="28"/>
          <w:szCs w:val="28"/>
        </w:rPr>
        <w:t>Po načinu delovanja jih delimo na:</w:t>
      </w:r>
    </w:p>
    <w:p w14:paraId="169278A4" w14:textId="77777777" w:rsidR="00136D3A" w:rsidRDefault="00136D3A" w:rsidP="00136D3A">
      <w:pPr>
        <w:rPr>
          <w:sz w:val="28"/>
          <w:szCs w:val="28"/>
        </w:rPr>
      </w:pPr>
    </w:p>
    <w:p w14:paraId="0C2AE3DA" w14:textId="77777777" w:rsidR="00136D3A" w:rsidRDefault="00256A01" w:rsidP="00256A01">
      <w:pPr>
        <w:numPr>
          <w:ilvl w:val="0"/>
          <w:numId w:val="10"/>
        </w:numPr>
        <w:spacing w:before="120" w:after="120"/>
        <w:ind w:left="714" w:hanging="357"/>
        <w:rPr>
          <w:sz w:val="28"/>
          <w:szCs w:val="28"/>
        </w:rPr>
      </w:pPr>
      <w:r>
        <w:rPr>
          <w:sz w:val="28"/>
          <w:szCs w:val="28"/>
        </w:rPr>
        <w:t>BATNE (zmanjšanje volumna zraka)</w:t>
      </w:r>
    </w:p>
    <w:p w14:paraId="6473E57B" w14:textId="77777777" w:rsidR="00256A01" w:rsidRDefault="00256A01" w:rsidP="00256A01">
      <w:pPr>
        <w:numPr>
          <w:ilvl w:val="0"/>
          <w:numId w:val="10"/>
        </w:numPr>
        <w:spacing w:before="120" w:after="120"/>
        <w:ind w:left="714" w:hanging="357"/>
        <w:rPr>
          <w:sz w:val="28"/>
          <w:szCs w:val="28"/>
        </w:rPr>
      </w:pPr>
      <w:r>
        <w:rPr>
          <w:sz w:val="28"/>
          <w:szCs w:val="28"/>
        </w:rPr>
        <w:t>TURBO (pospeševanje zraka)</w:t>
      </w:r>
    </w:p>
    <w:p w14:paraId="4D377DDE" w14:textId="77777777" w:rsidR="00256A01" w:rsidRDefault="00256A01" w:rsidP="00256A01">
      <w:pPr>
        <w:rPr>
          <w:sz w:val="28"/>
          <w:szCs w:val="28"/>
        </w:rPr>
      </w:pPr>
    </w:p>
    <w:p w14:paraId="64E493D9" w14:textId="77777777" w:rsidR="00256A01" w:rsidRDefault="00256A01" w:rsidP="00256A01">
      <w:pPr>
        <w:rPr>
          <w:sz w:val="28"/>
          <w:szCs w:val="28"/>
        </w:rPr>
      </w:pPr>
      <w:r>
        <w:rPr>
          <w:sz w:val="28"/>
          <w:szCs w:val="28"/>
        </w:rPr>
        <w:t>Batni so primerni za potrebe po visokih tlakih, turbo pa za velike količine zraka</w:t>
      </w:r>
    </w:p>
    <w:p w14:paraId="3008E2BF" w14:textId="77777777" w:rsidR="00256A01" w:rsidRDefault="00256A01" w:rsidP="00256A01">
      <w:pPr>
        <w:rPr>
          <w:sz w:val="28"/>
          <w:szCs w:val="28"/>
        </w:rPr>
      </w:pPr>
      <w:r>
        <w:rPr>
          <w:sz w:val="28"/>
          <w:szCs w:val="28"/>
        </w:rPr>
        <w:t>Slike glej v strojniškem priročniku.</w:t>
      </w:r>
    </w:p>
    <w:p w14:paraId="5FEF76FA" w14:textId="77777777" w:rsidR="00256A01" w:rsidRDefault="00256A01" w:rsidP="00256A01">
      <w:pPr>
        <w:rPr>
          <w:sz w:val="28"/>
          <w:szCs w:val="28"/>
        </w:rPr>
      </w:pPr>
    </w:p>
    <w:p w14:paraId="00B43A81" w14:textId="77777777" w:rsidR="00256A01" w:rsidRDefault="00256A01" w:rsidP="00256A01">
      <w:pPr>
        <w:rPr>
          <w:sz w:val="28"/>
          <w:szCs w:val="28"/>
        </w:rPr>
      </w:pPr>
    </w:p>
    <w:p w14:paraId="1D3506A3" w14:textId="77777777" w:rsidR="00256A01" w:rsidRDefault="00256A01" w:rsidP="00256A01">
      <w:pPr>
        <w:jc w:val="center"/>
        <w:rPr>
          <w:color w:val="FF9900"/>
          <w:sz w:val="32"/>
          <w:szCs w:val="32"/>
        </w:rPr>
      </w:pPr>
      <w:r w:rsidRPr="00256A01">
        <w:rPr>
          <w:color w:val="FF9900"/>
          <w:sz w:val="32"/>
          <w:szCs w:val="32"/>
        </w:rPr>
        <w:t>SUŠENJE ZRAKA</w:t>
      </w:r>
    </w:p>
    <w:p w14:paraId="164C4F4B" w14:textId="77777777" w:rsidR="00256A01" w:rsidRDefault="00256A01" w:rsidP="00256A01">
      <w:pPr>
        <w:jc w:val="center"/>
        <w:rPr>
          <w:color w:val="FF9900"/>
          <w:sz w:val="32"/>
          <w:szCs w:val="32"/>
        </w:rPr>
      </w:pPr>
    </w:p>
    <w:p w14:paraId="088AB871" w14:textId="77777777" w:rsidR="00256A01" w:rsidRDefault="00256A01" w:rsidP="00256A01">
      <w:pPr>
        <w:rPr>
          <w:sz w:val="28"/>
          <w:szCs w:val="28"/>
        </w:rPr>
      </w:pPr>
      <w:r>
        <w:rPr>
          <w:sz w:val="28"/>
          <w:szCs w:val="28"/>
        </w:rPr>
        <w:t xml:space="preserve">Pred stiskanjem ali po njem zrak osušimo vlage, ki bi nam povzročala korozijo naprav. </w:t>
      </w:r>
    </w:p>
    <w:p w14:paraId="4CD28E1F" w14:textId="77777777" w:rsidR="00256A01" w:rsidRDefault="00256A01" w:rsidP="00256A01">
      <w:pPr>
        <w:spacing w:after="240"/>
        <w:rPr>
          <w:sz w:val="28"/>
          <w:szCs w:val="28"/>
        </w:rPr>
      </w:pPr>
      <w:r>
        <w:rPr>
          <w:sz w:val="28"/>
          <w:szCs w:val="28"/>
        </w:rPr>
        <w:t>To opravimo na več načinov:</w:t>
      </w:r>
    </w:p>
    <w:p w14:paraId="44A30CE5" w14:textId="77777777" w:rsidR="00256A01" w:rsidRDefault="00256A01" w:rsidP="00256A01">
      <w:pPr>
        <w:numPr>
          <w:ilvl w:val="0"/>
          <w:numId w:val="11"/>
        </w:numPr>
        <w:spacing w:before="120" w:after="120"/>
        <w:ind w:left="714" w:hanging="357"/>
        <w:rPr>
          <w:sz w:val="28"/>
          <w:szCs w:val="28"/>
        </w:rPr>
      </w:pPr>
      <w:r>
        <w:rPr>
          <w:sz w:val="28"/>
          <w:szCs w:val="28"/>
        </w:rPr>
        <w:t>KEMIJSKO – absorbcija</w:t>
      </w:r>
    </w:p>
    <w:p w14:paraId="3E32963E" w14:textId="77777777" w:rsidR="00256A01" w:rsidRDefault="00256A01" w:rsidP="00256A01">
      <w:pPr>
        <w:numPr>
          <w:ilvl w:val="0"/>
          <w:numId w:val="11"/>
        </w:numPr>
        <w:spacing w:before="120" w:after="120"/>
        <w:ind w:left="714" w:hanging="357"/>
        <w:rPr>
          <w:sz w:val="28"/>
          <w:szCs w:val="28"/>
        </w:rPr>
      </w:pPr>
      <w:r>
        <w:rPr>
          <w:sz w:val="28"/>
          <w:szCs w:val="28"/>
        </w:rPr>
        <w:t>FIZIKALNO – adsorcija</w:t>
      </w:r>
    </w:p>
    <w:p w14:paraId="35BA9553" w14:textId="77777777" w:rsidR="00256A01" w:rsidRDefault="00256A01" w:rsidP="00256A01">
      <w:pPr>
        <w:numPr>
          <w:ilvl w:val="0"/>
          <w:numId w:val="11"/>
        </w:numPr>
        <w:spacing w:before="120" w:after="120"/>
        <w:ind w:left="714" w:hanging="357"/>
        <w:rPr>
          <w:sz w:val="28"/>
          <w:szCs w:val="28"/>
        </w:rPr>
      </w:pPr>
      <w:r>
        <w:rPr>
          <w:sz w:val="28"/>
          <w:szCs w:val="28"/>
        </w:rPr>
        <w:t>KONDENZACIJA</w:t>
      </w:r>
    </w:p>
    <w:p w14:paraId="51FF71F5" w14:textId="77777777" w:rsidR="00256A01" w:rsidRDefault="00256A01" w:rsidP="00256A01">
      <w:pPr>
        <w:rPr>
          <w:sz w:val="28"/>
          <w:szCs w:val="28"/>
        </w:rPr>
      </w:pPr>
    </w:p>
    <w:p w14:paraId="4FC3B7EB" w14:textId="77777777" w:rsidR="00256A01" w:rsidRDefault="00256A01" w:rsidP="00256A01">
      <w:pPr>
        <w:rPr>
          <w:sz w:val="28"/>
          <w:szCs w:val="28"/>
        </w:rPr>
      </w:pPr>
    </w:p>
    <w:p w14:paraId="22738C23" w14:textId="77777777" w:rsidR="00256A01" w:rsidRDefault="00256A01" w:rsidP="00256A01">
      <w:pPr>
        <w:rPr>
          <w:sz w:val="28"/>
          <w:szCs w:val="28"/>
        </w:rPr>
      </w:pPr>
      <w:r>
        <w:rPr>
          <w:sz w:val="28"/>
          <w:szCs w:val="28"/>
        </w:rPr>
        <w:t>Za kemijske postopke se uporablja KALCIJEV OKSID (CaO).</w:t>
      </w:r>
    </w:p>
    <w:p w14:paraId="45D3E56B" w14:textId="77777777" w:rsidR="00256A01" w:rsidRDefault="00256A01" w:rsidP="00256A01">
      <w:pPr>
        <w:rPr>
          <w:sz w:val="28"/>
          <w:szCs w:val="28"/>
        </w:rPr>
      </w:pPr>
    </w:p>
    <w:p w14:paraId="6D151761" w14:textId="77777777" w:rsidR="00256A01" w:rsidRDefault="00256A01" w:rsidP="00256A01">
      <w:pPr>
        <w:rPr>
          <w:sz w:val="28"/>
          <w:szCs w:val="28"/>
        </w:rPr>
      </w:pPr>
    </w:p>
    <w:p w14:paraId="5D2ED873" w14:textId="77777777" w:rsidR="00256A01" w:rsidRDefault="00256A01" w:rsidP="00256A01">
      <w:pPr>
        <w:jc w:val="center"/>
        <w:rPr>
          <w:b/>
          <w:color w:val="0000FF"/>
          <w:sz w:val="36"/>
          <w:szCs w:val="36"/>
        </w:rPr>
      </w:pPr>
      <w:r w:rsidRPr="00256A01">
        <w:rPr>
          <w:b/>
          <w:color w:val="0000FF"/>
          <w:sz w:val="36"/>
          <w:szCs w:val="36"/>
        </w:rPr>
        <w:t>REZERVOARJI</w:t>
      </w:r>
    </w:p>
    <w:p w14:paraId="6932A97D" w14:textId="77777777" w:rsidR="00256A01" w:rsidRDefault="00256A01" w:rsidP="00256A01">
      <w:pPr>
        <w:rPr>
          <w:sz w:val="28"/>
          <w:szCs w:val="28"/>
        </w:rPr>
      </w:pPr>
    </w:p>
    <w:p w14:paraId="579D07F6" w14:textId="77777777" w:rsidR="00256A01" w:rsidRPr="00256A01" w:rsidRDefault="00256A01" w:rsidP="00256A01">
      <w:pPr>
        <w:rPr>
          <w:sz w:val="28"/>
          <w:szCs w:val="28"/>
        </w:rPr>
      </w:pPr>
      <w:r>
        <w:rPr>
          <w:sz w:val="28"/>
          <w:szCs w:val="28"/>
        </w:rPr>
        <w:t>Shranjujejo stisnjen zrak in izravnavajo tlačna nihanja v cevovodu.</w:t>
      </w:r>
    </w:p>
    <w:p w14:paraId="3E474341" w14:textId="77777777" w:rsidR="00256A01" w:rsidRDefault="00256A01" w:rsidP="00256A01">
      <w:pPr>
        <w:rPr>
          <w:sz w:val="28"/>
          <w:szCs w:val="28"/>
        </w:rPr>
      </w:pPr>
    </w:p>
    <w:p w14:paraId="4EEBFB1D" w14:textId="77777777" w:rsidR="00256A01" w:rsidRDefault="00256A01" w:rsidP="00256A01">
      <w:pPr>
        <w:rPr>
          <w:sz w:val="28"/>
          <w:szCs w:val="28"/>
        </w:rPr>
      </w:pPr>
    </w:p>
    <w:p w14:paraId="4E0D73F5" w14:textId="77777777" w:rsidR="00FA4834" w:rsidRDefault="00FA4834" w:rsidP="00256A01">
      <w:pPr>
        <w:jc w:val="center"/>
        <w:rPr>
          <w:color w:val="FF9900"/>
          <w:sz w:val="32"/>
          <w:szCs w:val="32"/>
        </w:rPr>
      </w:pPr>
    </w:p>
    <w:p w14:paraId="75265179" w14:textId="77777777" w:rsidR="00256A01" w:rsidRDefault="00256A01" w:rsidP="00256A01">
      <w:pPr>
        <w:jc w:val="center"/>
        <w:rPr>
          <w:color w:val="FF9900"/>
          <w:sz w:val="32"/>
          <w:szCs w:val="32"/>
        </w:rPr>
      </w:pPr>
      <w:r w:rsidRPr="00256A01">
        <w:rPr>
          <w:color w:val="FF9900"/>
          <w:sz w:val="32"/>
          <w:szCs w:val="32"/>
        </w:rPr>
        <w:t>OMREŽJE STISNJENEGA ZRAKA</w:t>
      </w:r>
    </w:p>
    <w:p w14:paraId="5A107622" w14:textId="77777777" w:rsidR="00256A01" w:rsidRDefault="00256A01" w:rsidP="00256A01">
      <w:pPr>
        <w:rPr>
          <w:sz w:val="32"/>
          <w:szCs w:val="32"/>
        </w:rPr>
      </w:pPr>
    </w:p>
    <w:p w14:paraId="4490D4D6" w14:textId="77777777" w:rsidR="00256A01" w:rsidRDefault="00256A01" w:rsidP="00256A01">
      <w:pPr>
        <w:rPr>
          <w:sz w:val="32"/>
          <w:szCs w:val="32"/>
        </w:rPr>
      </w:pPr>
      <w:r>
        <w:rPr>
          <w:sz w:val="32"/>
          <w:szCs w:val="32"/>
        </w:rPr>
        <w:t>Omrežje je lahko zaprto ali odprto. Izvedba je odvisna od njegove dolžine, števila in velikosti porabnikov.</w:t>
      </w:r>
    </w:p>
    <w:p w14:paraId="0341F175" w14:textId="77777777" w:rsidR="00FA4834" w:rsidRDefault="00FA4834" w:rsidP="00256A01">
      <w:pPr>
        <w:rPr>
          <w:sz w:val="32"/>
          <w:szCs w:val="32"/>
        </w:rPr>
      </w:pPr>
      <w:r>
        <w:rPr>
          <w:sz w:val="32"/>
          <w:szCs w:val="32"/>
        </w:rPr>
        <w:t xml:space="preserve">Cevovodi so nagnjeni od kompresorja zato, da odteka kondenz. </w:t>
      </w:r>
    </w:p>
    <w:p w14:paraId="13D8D592" w14:textId="77777777" w:rsidR="00FA4834" w:rsidRDefault="00FA4834" w:rsidP="00256A01">
      <w:pPr>
        <w:rPr>
          <w:sz w:val="32"/>
          <w:szCs w:val="32"/>
        </w:rPr>
      </w:pPr>
    </w:p>
    <w:p w14:paraId="00860123" w14:textId="77777777" w:rsidR="00FA4834" w:rsidRDefault="00FA4834" w:rsidP="00256A01">
      <w:pPr>
        <w:rPr>
          <w:sz w:val="32"/>
          <w:szCs w:val="32"/>
        </w:rPr>
      </w:pPr>
    </w:p>
    <w:p w14:paraId="2FE63D95" w14:textId="77777777" w:rsidR="00256A01" w:rsidRDefault="00FA4834" w:rsidP="00256A01">
      <w:pPr>
        <w:rPr>
          <w:sz w:val="32"/>
          <w:szCs w:val="32"/>
        </w:rPr>
      </w:pPr>
      <w:r>
        <w:rPr>
          <w:sz w:val="32"/>
          <w:szCs w:val="32"/>
        </w:rPr>
        <w:lastRenderedPageBreak/>
        <w:t>Cevi so:</w:t>
      </w:r>
    </w:p>
    <w:p w14:paraId="2ED55ADE" w14:textId="77777777" w:rsidR="00FA4834" w:rsidRDefault="00FA4834" w:rsidP="00FA4834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jeklene</w:t>
      </w:r>
    </w:p>
    <w:p w14:paraId="4A0BBE8B" w14:textId="77777777" w:rsidR="00FA4834" w:rsidRDefault="00FA4834" w:rsidP="00FA4834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bakrene</w:t>
      </w:r>
    </w:p>
    <w:p w14:paraId="3F99AC0E" w14:textId="77777777" w:rsidR="00FA4834" w:rsidRDefault="00FA4834" w:rsidP="00FA4834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plastične (trde in gibke)</w:t>
      </w:r>
    </w:p>
    <w:p w14:paraId="056A773F" w14:textId="77777777" w:rsidR="00FA4834" w:rsidRDefault="00FA4834" w:rsidP="00FA4834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gumijaste</w:t>
      </w:r>
    </w:p>
    <w:p w14:paraId="606D5D6A" w14:textId="77777777" w:rsidR="00FA4834" w:rsidRDefault="00FA4834" w:rsidP="00FA4834">
      <w:pPr>
        <w:rPr>
          <w:sz w:val="32"/>
          <w:szCs w:val="32"/>
        </w:rPr>
      </w:pPr>
    </w:p>
    <w:p w14:paraId="5EA587D1" w14:textId="77777777" w:rsidR="00FA4834" w:rsidRDefault="00FA4834" w:rsidP="00FA4834">
      <w:pPr>
        <w:rPr>
          <w:sz w:val="32"/>
          <w:szCs w:val="32"/>
        </w:rPr>
      </w:pPr>
    </w:p>
    <w:p w14:paraId="0F5854BD" w14:textId="77777777" w:rsidR="00FA4834" w:rsidRDefault="00FA4834" w:rsidP="00FA4834">
      <w:pPr>
        <w:rPr>
          <w:sz w:val="32"/>
          <w:szCs w:val="32"/>
        </w:rPr>
      </w:pPr>
    </w:p>
    <w:p w14:paraId="4AB79B25" w14:textId="77777777" w:rsidR="00FA4834" w:rsidRDefault="00B56417" w:rsidP="00FA4834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7FDAAAB2">
          <v:rect id="_x0000_s1088" style="position:absolute;margin-left:2in;margin-top:1.2pt;width:297pt;height:171pt;z-index:251658240"/>
        </w:pict>
      </w:r>
      <w:r>
        <w:rPr>
          <w:noProof/>
          <w:sz w:val="32"/>
          <w:szCs w:val="32"/>
        </w:rPr>
        <w:pict w14:anchorId="02D35A44">
          <v:line id="_x0000_s1110" style="position:absolute;z-index:251662336" from="396pt,1.2pt" to="396pt,28.2pt"/>
        </w:pict>
      </w:r>
      <w:r>
        <w:rPr>
          <w:noProof/>
          <w:sz w:val="32"/>
          <w:szCs w:val="32"/>
        </w:rPr>
        <w:pict w14:anchorId="013A8FE4">
          <v:line id="_x0000_s1104" style="position:absolute;z-index:251661312" from="3in,1.2pt" to="3in,28.2pt"/>
        </w:pict>
      </w:r>
      <w:r>
        <w:rPr>
          <w:noProof/>
          <w:sz w:val="32"/>
          <w:szCs w:val="32"/>
        </w:rPr>
        <w:pict w14:anchorId="3EAEBF40">
          <v:line id="_x0000_s1098" style="position:absolute;z-index:251660288" from="27pt,1.2pt" to="2in,1.2pt"/>
        </w:pict>
      </w:r>
      <w:r>
        <w:rPr>
          <w:noProof/>
          <w:sz w:val="32"/>
          <w:szCs w:val="32"/>
        </w:rPr>
        <w:pict w14:anchorId="50EBC52C">
          <v:line id="_x0000_s1097" style="position:absolute;flip:y;z-index:251659264" from="27pt,1.6pt" to="27pt,109.6pt"/>
        </w:pict>
      </w:r>
    </w:p>
    <w:p w14:paraId="00C7B509" w14:textId="77777777" w:rsidR="00FA4834" w:rsidRDefault="00B56417" w:rsidP="00FA4834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7FF8084A">
          <v:line id="_x0000_s1118" style="position:absolute;z-index:251668480" from="378pt,9.8pt" to="414pt,9.8pt"/>
        </w:pict>
      </w:r>
      <w:r>
        <w:rPr>
          <w:noProof/>
          <w:sz w:val="32"/>
          <w:szCs w:val="32"/>
        </w:rPr>
        <w:pict w14:anchorId="696300E2">
          <v:line id="_x0000_s1117" style="position:absolute;z-index:251667456" from="198pt,9.8pt" to="234pt,9.8pt"/>
        </w:pict>
      </w:r>
    </w:p>
    <w:p w14:paraId="0878BE8A" w14:textId="77777777" w:rsidR="00FA4834" w:rsidRDefault="00FA4834" w:rsidP="00FA4834">
      <w:pPr>
        <w:rPr>
          <w:sz w:val="32"/>
          <w:szCs w:val="32"/>
        </w:rPr>
      </w:pPr>
    </w:p>
    <w:p w14:paraId="1B326451" w14:textId="77777777" w:rsidR="00FA4834" w:rsidRDefault="00B56417" w:rsidP="00FA4834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1625BDA3">
          <v:line id="_x0000_s1133" style="position:absolute;z-index:251672576" from="180pt,9pt" to="180pt,45pt"/>
        </w:pict>
      </w:r>
      <w:r>
        <w:rPr>
          <w:noProof/>
          <w:sz w:val="32"/>
          <w:szCs w:val="32"/>
        </w:rPr>
        <w:pict w14:anchorId="40E8E065">
          <v:line id="_x0000_s1130" style="position:absolute;z-index:251671552" from="405pt,0" to="405pt,36pt"/>
        </w:pict>
      </w:r>
    </w:p>
    <w:p w14:paraId="773F2E88" w14:textId="77777777" w:rsidR="00FA4834" w:rsidRDefault="00B56417" w:rsidP="00FA4834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40F555CA">
          <v:line id="_x0000_s1124" style="position:absolute;z-index:251670528" from="405pt,-.35pt" to="441pt,-.35pt"/>
        </w:pict>
      </w:r>
      <w:r>
        <w:rPr>
          <w:noProof/>
          <w:sz w:val="32"/>
          <w:szCs w:val="32"/>
        </w:rPr>
        <w:pict w14:anchorId="1EE8EAB8">
          <v:line id="_x0000_s1121" style="position:absolute;z-index:251669504" from="2in,8.65pt" to="180pt,8.65pt"/>
        </w:pict>
      </w:r>
    </w:p>
    <w:p w14:paraId="4DE91B51" w14:textId="77777777" w:rsidR="00FA4834" w:rsidRDefault="00FA4834" w:rsidP="00FA4834">
      <w:pPr>
        <w:rPr>
          <w:sz w:val="32"/>
          <w:szCs w:val="32"/>
        </w:rPr>
      </w:pPr>
    </w:p>
    <w:p w14:paraId="02C9D70F" w14:textId="77777777" w:rsidR="00FA4834" w:rsidRDefault="00B56417" w:rsidP="00FA4834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6881617E">
          <v:line id="_x0000_s1116" style="position:absolute;z-index:251666432" from="342pt,34.85pt" to="378pt,34.85pt"/>
        </w:pict>
      </w:r>
      <w:r>
        <w:rPr>
          <w:noProof/>
          <w:sz w:val="32"/>
          <w:szCs w:val="32"/>
        </w:rPr>
        <w:pict w14:anchorId="46861802">
          <v:line id="_x0000_s1111" style="position:absolute;z-index:251663360" from="5in,34.85pt" to="5in,61.85pt"/>
        </w:pict>
      </w:r>
      <w:r>
        <w:rPr>
          <w:noProof/>
          <w:sz w:val="32"/>
          <w:szCs w:val="32"/>
        </w:rPr>
        <w:pict w14:anchorId="2153DA86">
          <v:line id="_x0000_s1112" style="position:absolute;z-index:251664384" from="3in,34.85pt" to="3in,61.85pt"/>
        </w:pict>
      </w:r>
      <w:r>
        <w:rPr>
          <w:sz w:val="32"/>
          <w:szCs w:val="32"/>
        </w:rPr>
        <w:pict w14:anchorId="28F2F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5pt;height:51.05pt">
            <v:imagedata r:id="rId5" o:title=""/>
          </v:shape>
        </w:pict>
      </w:r>
    </w:p>
    <w:p w14:paraId="144C0BC1" w14:textId="77777777" w:rsidR="00FA4834" w:rsidRDefault="00FA4834" w:rsidP="00FA4834">
      <w:pPr>
        <w:rPr>
          <w:sz w:val="32"/>
          <w:szCs w:val="32"/>
        </w:rPr>
      </w:pPr>
    </w:p>
    <w:p w14:paraId="446BB286" w14:textId="77777777" w:rsidR="00FA4834" w:rsidRDefault="00B56417" w:rsidP="00FA4834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0C5403A1">
          <v:line id="_x0000_s1115" style="position:absolute;z-index:251665408" from="198pt,-36pt" to="234pt,-36pt"/>
        </w:pict>
      </w:r>
    </w:p>
    <w:p w14:paraId="72AC8D20" w14:textId="77777777" w:rsidR="00FA4834" w:rsidRDefault="00FA4834" w:rsidP="00FA4834">
      <w:pPr>
        <w:rPr>
          <w:sz w:val="32"/>
          <w:szCs w:val="32"/>
        </w:rPr>
      </w:pPr>
    </w:p>
    <w:p w14:paraId="60AF0BA5" w14:textId="77777777" w:rsidR="00FA4834" w:rsidRDefault="00FA4834" w:rsidP="00FA4834">
      <w:pPr>
        <w:rPr>
          <w:sz w:val="32"/>
          <w:szCs w:val="32"/>
        </w:rPr>
      </w:pPr>
    </w:p>
    <w:p w14:paraId="365E9F12" w14:textId="77777777" w:rsidR="00FA4834" w:rsidRDefault="00FA4834" w:rsidP="00FA4834">
      <w:pPr>
        <w:rPr>
          <w:sz w:val="32"/>
          <w:szCs w:val="32"/>
        </w:rPr>
      </w:pPr>
    </w:p>
    <w:p w14:paraId="67093F1E" w14:textId="77777777" w:rsidR="00FA4834" w:rsidRPr="000E4F60" w:rsidRDefault="00FA4834" w:rsidP="00FA4834">
      <w:pPr>
        <w:rPr>
          <w:color w:val="FF9900"/>
          <w:sz w:val="32"/>
          <w:szCs w:val="32"/>
        </w:rPr>
      </w:pPr>
    </w:p>
    <w:p w14:paraId="68C749F9" w14:textId="77777777" w:rsidR="00FA4834" w:rsidRDefault="000E4F60" w:rsidP="000E4F60">
      <w:pPr>
        <w:jc w:val="center"/>
        <w:rPr>
          <w:color w:val="FF9900"/>
          <w:sz w:val="32"/>
          <w:szCs w:val="32"/>
        </w:rPr>
      </w:pPr>
      <w:r w:rsidRPr="000E4F60">
        <w:rPr>
          <w:color w:val="FF9900"/>
          <w:sz w:val="32"/>
          <w:szCs w:val="32"/>
        </w:rPr>
        <w:t>CEVNE ZVEZE IN PRIKLJUČKI</w:t>
      </w:r>
    </w:p>
    <w:p w14:paraId="406DBAC3" w14:textId="77777777" w:rsidR="000E4F60" w:rsidRDefault="000E4F60" w:rsidP="000E4F60">
      <w:pPr>
        <w:jc w:val="center"/>
        <w:rPr>
          <w:color w:val="FF9900"/>
          <w:sz w:val="32"/>
          <w:szCs w:val="32"/>
        </w:rPr>
      </w:pPr>
    </w:p>
    <w:p w14:paraId="4CA2947E" w14:textId="77777777" w:rsidR="000E4F60" w:rsidRDefault="000E4F60" w:rsidP="000E4F60">
      <w:pPr>
        <w:rPr>
          <w:sz w:val="32"/>
          <w:szCs w:val="32"/>
        </w:rPr>
      </w:pPr>
      <w:r>
        <w:rPr>
          <w:sz w:val="32"/>
          <w:szCs w:val="32"/>
        </w:rPr>
        <w:t xml:space="preserve">So izvedene z navoji ali različno oblikovanimi priključki. Na ta način spajamo cevi, ki jih </w:t>
      </w:r>
      <w:r w:rsidR="003F0D94">
        <w:rPr>
          <w:sz w:val="32"/>
          <w:szCs w:val="32"/>
        </w:rPr>
        <w:t>ne ali redko razstavljamo.</w:t>
      </w:r>
    </w:p>
    <w:p w14:paraId="142794D2" w14:textId="77777777" w:rsidR="003F0D94" w:rsidRDefault="003F0D94" w:rsidP="000E4F60">
      <w:pPr>
        <w:rPr>
          <w:sz w:val="32"/>
          <w:szCs w:val="32"/>
        </w:rPr>
      </w:pPr>
      <w:r>
        <w:rPr>
          <w:sz w:val="32"/>
          <w:szCs w:val="32"/>
        </w:rPr>
        <w:t>Priključki pa so namenjeni pogostemu razstavljanju in sestavljanju</w:t>
      </w:r>
    </w:p>
    <w:p w14:paraId="4D84F71B" w14:textId="77777777" w:rsidR="003F0D94" w:rsidRDefault="003F0D94" w:rsidP="000E4F60">
      <w:pPr>
        <w:rPr>
          <w:sz w:val="32"/>
          <w:szCs w:val="32"/>
        </w:rPr>
      </w:pPr>
    </w:p>
    <w:p w14:paraId="0108B735" w14:textId="77777777" w:rsidR="003F0D94" w:rsidRDefault="003F0D94" w:rsidP="000E4F60">
      <w:pPr>
        <w:rPr>
          <w:sz w:val="32"/>
          <w:szCs w:val="32"/>
        </w:rPr>
      </w:pPr>
    </w:p>
    <w:p w14:paraId="46690B0D" w14:textId="77777777" w:rsidR="003F0D94" w:rsidRDefault="003F0D94" w:rsidP="000E4F60">
      <w:pPr>
        <w:rPr>
          <w:sz w:val="32"/>
          <w:szCs w:val="32"/>
        </w:rPr>
      </w:pPr>
    </w:p>
    <w:p w14:paraId="46D9BE4D" w14:textId="77777777" w:rsidR="00133173" w:rsidRDefault="00133173" w:rsidP="000E4F60">
      <w:pPr>
        <w:rPr>
          <w:sz w:val="32"/>
          <w:szCs w:val="32"/>
        </w:rPr>
      </w:pPr>
    </w:p>
    <w:p w14:paraId="2A666757" w14:textId="77777777" w:rsidR="00133173" w:rsidRDefault="00133173" w:rsidP="000E4F60">
      <w:pPr>
        <w:rPr>
          <w:sz w:val="32"/>
          <w:szCs w:val="32"/>
        </w:rPr>
      </w:pPr>
    </w:p>
    <w:p w14:paraId="35974681" w14:textId="77777777" w:rsidR="00133173" w:rsidRDefault="00133173" w:rsidP="000E4F60">
      <w:pPr>
        <w:rPr>
          <w:sz w:val="32"/>
          <w:szCs w:val="32"/>
        </w:rPr>
      </w:pPr>
    </w:p>
    <w:p w14:paraId="07788ACC" w14:textId="77777777" w:rsidR="00133173" w:rsidRDefault="00133173" w:rsidP="000E4F60">
      <w:pPr>
        <w:rPr>
          <w:sz w:val="32"/>
          <w:szCs w:val="32"/>
        </w:rPr>
      </w:pPr>
    </w:p>
    <w:p w14:paraId="367175F9" w14:textId="77777777" w:rsidR="00133173" w:rsidRDefault="00133173" w:rsidP="000E4F60">
      <w:pPr>
        <w:rPr>
          <w:sz w:val="32"/>
          <w:szCs w:val="32"/>
        </w:rPr>
      </w:pPr>
    </w:p>
    <w:p w14:paraId="39C79E56" w14:textId="77777777" w:rsidR="00133173" w:rsidRDefault="00133173" w:rsidP="000E4F60">
      <w:pPr>
        <w:rPr>
          <w:sz w:val="32"/>
          <w:szCs w:val="32"/>
        </w:rPr>
      </w:pPr>
    </w:p>
    <w:p w14:paraId="3A120AA8" w14:textId="77777777" w:rsidR="00133173" w:rsidRDefault="00133173" w:rsidP="000E4F60">
      <w:pPr>
        <w:rPr>
          <w:sz w:val="32"/>
          <w:szCs w:val="32"/>
        </w:rPr>
      </w:pPr>
    </w:p>
    <w:p w14:paraId="612F9876" w14:textId="77777777" w:rsidR="00133173" w:rsidRDefault="00133173" w:rsidP="00133173">
      <w:pPr>
        <w:jc w:val="center"/>
        <w:rPr>
          <w:b/>
          <w:color w:val="FF9900"/>
          <w:sz w:val="40"/>
          <w:szCs w:val="40"/>
        </w:rPr>
      </w:pPr>
      <w:r w:rsidRPr="00133173">
        <w:rPr>
          <w:b/>
          <w:color w:val="FF9900"/>
          <w:sz w:val="40"/>
          <w:szCs w:val="40"/>
        </w:rPr>
        <w:t>DELOVNI ELEMENTI</w:t>
      </w:r>
    </w:p>
    <w:p w14:paraId="79F8C101" w14:textId="77777777" w:rsidR="00133173" w:rsidRDefault="00133173" w:rsidP="00133173">
      <w:pPr>
        <w:rPr>
          <w:b/>
          <w:color w:val="FF9900"/>
          <w:sz w:val="40"/>
          <w:szCs w:val="40"/>
        </w:rPr>
      </w:pPr>
    </w:p>
    <w:p w14:paraId="571130E8" w14:textId="77777777" w:rsidR="00133173" w:rsidRDefault="00133173" w:rsidP="00133173">
      <w:pPr>
        <w:rPr>
          <w:sz w:val="28"/>
          <w:szCs w:val="28"/>
        </w:rPr>
      </w:pPr>
      <w:r>
        <w:rPr>
          <w:sz w:val="28"/>
          <w:szCs w:val="28"/>
        </w:rPr>
        <w:t>To so valji in motorji. Prvi opravljajo premočrtno, drugi pa krožno gibanje. Poganja jih stisnjen zrak.</w:t>
      </w:r>
    </w:p>
    <w:p w14:paraId="498E23B3" w14:textId="77777777" w:rsidR="00133173" w:rsidRDefault="00133173" w:rsidP="00133173">
      <w:pPr>
        <w:rPr>
          <w:sz w:val="28"/>
          <w:szCs w:val="28"/>
        </w:rPr>
      </w:pPr>
    </w:p>
    <w:p w14:paraId="6CFC67AF" w14:textId="77777777" w:rsidR="00133173" w:rsidRDefault="00133173" w:rsidP="00133173">
      <w:pPr>
        <w:rPr>
          <w:sz w:val="28"/>
          <w:szCs w:val="28"/>
        </w:rPr>
      </w:pPr>
    </w:p>
    <w:p w14:paraId="2A22A6BA" w14:textId="77777777" w:rsidR="00133173" w:rsidRPr="00133173" w:rsidRDefault="00133173" w:rsidP="00133173">
      <w:pPr>
        <w:jc w:val="center"/>
        <w:rPr>
          <w:b/>
          <w:color w:val="FF99CC"/>
          <w:sz w:val="32"/>
          <w:szCs w:val="32"/>
        </w:rPr>
      </w:pPr>
      <w:r w:rsidRPr="00133173">
        <w:rPr>
          <w:b/>
          <w:color w:val="FF99CC"/>
          <w:sz w:val="32"/>
          <w:szCs w:val="32"/>
        </w:rPr>
        <w:t>VALJI</w:t>
      </w:r>
    </w:p>
    <w:p w14:paraId="0E62F4AE" w14:textId="77777777" w:rsidR="00133173" w:rsidRDefault="00133173" w:rsidP="00133173">
      <w:pPr>
        <w:rPr>
          <w:sz w:val="28"/>
          <w:szCs w:val="28"/>
        </w:rPr>
      </w:pPr>
      <w:r>
        <w:rPr>
          <w:sz w:val="28"/>
          <w:szCs w:val="28"/>
        </w:rPr>
        <w:t xml:space="preserve">Pnevmatski valji so enosmerno ali dvosmerno delujoči. </w:t>
      </w:r>
    </w:p>
    <w:p w14:paraId="05517927" w14:textId="77777777" w:rsidR="00133173" w:rsidRDefault="00133173" w:rsidP="00133173">
      <w:pPr>
        <w:rPr>
          <w:sz w:val="28"/>
          <w:szCs w:val="28"/>
        </w:rPr>
      </w:pPr>
      <w:r>
        <w:rPr>
          <w:sz w:val="28"/>
          <w:szCs w:val="28"/>
        </w:rPr>
        <w:t>Sestavljeni so iz:</w:t>
      </w:r>
    </w:p>
    <w:p w14:paraId="21A17AA7" w14:textId="77777777" w:rsidR="00133173" w:rsidRDefault="00133173" w:rsidP="0013317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bata</w:t>
      </w:r>
    </w:p>
    <w:p w14:paraId="4AEB15F5" w14:textId="77777777" w:rsidR="00133173" w:rsidRDefault="00133173" w:rsidP="0013317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batnice</w:t>
      </w:r>
    </w:p>
    <w:p w14:paraId="37B6482C" w14:textId="77777777" w:rsidR="00133173" w:rsidRDefault="00133173" w:rsidP="0013317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cevi</w:t>
      </w:r>
    </w:p>
    <w:p w14:paraId="66FB9699" w14:textId="77777777" w:rsidR="00133173" w:rsidRDefault="00133173" w:rsidP="0013317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prednjega in zadnjega pokrova</w:t>
      </w:r>
    </w:p>
    <w:p w14:paraId="5CCD6AE2" w14:textId="77777777" w:rsidR="00133173" w:rsidRDefault="00133173" w:rsidP="0013317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tesnil in priključkov</w:t>
      </w:r>
    </w:p>
    <w:p w14:paraId="4F8A513E" w14:textId="77777777" w:rsidR="00133173" w:rsidRDefault="00133173" w:rsidP="00133173">
      <w:pPr>
        <w:rPr>
          <w:sz w:val="28"/>
          <w:szCs w:val="28"/>
        </w:rPr>
      </w:pPr>
    </w:p>
    <w:p w14:paraId="085B9C02" w14:textId="77777777" w:rsidR="00133173" w:rsidRDefault="00133173" w:rsidP="00133173">
      <w:pPr>
        <w:rPr>
          <w:sz w:val="28"/>
          <w:szCs w:val="28"/>
        </w:rPr>
      </w:pPr>
    </w:p>
    <w:p w14:paraId="3D7C9C18" w14:textId="77777777" w:rsidR="00133173" w:rsidRDefault="00133173" w:rsidP="00133173">
      <w:pPr>
        <w:rPr>
          <w:sz w:val="28"/>
          <w:szCs w:val="28"/>
        </w:rPr>
      </w:pPr>
    </w:p>
    <w:p w14:paraId="707D145D" w14:textId="77777777" w:rsidR="00133173" w:rsidRDefault="00133173" w:rsidP="00133173">
      <w:pPr>
        <w:rPr>
          <w:sz w:val="28"/>
          <w:szCs w:val="28"/>
        </w:rPr>
      </w:pPr>
    </w:p>
    <w:p w14:paraId="09833737" w14:textId="77777777" w:rsidR="00133173" w:rsidRDefault="004706AF" w:rsidP="004706AF">
      <w:pPr>
        <w:jc w:val="center"/>
        <w:rPr>
          <w:b/>
          <w:color w:val="FF99CC"/>
          <w:sz w:val="32"/>
          <w:szCs w:val="32"/>
        </w:rPr>
      </w:pPr>
      <w:r w:rsidRPr="004706AF">
        <w:rPr>
          <w:b/>
          <w:color w:val="FF99CC"/>
          <w:sz w:val="32"/>
          <w:szCs w:val="32"/>
        </w:rPr>
        <w:t>MOTORJI</w:t>
      </w:r>
    </w:p>
    <w:p w14:paraId="09E9DD2D" w14:textId="77777777" w:rsidR="004706AF" w:rsidRDefault="004706AF" w:rsidP="004706AF">
      <w:pPr>
        <w:jc w:val="center"/>
        <w:rPr>
          <w:b/>
          <w:color w:val="FF99CC"/>
          <w:sz w:val="32"/>
          <w:szCs w:val="32"/>
        </w:rPr>
      </w:pPr>
    </w:p>
    <w:p w14:paraId="6BD6B08E" w14:textId="77777777" w:rsidR="00FA4834" w:rsidRDefault="00B56417" w:rsidP="00FA4834">
      <w:pPr>
        <w:rPr>
          <w:sz w:val="32"/>
          <w:szCs w:val="32"/>
        </w:rPr>
      </w:pPr>
      <w:r>
        <w:rPr>
          <w:sz w:val="32"/>
          <w:szCs w:val="32"/>
        </w:rPr>
        <w:pict w14:anchorId="0E1BF17C">
          <v:shape id="_x0000_i1026" type="#_x0000_t75" style="width:81.2pt;height:71.15pt">
            <v:imagedata r:id="rId6" o:title=""/>
          </v:shape>
        </w:pict>
      </w:r>
      <w:r w:rsidR="00715541">
        <w:rPr>
          <w:sz w:val="32"/>
          <w:szCs w:val="32"/>
        </w:rPr>
        <w:t xml:space="preserve">        ZASUČNI CILINDER</w:t>
      </w:r>
    </w:p>
    <w:p w14:paraId="2640340B" w14:textId="77777777" w:rsidR="00715541" w:rsidRDefault="00715541" w:rsidP="00FA4834">
      <w:pPr>
        <w:rPr>
          <w:sz w:val="32"/>
          <w:szCs w:val="32"/>
        </w:rPr>
      </w:pPr>
    </w:p>
    <w:p w14:paraId="0819589A" w14:textId="77777777" w:rsidR="00715541" w:rsidRDefault="00715541" w:rsidP="00FA4834">
      <w:pPr>
        <w:rPr>
          <w:sz w:val="32"/>
          <w:szCs w:val="32"/>
        </w:rPr>
      </w:pPr>
    </w:p>
    <w:p w14:paraId="4F68ADD0" w14:textId="77777777" w:rsidR="00715541" w:rsidRDefault="00B56417" w:rsidP="00FA4834">
      <w:pPr>
        <w:rPr>
          <w:sz w:val="32"/>
          <w:szCs w:val="32"/>
        </w:rPr>
      </w:pPr>
      <w:r>
        <w:rPr>
          <w:sz w:val="32"/>
          <w:szCs w:val="32"/>
        </w:rPr>
        <w:pict w14:anchorId="610BEC26">
          <v:shape id="_x0000_i1027" type="#_x0000_t75" style="width:82.05pt;height:89.6pt">
            <v:imagedata r:id="rId7" o:title=""/>
          </v:shape>
        </w:pict>
      </w:r>
      <w:r w:rsidR="00715541">
        <w:rPr>
          <w:sz w:val="32"/>
          <w:szCs w:val="32"/>
        </w:rPr>
        <w:t xml:space="preserve">        MOTOR</w:t>
      </w:r>
    </w:p>
    <w:p w14:paraId="7DE0E24B" w14:textId="77777777" w:rsidR="00803792" w:rsidRDefault="00803792" w:rsidP="00FA4834">
      <w:pPr>
        <w:rPr>
          <w:sz w:val="32"/>
          <w:szCs w:val="32"/>
        </w:rPr>
      </w:pPr>
    </w:p>
    <w:p w14:paraId="3756605E" w14:textId="77777777" w:rsidR="00803792" w:rsidRDefault="00803792" w:rsidP="00FA4834">
      <w:pPr>
        <w:rPr>
          <w:sz w:val="32"/>
          <w:szCs w:val="32"/>
        </w:rPr>
      </w:pPr>
    </w:p>
    <w:p w14:paraId="07BBB937" w14:textId="77777777" w:rsidR="00803792" w:rsidRDefault="00803792" w:rsidP="00803792">
      <w:pPr>
        <w:jc w:val="center"/>
        <w:rPr>
          <w:sz w:val="32"/>
          <w:szCs w:val="32"/>
        </w:rPr>
      </w:pPr>
    </w:p>
    <w:p w14:paraId="47BD15E6" w14:textId="77777777" w:rsidR="00803792" w:rsidRDefault="00803792" w:rsidP="00803792">
      <w:pPr>
        <w:jc w:val="center"/>
        <w:rPr>
          <w:sz w:val="32"/>
          <w:szCs w:val="32"/>
        </w:rPr>
      </w:pPr>
    </w:p>
    <w:p w14:paraId="3BFDE4C2" w14:textId="77777777" w:rsidR="00803792" w:rsidRDefault="00803792" w:rsidP="00803792">
      <w:pPr>
        <w:jc w:val="center"/>
        <w:rPr>
          <w:sz w:val="32"/>
          <w:szCs w:val="32"/>
        </w:rPr>
      </w:pPr>
    </w:p>
    <w:p w14:paraId="163DB5E7" w14:textId="77777777" w:rsidR="00803792" w:rsidRDefault="00803792" w:rsidP="00803792">
      <w:pPr>
        <w:jc w:val="center"/>
        <w:rPr>
          <w:sz w:val="32"/>
          <w:szCs w:val="32"/>
        </w:rPr>
      </w:pPr>
    </w:p>
    <w:p w14:paraId="58782713" w14:textId="77777777" w:rsidR="00803792" w:rsidRDefault="00803792" w:rsidP="00803792">
      <w:pPr>
        <w:jc w:val="center"/>
        <w:rPr>
          <w:sz w:val="32"/>
          <w:szCs w:val="32"/>
        </w:rPr>
      </w:pPr>
    </w:p>
    <w:p w14:paraId="147FDAAC" w14:textId="77777777" w:rsidR="00803792" w:rsidRDefault="00803792" w:rsidP="00803792">
      <w:pPr>
        <w:jc w:val="center"/>
        <w:rPr>
          <w:sz w:val="32"/>
          <w:szCs w:val="32"/>
        </w:rPr>
      </w:pPr>
    </w:p>
    <w:p w14:paraId="07F4B900" w14:textId="77777777" w:rsidR="00803792" w:rsidRDefault="00803792" w:rsidP="00803792">
      <w:pPr>
        <w:jc w:val="center"/>
        <w:rPr>
          <w:sz w:val="32"/>
          <w:szCs w:val="32"/>
        </w:rPr>
      </w:pPr>
    </w:p>
    <w:p w14:paraId="5269F789" w14:textId="77777777" w:rsidR="00803792" w:rsidRDefault="00803792" w:rsidP="00803792">
      <w:pPr>
        <w:jc w:val="center"/>
        <w:rPr>
          <w:sz w:val="32"/>
          <w:szCs w:val="32"/>
        </w:rPr>
      </w:pPr>
      <w:r>
        <w:rPr>
          <w:sz w:val="32"/>
          <w:szCs w:val="32"/>
        </w:rPr>
        <w:t>KRMILJENJE ENOSMERNEGA CILINDRA Z ROČNIM ALI NOŽNIM VKLOPOM</w:t>
      </w:r>
    </w:p>
    <w:p w14:paraId="464A27FF" w14:textId="77777777" w:rsidR="007C6922" w:rsidRDefault="007C6922" w:rsidP="00803792">
      <w:pPr>
        <w:jc w:val="center"/>
        <w:rPr>
          <w:sz w:val="32"/>
          <w:szCs w:val="32"/>
        </w:rPr>
      </w:pPr>
    </w:p>
    <w:p w14:paraId="25ED4AB0" w14:textId="77777777" w:rsidR="007C6922" w:rsidRDefault="007C6922" w:rsidP="007C69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14:paraId="1B570EBE" w14:textId="77777777" w:rsidR="00FA4834" w:rsidRDefault="007C6922" w:rsidP="00FA48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1.0</w:t>
      </w:r>
    </w:p>
    <w:p w14:paraId="75DD4977" w14:textId="77777777" w:rsidR="00FA4834" w:rsidRDefault="00B56417" w:rsidP="00FA4834">
      <w:pPr>
        <w:rPr>
          <w:sz w:val="32"/>
          <w:szCs w:val="32"/>
        </w:rPr>
      </w:pPr>
      <w:r>
        <w:rPr>
          <w:noProof/>
        </w:rPr>
        <w:pict w14:anchorId="216F604C">
          <v:shape id="_x0000_s1137" type="#_x0000_t75" style="position:absolute;margin-left:0;margin-top:.3pt;width:427pt;height:345pt;z-index:-251642880">
            <v:imagedata r:id="rId8" o:title=""/>
          </v:shape>
        </w:pict>
      </w:r>
    </w:p>
    <w:p w14:paraId="45584E25" w14:textId="77777777" w:rsidR="00FA4834" w:rsidRDefault="00FA4834" w:rsidP="00FA4834">
      <w:pPr>
        <w:rPr>
          <w:sz w:val="32"/>
          <w:szCs w:val="32"/>
        </w:rPr>
      </w:pPr>
    </w:p>
    <w:p w14:paraId="67BABB47" w14:textId="77777777" w:rsidR="00FA4834" w:rsidRDefault="00FA4834" w:rsidP="00FA4834">
      <w:pPr>
        <w:rPr>
          <w:sz w:val="32"/>
          <w:szCs w:val="32"/>
        </w:rPr>
      </w:pPr>
    </w:p>
    <w:p w14:paraId="01AF8AD5" w14:textId="77777777" w:rsidR="00FA4834" w:rsidRDefault="00FA4834" w:rsidP="00FA4834">
      <w:pPr>
        <w:rPr>
          <w:sz w:val="32"/>
          <w:szCs w:val="32"/>
        </w:rPr>
      </w:pPr>
    </w:p>
    <w:p w14:paraId="466DC068" w14:textId="77777777" w:rsidR="00FA4834" w:rsidRDefault="00FA4834" w:rsidP="00FA4834">
      <w:pPr>
        <w:rPr>
          <w:sz w:val="32"/>
          <w:szCs w:val="32"/>
        </w:rPr>
      </w:pPr>
    </w:p>
    <w:p w14:paraId="7B7B2401" w14:textId="77777777" w:rsidR="00FA4834" w:rsidRDefault="007C6922" w:rsidP="00FA48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1.6             A</w:t>
      </w:r>
    </w:p>
    <w:p w14:paraId="3E21437C" w14:textId="77777777" w:rsidR="00FA4834" w:rsidRDefault="00FA4834" w:rsidP="00FA4834">
      <w:pPr>
        <w:rPr>
          <w:sz w:val="32"/>
          <w:szCs w:val="32"/>
        </w:rPr>
      </w:pPr>
    </w:p>
    <w:p w14:paraId="1D26AF1C" w14:textId="77777777" w:rsidR="00FA4834" w:rsidRDefault="007C6922" w:rsidP="00FA4834">
      <w:pPr>
        <w:rPr>
          <w:sz w:val="32"/>
          <w:szCs w:val="32"/>
        </w:rPr>
      </w:pPr>
      <w:r>
        <w:rPr>
          <w:sz w:val="32"/>
          <w:szCs w:val="32"/>
        </w:rPr>
        <w:t xml:space="preserve">        X</w:t>
      </w:r>
    </w:p>
    <w:p w14:paraId="70188E73" w14:textId="77777777" w:rsidR="00FA4834" w:rsidRDefault="00FA4834" w:rsidP="00FA4834">
      <w:pPr>
        <w:rPr>
          <w:sz w:val="32"/>
          <w:szCs w:val="32"/>
        </w:rPr>
      </w:pPr>
    </w:p>
    <w:p w14:paraId="791DC457" w14:textId="77777777" w:rsidR="00FA4834" w:rsidRDefault="00FA4834" w:rsidP="00FA4834">
      <w:pPr>
        <w:rPr>
          <w:sz w:val="32"/>
          <w:szCs w:val="32"/>
        </w:rPr>
      </w:pPr>
    </w:p>
    <w:p w14:paraId="06023379" w14:textId="77777777" w:rsidR="00FA4834" w:rsidRDefault="00FA4834" w:rsidP="00FA4834">
      <w:pPr>
        <w:rPr>
          <w:sz w:val="32"/>
          <w:szCs w:val="32"/>
        </w:rPr>
      </w:pPr>
    </w:p>
    <w:p w14:paraId="1D7D51CC" w14:textId="77777777" w:rsidR="00FA4834" w:rsidRDefault="00FA4834" w:rsidP="00FA4834">
      <w:pPr>
        <w:rPr>
          <w:sz w:val="32"/>
          <w:szCs w:val="32"/>
        </w:rPr>
      </w:pPr>
    </w:p>
    <w:p w14:paraId="6BB7B25C" w14:textId="77777777" w:rsidR="00FA4834" w:rsidRDefault="00FA4834" w:rsidP="00FA4834">
      <w:pPr>
        <w:rPr>
          <w:sz w:val="32"/>
          <w:szCs w:val="32"/>
        </w:rPr>
      </w:pPr>
    </w:p>
    <w:p w14:paraId="0142568E" w14:textId="77777777" w:rsidR="00FA4834" w:rsidRDefault="00FA4834" w:rsidP="00FA4834">
      <w:pPr>
        <w:rPr>
          <w:sz w:val="32"/>
          <w:szCs w:val="32"/>
        </w:rPr>
      </w:pPr>
    </w:p>
    <w:p w14:paraId="68FF450C" w14:textId="77777777" w:rsidR="00FA4834" w:rsidRDefault="00FA4834" w:rsidP="00FA4834">
      <w:pPr>
        <w:rPr>
          <w:sz w:val="32"/>
          <w:szCs w:val="32"/>
        </w:rPr>
      </w:pPr>
    </w:p>
    <w:p w14:paraId="2408D7CC" w14:textId="77777777" w:rsidR="00FA4834" w:rsidRDefault="00FA4834" w:rsidP="00FA4834">
      <w:pPr>
        <w:rPr>
          <w:sz w:val="32"/>
          <w:szCs w:val="32"/>
        </w:rPr>
      </w:pPr>
    </w:p>
    <w:p w14:paraId="024B6469" w14:textId="77777777" w:rsidR="00FA4834" w:rsidRDefault="00FA4834" w:rsidP="00FA4834">
      <w:pPr>
        <w:rPr>
          <w:sz w:val="32"/>
          <w:szCs w:val="32"/>
        </w:rPr>
      </w:pPr>
    </w:p>
    <w:p w14:paraId="2157C592" w14:textId="77777777" w:rsidR="00FA4834" w:rsidRDefault="00FA4834" w:rsidP="00256A01">
      <w:pPr>
        <w:rPr>
          <w:sz w:val="32"/>
          <w:szCs w:val="32"/>
        </w:rPr>
      </w:pPr>
    </w:p>
    <w:p w14:paraId="3F433913" w14:textId="77777777" w:rsidR="006B17EF" w:rsidRDefault="006B17EF" w:rsidP="00256A01">
      <w:pPr>
        <w:rPr>
          <w:sz w:val="32"/>
          <w:szCs w:val="32"/>
        </w:rPr>
      </w:pPr>
    </w:p>
    <w:p w14:paraId="10F15FE1" w14:textId="77777777" w:rsidR="006B17EF" w:rsidRDefault="006B17EF" w:rsidP="00256A01">
      <w:pPr>
        <w:rPr>
          <w:sz w:val="32"/>
          <w:szCs w:val="32"/>
        </w:rPr>
      </w:pPr>
    </w:p>
    <w:p w14:paraId="533DCD05" w14:textId="77777777" w:rsidR="005011FD" w:rsidRDefault="005011FD" w:rsidP="00256A01">
      <w:pPr>
        <w:rPr>
          <w:sz w:val="32"/>
          <w:szCs w:val="32"/>
        </w:rPr>
      </w:pPr>
    </w:p>
    <w:p w14:paraId="04EF1D13" w14:textId="0DDC7C86" w:rsidR="005011FD" w:rsidRPr="00256A01" w:rsidRDefault="005011FD" w:rsidP="00256A01">
      <w:pPr>
        <w:rPr>
          <w:sz w:val="32"/>
          <w:szCs w:val="32"/>
        </w:rPr>
      </w:pPr>
    </w:p>
    <w:sectPr w:rsidR="005011FD" w:rsidRPr="00256A01" w:rsidSect="00FA4834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5DB2"/>
    <w:multiLevelType w:val="multilevel"/>
    <w:tmpl w:val="7B828626"/>
    <w:lvl w:ilvl="0">
      <w:start w:val="1"/>
      <w:numFmt w:val="upperRoman"/>
      <w:lvlText w:val="%1."/>
      <w:lvlJc w:val="right"/>
      <w:pPr>
        <w:tabs>
          <w:tab w:val="num" w:pos="1300"/>
        </w:tabs>
        <w:ind w:left="1300" w:hanging="180"/>
      </w:pPr>
    </w:lvl>
    <w:lvl w:ilvl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1" w15:restartNumberingAfterBreak="0">
    <w:nsid w:val="10704558"/>
    <w:multiLevelType w:val="hybridMultilevel"/>
    <w:tmpl w:val="223C9A66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D56BD"/>
    <w:multiLevelType w:val="hybridMultilevel"/>
    <w:tmpl w:val="9CA272E0"/>
    <w:lvl w:ilvl="0" w:tplc="0424000B">
      <w:start w:val="1"/>
      <w:numFmt w:val="bullet"/>
      <w:lvlText w:val="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3" w15:restartNumberingAfterBreak="0">
    <w:nsid w:val="272E36F9"/>
    <w:multiLevelType w:val="hybridMultilevel"/>
    <w:tmpl w:val="58A64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6242C"/>
    <w:multiLevelType w:val="hybridMultilevel"/>
    <w:tmpl w:val="DF708C3A"/>
    <w:lvl w:ilvl="0" w:tplc="0424000B">
      <w:start w:val="1"/>
      <w:numFmt w:val="bullet"/>
      <w:lvlText w:val="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5" w15:restartNumberingAfterBreak="0">
    <w:nsid w:val="32150783"/>
    <w:multiLevelType w:val="hybridMultilevel"/>
    <w:tmpl w:val="BF1E6BA4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3622"/>
    <w:multiLevelType w:val="multilevel"/>
    <w:tmpl w:val="BF1E6BA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45914"/>
    <w:multiLevelType w:val="hybridMultilevel"/>
    <w:tmpl w:val="268E7700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03A4E"/>
    <w:multiLevelType w:val="multilevel"/>
    <w:tmpl w:val="F7422EB6"/>
    <w:lvl w:ilvl="0">
      <w:start w:val="1"/>
      <w:numFmt w:val="upperRoman"/>
      <w:lvlText w:val="%1."/>
      <w:lvlJc w:val="right"/>
      <w:pPr>
        <w:tabs>
          <w:tab w:val="num" w:pos="1300"/>
        </w:tabs>
        <w:ind w:left="1300" w:hanging="180"/>
      </w:pPr>
    </w:lvl>
    <w:lvl w:ilvl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9" w15:restartNumberingAfterBreak="0">
    <w:nsid w:val="4ADD43DD"/>
    <w:multiLevelType w:val="hybridMultilevel"/>
    <w:tmpl w:val="63DA12D4"/>
    <w:lvl w:ilvl="0" w:tplc="0424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10" w15:restartNumberingAfterBreak="0">
    <w:nsid w:val="5D3211BF"/>
    <w:multiLevelType w:val="hybridMultilevel"/>
    <w:tmpl w:val="F7422EB6"/>
    <w:lvl w:ilvl="0" w:tplc="04240013">
      <w:start w:val="1"/>
      <w:numFmt w:val="upperRoman"/>
      <w:lvlText w:val="%1."/>
      <w:lvlJc w:val="right"/>
      <w:pPr>
        <w:tabs>
          <w:tab w:val="num" w:pos="1300"/>
        </w:tabs>
        <w:ind w:left="1300" w:hanging="18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11" w15:restartNumberingAfterBreak="0">
    <w:nsid w:val="682B12C0"/>
    <w:multiLevelType w:val="hybridMultilevel"/>
    <w:tmpl w:val="0A92F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66AF3"/>
    <w:multiLevelType w:val="multilevel"/>
    <w:tmpl w:val="63DA12D4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7D8"/>
    <w:rsid w:val="000466BC"/>
    <w:rsid w:val="000E4F60"/>
    <w:rsid w:val="00133173"/>
    <w:rsid w:val="00136D3A"/>
    <w:rsid w:val="00256A01"/>
    <w:rsid w:val="003F0D94"/>
    <w:rsid w:val="004706AF"/>
    <w:rsid w:val="005011FD"/>
    <w:rsid w:val="00533DC7"/>
    <w:rsid w:val="00635E2F"/>
    <w:rsid w:val="006646B3"/>
    <w:rsid w:val="006B17EF"/>
    <w:rsid w:val="00715541"/>
    <w:rsid w:val="007C6922"/>
    <w:rsid w:val="00803792"/>
    <w:rsid w:val="00820602"/>
    <w:rsid w:val="00852EB2"/>
    <w:rsid w:val="009C1D74"/>
    <w:rsid w:val="00B56417"/>
    <w:rsid w:val="00C50525"/>
    <w:rsid w:val="00CD2A20"/>
    <w:rsid w:val="00E118DC"/>
    <w:rsid w:val="00E3519C"/>
    <w:rsid w:val="00E357D8"/>
    <w:rsid w:val="00F8335B"/>
    <w:rsid w:val="00FA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2"/>
    <o:shapelayout v:ext="edit">
      <o:idmap v:ext="edit" data="1"/>
    </o:shapelayout>
  </w:shapeDefaults>
  <w:decimalSymbol w:val=","/>
  <w:listSeparator w:val=";"/>
  <w14:docId w14:val="399B60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2019-05-17T07:30:00Z</dcterms:created>
  <dcterms:modified xsi:type="dcterms:W3CDTF">2019-05-17T07:30:00Z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