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3E734" w14:textId="77777777" w:rsidR="009D79CD" w:rsidRDefault="00245485" w:rsidP="00245485">
      <w:pPr>
        <w:jc w:val="center"/>
        <w:rPr>
          <w:lang w:val="sl-SI"/>
        </w:rPr>
      </w:pPr>
      <w:bookmarkStart w:id="0" w:name="_GoBack"/>
      <w:bookmarkEnd w:id="0"/>
      <w:r>
        <w:rPr>
          <w:lang w:val="sl-SI"/>
        </w:rPr>
        <w:t>SEMINARSKA NALOGA:</w:t>
      </w:r>
    </w:p>
    <w:p w14:paraId="2439902E" w14:textId="77777777" w:rsidR="00245485" w:rsidRDefault="00245485" w:rsidP="00245485">
      <w:pPr>
        <w:jc w:val="center"/>
        <w:rPr>
          <w:lang w:val="sl-SI"/>
        </w:rPr>
      </w:pPr>
    </w:p>
    <w:p w14:paraId="4F5D09D4" w14:textId="77777777" w:rsidR="00245485" w:rsidRDefault="00245485" w:rsidP="00245485">
      <w:pPr>
        <w:jc w:val="center"/>
        <w:rPr>
          <w:sz w:val="96"/>
          <w:szCs w:val="96"/>
          <w:lang w:val="sl-SI"/>
        </w:rPr>
      </w:pPr>
      <w:r>
        <w:rPr>
          <w:sz w:val="96"/>
          <w:szCs w:val="96"/>
          <w:lang w:val="sl-SI"/>
        </w:rPr>
        <w:t>KRISTALNA</w:t>
      </w:r>
    </w:p>
    <w:p w14:paraId="3F4EF10B" w14:textId="77777777" w:rsidR="00245485" w:rsidRDefault="00D452ED" w:rsidP="00245485">
      <w:pPr>
        <w:jc w:val="center"/>
        <w:rPr>
          <w:sz w:val="96"/>
          <w:szCs w:val="96"/>
          <w:lang w:val="sl-SI"/>
        </w:rPr>
      </w:pPr>
      <w:r>
        <w:rPr>
          <w:noProof/>
        </w:rPr>
        <w:pict w14:anchorId="1338A6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4" o:spid="_x0000_s1037" type="#_x0000_t75" alt="http://eko-btc.si/media/cache/image/222-6-496609efe6ef131e.jpg" style="position:absolute;left:0;text-align:left;margin-left:102.5pt;margin-top:63.45pt;width:283pt;height:391.8pt;z-index:-251662848;visibility:visible">
            <v:imagedata r:id="rId5" o:title="222-6-496609efe6ef131e"/>
          </v:shape>
        </w:pict>
      </w:r>
      <w:r w:rsidR="00245485">
        <w:rPr>
          <w:sz w:val="96"/>
          <w:szCs w:val="96"/>
          <w:lang w:val="sl-SI"/>
        </w:rPr>
        <w:t>PALAČA</w:t>
      </w:r>
    </w:p>
    <w:p w14:paraId="52820378" w14:textId="77777777" w:rsidR="00245485" w:rsidRDefault="00245485" w:rsidP="00245485">
      <w:pPr>
        <w:jc w:val="center"/>
        <w:rPr>
          <w:sz w:val="96"/>
          <w:szCs w:val="96"/>
          <w:lang w:val="sl-SI"/>
        </w:rPr>
      </w:pPr>
    </w:p>
    <w:p w14:paraId="60CBEF94" w14:textId="77777777" w:rsidR="00245485" w:rsidRDefault="00245485" w:rsidP="00245485">
      <w:pPr>
        <w:jc w:val="center"/>
        <w:rPr>
          <w:sz w:val="96"/>
          <w:szCs w:val="96"/>
          <w:lang w:val="sl-SI"/>
        </w:rPr>
      </w:pPr>
    </w:p>
    <w:p w14:paraId="0AB2EA91" w14:textId="77777777" w:rsidR="00245485" w:rsidRDefault="00245485" w:rsidP="00245485">
      <w:pPr>
        <w:jc w:val="center"/>
        <w:rPr>
          <w:sz w:val="96"/>
          <w:szCs w:val="96"/>
          <w:lang w:val="sl-SI"/>
        </w:rPr>
      </w:pPr>
    </w:p>
    <w:p w14:paraId="0CDD8270" w14:textId="77777777" w:rsidR="00245485" w:rsidRDefault="00245485" w:rsidP="00245485">
      <w:pPr>
        <w:jc w:val="center"/>
        <w:rPr>
          <w:sz w:val="96"/>
          <w:szCs w:val="96"/>
          <w:lang w:val="sl-SI"/>
        </w:rPr>
      </w:pPr>
    </w:p>
    <w:p w14:paraId="28E1BA49" w14:textId="77777777" w:rsidR="00245485" w:rsidRDefault="00245485" w:rsidP="00245485">
      <w:pPr>
        <w:jc w:val="center"/>
        <w:rPr>
          <w:sz w:val="96"/>
          <w:szCs w:val="96"/>
          <w:lang w:val="sl-SI"/>
        </w:rPr>
      </w:pPr>
    </w:p>
    <w:p w14:paraId="7F0055D5" w14:textId="7E963F83" w:rsidR="00245485" w:rsidRDefault="007A687C" w:rsidP="00245485">
      <w:pPr>
        <w:spacing w:after="0" w:line="240" w:lineRule="auto"/>
        <w:jc w:val="right"/>
        <w:rPr>
          <w:rFonts w:ascii="Times New Roman" w:hAnsi="Times New Roman"/>
          <w:sz w:val="24"/>
          <w:szCs w:val="24"/>
          <w:lang w:val="sl-SI"/>
        </w:rPr>
      </w:pPr>
      <w:r>
        <w:rPr>
          <w:rFonts w:ascii="Times New Roman" w:hAnsi="Times New Roman"/>
          <w:sz w:val="24"/>
          <w:szCs w:val="24"/>
          <w:lang w:val="sl-SI"/>
        </w:rPr>
        <w:t xml:space="preserve"> </w:t>
      </w:r>
    </w:p>
    <w:p w14:paraId="650F8F94" w14:textId="77777777" w:rsidR="007A687C" w:rsidRDefault="007A687C" w:rsidP="00245485">
      <w:pPr>
        <w:spacing w:after="0" w:line="240" w:lineRule="auto"/>
        <w:jc w:val="right"/>
        <w:rPr>
          <w:rFonts w:ascii="Times New Roman" w:hAnsi="Times New Roman"/>
          <w:sz w:val="24"/>
          <w:szCs w:val="24"/>
          <w:lang w:val="sl-SI"/>
        </w:rPr>
      </w:pPr>
    </w:p>
    <w:p w14:paraId="4AE9D593" w14:textId="77777777" w:rsidR="00245485" w:rsidRDefault="00245485" w:rsidP="00245485">
      <w:pPr>
        <w:spacing w:after="0" w:line="240" w:lineRule="auto"/>
        <w:jc w:val="right"/>
        <w:rPr>
          <w:rFonts w:ascii="Times New Roman" w:hAnsi="Times New Roman"/>
          <w:sz w:val="24"/>
          <w:szCs w:val="24"/>
          <w:lang w:val="sl-SI"/>
        </w:rPr>
      </w:pPr>
      <w:r>
        <w:rPr>
          <w:rFonts w:ascii="Times New Roman" w:hAnsi="Times New Roman"/>
          <w:sz w:val="24"/>
          <w:szCs w:val="24"/>
          <w:lang w:val="sl-SI"/>
        </w:rPr>
        <w:t>Šolsko leto: 2012/2013</w:t>
      </w:r>
    </w:p>
    <w:p w14:paraId="07B3325C" w14:textId="77777777" w:rsidR="00245485" w:rsidRDefault="00245485" w:rsidP="00245485">
      <w:pPr>
        <w:spacing w:after="0" w:line="240" w:lineRule="auto"/>
        <w:jc w:val="right"/>
        <w:rPr>
          <w:rFonts w:ascii="Times New Roman" w:hAnsi="Times New Roman"/>
          <w:sz w:val="24"/>
          <w:szCs w:val="24"/>
          <w:lang w:val="sl-SI"/>
        </w:rPr>
      </w:pPr>
      <w:r>
        <w:rPr>
          <w:rFonts w:ascii="Times New Roman" w:hAnsi="Times New Roman"/>
          <w:sz w:val="24"/>
          <w:szCs w:val="24"/>
          <w:lang w:val="sl-SI"/>
        </w:rPr>
        <w:t>Predmet: Praktični pouk</w:t>
      </w:r>
    </w:p>
    <w:p w14:paraId="009FB19E" w14:textId="77777777" w:rsidR="00245485" w:rsidRPr="00245485" w:rsidRDefault="00245485" w:rsidP="00245485">
      <w:pPr>
        <w:jc w:val="center"/>
        <w:rPr>
          <w:b/>
          <w:i/>
          <w:sz w:val="28"/>
          <w:szCs w:val="28"/>
          <w:lang w:val="sl-SI"/>
        </w:rPr>
      </w:pPr>
      <w:r w:rsidRPr="00245485">
        <w:rPr>
          <w:b/>
          <w:i/>
          <w:sz w:val="28"/>
          <w:szCs w:val="28"/>
          <w:lang w:val="sl-SI"/>
        </w:rPr>
        <w:lastRenderedPageBreak/>
        <w:t>UVOD:</w:t>
      </w:r>
    </w:p>
    <w:p w14:paraId="096DA4BD" w14:textId="77777777" w:rsidR="00245485" w:rsidRDefault="00245485" w:rsidP="00245485">
      <w:pPr>
        <w:rPr>
          <w:lang w:val="sl-SI"/>
        </w:rPr>
      </w:pPr>
      <w:r>
        <w:rPr>
          <w:lang w:val="sl-SI"/>
        </w:rPr>
        <w:t xml:space="preserve">S srednjo strojno šolo smo si pri praktičnem pouku ogledali tako imenovani biser Ljubljane – Kristalno palačo. Pri ogledu so nam pokazali celotno tehnično delovanje palače, in probleme kateri pri njej nastajajo. Ogledali smo si velika postrojenja, ki se nahajajo v sami stavbi. </w:t>
      </w:r>
    </w:p>
    <w:p w14:paraId="4E558BD3" w14:textId="77777777" w:rsidR="00245485" w:rsidRDefault="00245485" w:rsidP="00245485">
      <w:pPr>
        <w:rPr>
          <w:lang w:val="sl-SI"/>
        </w:rPr>
      </w:pPr>
      <w:r>
        <w:rPr>
          <w:lang w:val="sl-SI"/>
        </w:rPr>
        <w:t>Ta postrojenja so:</w:t>
      </w:r>
    </w:p>
    <w:p w14:paraId="42E20697" w14:textId="77777777" w:rsidR="00245485" w:rsidRDefault="00245485" w:rsidP="00245485">
      <w:pPr>
        <w:rPr>
          <w:lang w:val="sl-SI"/>
        </w:rPr>
      </w:pPr>
      <w:r>
        <w:rPr>
          <w:lang w:val="sl-SI"/>
        </w:rPr>
        <w:t>-sončna elektrarna</w:t>
      </w:r>
    </w:p>
    <w:p w14:paraId="7423A46C" w14:textId="77777777" w:rsidR="00245485" w:rsidRDefault="00245485" w:rsidP="00245485">
      <w:pPr>
        <w:rPr>
          <w:lang w:val="sl-SI"/>
        </w:rPr>
      </w:pPr>
      <w:r>
        <w:rPr>
          <w:lang w:val="sl-SI"/>
        </w:rPr>
        <w:t>-Daljinsko ogrevanje</w:t>
      </w:r>
    </w:p>
    <w:p w14:paraId="1667ADB6" w14:textId="77777777" w:rsidR="00245485" w:rsidRDefault="00245485" w:rsidP="00245485">
      <w:pPr>
        <w:rPr>
          <w:lang w:val="sl-SI"/>
        </w:rPr>
      </w:pPr>
      <w:r>
        <w:rPr>
          <w:lang w:val="sl-SI"/>
        </w:rPr>
        <w:t>-Hlajenje z ledom</w:t>
      </w:r>
    </w:p>
    <w:p w14:paraId="227FD6F1" w14:textId="77777777" w:rsidR="00A34497" w:rsidRDefault="00A34497" w:rsidP="00245485">
      <w:pPr>
        <w:rPr>
          <w:lang w:val="sl-SI"/>
        </w:rPr>
      </w:pPr>
      <w:r>
        <w:rPr>
          <w:lang w:val="sl-SI"/>
        </w:rPr>
        <w:t>-Prezračevanje, ogrevanje</w:t>
      </w:r>
    </w:p>
    <w:p w14:paraId="1D659B64" w14:textId="77777777" w:rsidR="00245485" w:rsidRDefault="006A325B" w:rsidP="00245485">
      <w:pPr>
        <w:rPr>
          <w:lang w:val="sl-SI"/>
        </w:rPr>
      </w:pPr>
      <w:r>
        <w:rPr>
          <w:lang w:val="sl-SI"/>
        </w:rPr>
        <w:t>-Rezervni vir napajanja</w:t>
      </w:r>
    </w:p>
    <w:p w14:paraId="5E071BE0" w14:textId="77777777" w:rsidR="006A325B" w:rsidRDefault="006A325B" w:rsidP="00245485">
      <w:pPr>
        <w:rPr>
          <w:lang w:val="sl-SI"/>
        </w:rPr>
      </w:pPr>
      <w:r>
        <w:rPr>
          <w:lang w:val="sl-SI"/>
        </w:rPr>
        <w:t>-Požarna varnost</w:t>
      </w:r>
    </w:p>
    <w:p w14:paraId="51C54454" w14:textId="77777777" w:rsidR="00245485" w:rsidRDefault="00245485" w:rsidP="00245485">
      <w:pPr>
        <w:rPr>
          <w:lang w:val="sl-SI"/>
        </w:rPr>
      </w:pPr>
    </w:p>
    <w:p w14:paraId="17DB3032" w14:textId="77777777" w:rsidR="00245485" w:rsidRDefault="006A325B" w:rsidP="00245485">
      <w:pPr>
        <w:rPr>
          <w:lang w:val="sl-SI"/>
        </w:rPr>
      </w:pPr>
      <w:r>
        <w:rPr>
          <w:lang w:val="sl-SI"/>
        </w:rPr>
        <w:t>Kristalna palača je z dnem 1.9.2011 postala najvišja stavba v Sloveniji. V višino meri kar 89 metrov.</w:t>
      </w:r>
    </w:p>
    <w:p w14:paraId="4ED4B44C" w14:textId="77777777" w:rsidR="006A325B" w:rsidRDefault="006A325B" w:rsidP="00245485">
      <w:pPr>
        <w:rPr>
          <w:lang w:val="sl-SI"/>
        </w:rPr>
      </w:pPr>
      <w:r>
        <w:rPr>
          <w:lang w:val="sl-SI"/>
        </w:rPr>
        <w:t>V njej so tako poslovni prostori, gostinski prostori kot tudi nakupovalni prostori.</w:t>
      </w:r>
    </w:p>
    <w:p w14:paraId="5115A20C" w14:textId="77777777" w:rsidR="006A325B" w:rsidRDefault="006A325B" w:rsidP="00245485">
      <w:pPr>
        <w:rPr>
          <w:lang w:val="sl-SI"/>
        </w:rPr>
      </w:pPr>
    </w:p>
    <w:p w14:paraId="45F6896A" w14:textId="77777777" w:rsidR="006A325B" w:rsidRDefault="006A325B" w:rsidP="00245485">
      <w:pPr>
        <w:rPr>
          <w:rFonts w:cs="Arial"/>
          <w:color w:val="303030"/>
          <w:lang w:val="sl-SI"/>
        </w:rPr>
      </w:pPr>
      <w:r w:rsidRPr="00383D34">
        <w:rPr>
          <w:rFonts w:cs="Arial"/>
          <w:color w:val="303030"/>
          <w:lang w:val="sl-SI"/>
        </w:rPr>
        <w:t>V vseh prostorih je izvedeno ogrevanje, hlajenje in mehansko prezračevanje (dovod svežega zunanjega zraka), v pisarniških prostorih pa je omogočeno tudi odpiranje oken. Ogrevanje, hlajenje in dovod zunanjega zraka je preko talnih ventilatorskih konvektorjev. Regulacija ogrevanja in hlajenja poslovnih prostorov je centralna, možna pa je tudi lokalna korekcija temperature. Klimatske naprave imajo rekuperacijo in adiabatsko hlajenje, enote za distribucijo in elektronsko regulacijo pa zagotavljajo ugodno klimo prostoru.</w:t>
      </w:r>
    </w:p>
    <w:p w14:paraId="1E02864B" w14:textId="77777777" w:rsidR="00383D34" w:rsidRDefault="00383D34" w:rsidP="00245485">
      <w:pPr>
        <w:rPr>
          <w:rFonts w:cs="Arial"/>
          <w:color w:val="303030"/>
          <w:lang w:val="sl-SI"/>
        </w:rPr>
      </w:pPr>
    </w:p>
    <w:p w14:paraId="61E6BC77" w14:textId="77777777" w:rsidR="00383D34" w:rsidRDefault="00383D34" w:rsidP="00245485">
      <w:pPr>
        <w:rPr>
          <w:rFonts w:cs="Arial"/>
          <w:color w:val="303030"/>
          <w:lang w:val="sl-SI"/>
        </w:rPr>
      </w:pPr>
    </w:p>
    <w:p w14:paraId="6BD91D89" w14:textId="77777777" w:rsidR="00383D34" w:rsidRDefault="00383D34" w:rsidP="00245485">
      <w:pPr>
        <w:rPr>
          <w:rFonts w:cs="Arial"/>
          <w:color w:val="303030"/>
          <w:lang w:val="sl-SI"/>
        </w:rPr>
      </w:pPr>
    </w:p>
    <w:p w14:paraId="034EF7BA" w14:textId="77777777" w:rsidR="00383D34" w:rsidRDefault="00383D34" w:rsidP="00245485">
      <w:pPr>
        <w:rPr>
          <w:rFonts w:cs="Arial"/>
          <w:color w:val="303030"/>
          <w:lang w:val="sl-SI"/>
        </w:rPr>
      </w:pPr>
    </w:p>
    <w:p w14:paraId="07823DDE" w14:textId="77777777" w:rsidR="00383D34" w:rsidRDefault="00383D34" w:rsidP="00245485">
      <w:pPr>
        <w:rPr>
          <w:rFonts w:cs="Arial"/>
          <w:color w:val="303030"/>
          <w:lang w:val="sl-SI"/>
        </w:rPr>
      </w:pPr>
    </w:p>
    <w:p w14:paraId="2A8C0FF8" w14:textId="77777777" w:rsidR="00383D34" w:rsidRDefault="00383D34" w:rsidP="00245485">
      <w:pPr>
        <w:rPr>
          <w:rFonts w:cs="Arial"/>
          <w:color w:val="303030"/>
          <w:lang w:val="sl-SI"/>
        </w:rPr>
      </w:pPr>
    </w:p>
    <w:p w14:paraId="5A4D6EE8" w14:textId="77777777" w:rsidR="00383D34" w:rsidRDefault="00383D34" w:rsidP="00245485">
      <w:pPr>
        <w:rPr>
          <w:rFonts w:cs="Arial"/>
          <w:color w:val="303030"/>
          <w:lang w:val="sl-SI"/>
        </w:rPr>
      </w:pPr>
    </w:p>
    <w:p w14:paraId="67A4925B" w14:textId="77777777" w:rsidR="00383D34" w:rsidRDefault="00383D34" w:rsidP="00383D34">
      <w:pPr>
        <w:jc w:val="center"/>
        <w:rPr>
          <w:rFonts w:cs="Arial"/>
          <w:b/>
          <w:color w:val="303030"/>
          <w:sz w:val="28"/>
          <w:szCs w:val="28"/>
          <w:lang w:val="sl-SI"/>
        </w:rPr>
      </w:pPr>
      <w:r w:rsidRPr="00383D34">
        <w:rPr>
          <w:rFonts w:cs="Arial"/>
          <w:b/>
          <w:color w:val="303030"/>
          <w:sz w:val="28"/>
          <w:szCs w:val="28"/>
          <w:lang w:val="sl-SI"/>
        </w:rPr>
        <w:lastRenderedPageBreak/>
        <w:t>SONČNA ELEKTRARNA:</w:t>
      </w:r>
    </w:p>
    <w:p w14:paraId="2F8FADF0" w14:textId="77777777" w:rsidR="00383D34" w:rsidRDefault="00383D34" w:rsidP="00383D34">
      <w:pPr>
        <w:rPr>
          <w:rFonts w:ascii="Arial" w:hAnsi="Arial" w:cs="Arial"/>
          <w:color w:val="303030"/>
          <w:sz w:val="21"/>
          <w:szCs w:val="21"/>
          <w:lang w:val="sl-SI"/>
        </w:rPr>
      </w:pPr>
      <w:r w:rsidRPr="00383D34">
        <w:rPr>
          <w:rFonts w:cs="Arial"/>
          <w:color w:val="303030"/>
          <w:lang w:val="sl-SI"/>
        </w:rPr>
        <w:t xml:space="preserve">Sončna elektrarna je nameščena na južni strani celotne »fasade«. Nameščenih je 613 sončnih celic, proizvedenih v slovenskem podjetju Hidria d.d. Nazivna moč celotne elektrarne v idealnih pogojih znaša  </w:t>
      </w:r>
      <w:r w:rsidRPr="00383D34">
        <w:rPr>
          <w:rFonts w:ascii="Arial" w:hAnsi="Arial" w:cs="Arial"/>
          <w:color w:val="303030"/>
          <w:sz w:val="21"/>
          <w:szCs w:val="21"/>
          <w:lang w:val="sl-SI"/>
        </w:rPr>
        <w:t>87,58 kWp moči. In s to sončno elektrarno lahko kristalna palača v celoti pokrije svojo porabo električne energije.</w:t>
      </w:r>
    </w:p>
    <w:p w14:paraId="361093D9" w14:textId="77777777" w:rsidR="00383D34" w:rsidRDefault="00D452ED" w:rsidP="00383D34">
      <w:pPr>
        <w:rPr>
          <w:rFonts w:ascii="Arial" w:hAnsi="Arial" w:cs="Arial"/>
          <w:color w:val="303030"/>
          <w:sz w:val="21"/>
          <w:szCs w:val="21"/>
          <w:lang w:val="sl-SI"/>
        </w:rPr>
      </w:pPr>
      <w:r>
        <w:rPr>
          <w:noProof/>
        </w:rPr>
        <w:pict w14:anchorId="7F580138">
          <v:shape id="Slika 7" o:spid="_x0000_s1036" type="#_x0000_t75" alt="http://www.izs.si/uploads/RTEmagicC_Kristalna-palaca-www-03.jpg.jpg" style="position:absolute;margin-left:121.2pt;margin-top:23.25pt;width:225.7pt;height:168.3pt;z-index:-251661824;visibility:visible">
            <v:imagedata r:id="rId6" o:title="RTEmagicC_Kristalna-palaca-www-03"/>
          </v:shape>
        </w:pict>
      </w:r>
    </w:p>
    <w:p w14:paraId="3504C67F" w14:textId="77777777" w:rsidR="00383D34" w:rsidRDefault="00383D34" w:rsidP="00383D34">
      <w:pPr>
        <w:rPr>
          <w:rFonts w:ascii="Arial" w:hAnsi="Arial" w:cs="Arial"/>
          <w:color w:val="303030"/>
          <w:sz w:val="21"/>
          <w:szCs w:val="21"/>
          <w:lang w:val="sl-SI"/>
        </w:rPr>
      </w:pPr>
    </w:p>
    <w:p w14:paraId="133FC7BD" w14:textId="77777777" w:rsidR="00383D34" w:rsidRDefault="00383D34" w:rsidP="00383D34">
      <w:pPr>
        <w:rPr>
          <w:rFonts w:ascii="Arial" w:hAnsi="Arial" w:cs="Arial"/>
          <w:color w:val="303030"/>
          <w:sz w:val="21"/>
          <w:szCs w:val="21"/>
          <w:lang w:val="sl-SI"/>
        </w:rPr>
      </w:pPr>
    </w:p>
    <w:p w14:paraId="10DE49B9" w14:textId="77777777" w:rsidR="00383D34" w:rsidRDefault="00383D34" w:rsidP="00383D34">
      <w:pPr>
        <w:rPr>
          <w:rFonts w:ascii="Arial" w:hAnsi="Arial" w:cs="Arial"/>
          <w:color w:val="303030"/>
          <w:sz w:val="21"/>
          <w:szCs w:val="21"/>
          <w:lang w:val="sl-SI"/>
        </w:rPr>
      </w:pPr>
    </w:p>
    <w:p w14:paraId="3ABEEA31" w14:textId="77777777" w:rsidR="00383D34" w:rsidRDefault="00383D34" w:rsidP="00383D34">
      <w:pPr>
        <w:rPr>
          <w:rFonts w:ascii="Arial" w:hAnsi="Arial" w:cs="Arial"/>
          <w:color w:val="303030"/>
          <w:sz w:val="21"/>
          <w:szCs w:val="21"/>
          <w:lang w:val="sl-SI"/>
        </w:rPr>
      </w:pPr>
    </w:p>
    <w:p w14:paraId="492B252E" w14:textId="77777777" w:rsidR="00383D34" w:rsidRPr="00383D34" w:rsidRDefault="00383D34" w:rsidP="00383D34">
      <w:pPr>
        <w:rPr>
          <w:rFonts w:cs="Arial"/>
          <w:color w:val="303030"/>
          <w:lang w:val="sl-SI"/>
        </w:rPr>
      </w:pPr>
    </w:p>
    <w:p w14:paraId="173E2536" w14:textId="77777777" w:rsidR="00383D34" w:rsidRDefault="00383D34" w:rsidP="00383D34">
      <w:pPr>
        <w:rPr>
          <w:b/>
          <w:lang w:val="sl-SI"/>
        </w:rPr>
      </w:pPr>
    </w:p>
    <w:p w14:paraId="462657BE" w14:textId="77777777" w:rsidR="00383D34" w:rsidRDefault="00383D34" w:rsidP="00383D34">
      <w:pPr>
        <w:jc w:val="center"/>
        <w:rPr>
          <w:b/>
          <w:lang w:val="sl-SI"/>
        </w:rPr>
      </w:pPr>
    </w:p>
    <w:p w14:paraId="4800E6AB" w14:textId="77777777" w:rsidR="00383D34" w:rsidRDefault="00383D34" w:rsidP="00383D34">
      <w:pPr>
        <w:jc w:val="center"/>
        <w:rPr>
          <w:lang w:val="sl-SI"/>
        </w:rPr>
      </w:pPr>
      <w:r w:rsidRPr="00383D34">
        <w:rPr>
          <w:lang w:val="sl-SI"/>
        </w:rPr>
        <w:t>Slika: Prikaz sončnih celic</w:t>
      </w:r>
    </w:p>
    <w:p w14:paraId="659E155F" w14:textId="77777777" w:rsidR="00383D34" w:rsidRDefault="00383D34" w:rsidP="00383D34">
      <w:pPr>
        <w:jc w:val="center"/>
        <w:rPr>
          <w:lang w:val="sl-SI"/>
        </w:rPr>
      </w:pPr>
    </w:p>
    <w:p w14:paraId="7CA6C2E3" w14:textId="77777777" w:rsidR="00383D34" w:rsidRDefault="00F350A4" w:rsidP="00383D34">
      <w:pPr>
        <w:jc w:val="center"/>
        <w:rPr>
          <w:b/>
          <w:sz w:val="28"/>
          <w:szCs w:val="28"/>
          <w:lang w:val="sl-SI"/>
        </w:rPr>
      </w:pPr>
      <w:r w:rsidRPr="00F350A4">
        <w:rPr>
          <w:b/>
          <w:sz w:val="28"/>
          <w:szCs w:val="28"/>
          <w:lang w:val="sl-SI"/>
        </w:rPr>
        <w:t>DALJINSKO OGREVANJE:</w:t>
      </w:r>
    </w:p>
    <w:p w14:paraId="248F7574" w14:textId="77777777" w:rsidR="00F350A4" w:rsidRDefault="00F350A4" w:rsidP="00F350A4">
      <w:pPr>
        <w:rPr>
          <w:lang w:val="sl-SI"/>
        </w:rPr>
      </w:pPr>
      <w:r>
        <w:rPr>
          <w:lang w:val="sl-SI"/>
        </w:rPr>
        <w:t>Kristalna palača se zaradi svoje velikosti ne more samostojno ogrevati, pač pa je v zato priključena na Ljubljansko termoelektrarno Moste, imenovano daljinsko ogrevanje. S tem kristalna palača manj onesnežuje okolje, poleg tega pa imajo na voljo »neomejeno« količino toplote, ne glede na uro.</w:t>
      </w:r>
    </w:p>
    <w:p w14:paraId="2E99A7B4" w14:textId="77777777" w:rsidR="00F350A4" w:rsidRDefault="00D452ED" w:rsidP="00F350A4">
      <w:pPr>
        <w:jc w:val="center"/>
        <w:rPr>
          <w:lang w:val="sl-SI"/>
        </w:rPr>
      </w:pPr>
      <w:r>
        <w:rPr>
          <w:noProof/>
        </w:rPr>
        <w:pict w14:anchorId="6E33AC30">
          <v:shape id="Slika 10" o:spid="_x0000_s1035" type="#_x0000_t75" alt="http://beta2.finance-on.net/pics/cache_F7/F70N1_toplarna_moste_be.1093975454.jpg" style="position:absolute;left:0;text-align:left;margin-left:112.75pt;margin-top:2.95pt;width:225.7pt;height:197.25pt;z-index:-251660800;visibility:visible">
            <v:imagedata r:id="rId7" o:title="F70N1_toplarna_moste_be"/>
          </v:shape>
        </w:pict>
      </w:r>
    </w:p>
    <w:p w14:paraId="57C35F95" w14:textId="77777777" w:rsidR="00F350A4" w:rsidRDefault="00F350A4" w:rsidP="00F350A4">
      <w:pPr>
        <w:jc w:val="center"/>
        <w:rPr>
          <w:lang w:val="sl-SI"/>
        </w:rPr>
      </w:pPr>
    </w:p>
    <w:p w14:paraId="7D36C3FF" w14:textId="77777777" w:rsidR="00F350A4" w:rsidRDefault="00F350A4" w:rsidP="00F350A4">
      <w:pPr>
        <w:jc w:val="center"/>
        <w:rPr>
          <w:lang w:val="sl-SI"/>
        </w:rPr>
      </w:pPr>
    </w:p>
    <w:p w14:paraId="390A0AEB" w14:textId="77777777" w:rsidR="00F350A4" w:rsidRDefault="00F350A4" w:rsidP="00F350A4">
      <w:pPr>
        <w:jc w:val="center"/>
        <w:rPr>
          <w:lang w:val="sl-SI"/>
        </w:rPr>
      </w:pPr>
    </w:p>
    <w:p w14:paraId="5151A7D2" w14:textId="77777777" w:rsidR="00F350A4" w:rsidRDefault="00F350A4" w:rsidP="00F350A4">
      <w:pPr>
        <w:jc w:val="center"/>
        <w:rPr>
          <w:lang w:val="sl-SI"/>
        </w:rPr>
      </w:pPr>
    </w:p>
    <w:p w14:paraId="44A003F2" w14:textId="77777777" w:rsidR="00F350A4" w:rsidRDefault="00F350A4" w:rsidP="00F350A4">
      <w:pPr>
        <w:jc w:val="center"/>
        <w:rPr>
          <w:lang w:val="sl-SI"/>
        </w:rPr>
      </w:pPr>
    </w:p>
    <w:p w14:paraId="49C440E4" w14:textId="77777777" w:rsidR="00F350A4" w:rsidRDefault="00F350A4" w:rsidP="00F350A4">
      <w:pPr>
        <w:jc w:val="center"/>
        <w:rPr>
          <w:lang w:val="sl-SI"/>
        </w:rPr>
      </w:pPr>
    </w:p>
    <w:p w14:paraId="08FA4CD7" w14:textId="77777777" w:rsidR="00F350A4" w:rsidRDefault="00F350A4" w:rsidP="00F350A4">
      <w:pPr>
        <w:jc w:val="center"/>
        <w:rPr>
          <w:lang w:val="sl-SI"/>
        </w:rPr>
      </w:pPr>
    </w:p>
    <w:p w14:paraId="056277B3" w14:textId="77777777" w:rsidR="00F350A4" w:rsidRDefault="00F350A4" w:rsidP="00F350A4">
      <w:pPr>
        <w:jc w:val="center"/>
        <w:rPr>
          <w:lang w:val="sl-SI"/>
        </w:rPr>
      </w:pPr>
      <w:r>
        <w:rPr>
          <w:lang w:val="sl-SI"/>
        </w:rPr>
        <w:t>Slika: Dobava daljinskega ogrevanja</w:t>
      </w:r>
    </w:p>
    <w:p w14:paraId="2D96CC38" w14:textId="77777777" w:rsidR="00F350A4" w:rsidRDefault="00F350A4" w:rsidP="00F350A4">
      <w:pPr>
        <w:jc w:val="center"/>
        <w:rPr>
          <w:b/>
          <w:sz w:val="28"/>
          <w:szCs w:val="28"/>
          <w:lang w:val="sl-SI"/>
        </w:rPr>
      </w:pPr>
      <w:r w:rsidRPr="00F350A4">
        <w:rPr>
          <w:b/>
          <w:sz w:val="28"/>
          <w:szCs w:val="28"/>
          <w:lang w:val="sl-SI"/>
        </w:rPr>
        <w:lastRenderedPageBreak/>
        <w:t>HLAJENJE Z LEDOM:</w:t>
      </w:r>
    </w:p>
    <w:p w14:paraId="0D25510C" w14:textId="77777777" w:rsidR="00A34497" w:rsidRDefault="00A34497" w:rsidP="00F350A4">
      <w:pPr>
        <w:rPr>
          <w:lang w:val="sl-SI"/>
        </w:rPr>
      </w:pPr>
      <w:r w:rsidRPr="00A34497">
        <w:rPr>
          <w:lang w:val="sl-SI"/>
        </w:rPr>
        <w:t>Kristalna palača je opremljena z najsodobnejšo tehnologijo hlajenja, in sicer način hlajenja z ledom.</w:t>
      </w:r>
      <w:r>
        <w:rPr>
          <w:lang w:val="sl-SI"/>
        </w:rPr>
        <w:t xml:space="preserve"> Za hlajenje so namenjeni ledeni akumulatorji, katere se v nočnem času, ko je energija cenejša ustvarja led, ki je nato podnevi uporaben za hlajenje stavbe. Z uporabo le teh akumulatorjev se zmanjša poraba energije. Glavni del sistema so hladilni akumulatorji(ICE BANK), ki imajo vgrajene vodne cevi. Nato se hladilna tekočina ohladi na 6.5°C, kar je pa tudi temperatura s katero se stavba hladi.</w:t>
      </w:r>
    </w:p>
    <w:p w14:paraId="6BA2DE85" w14:textId="77777777" w:rsidR="00A34497" w:rsidRDefault="00D452ED" w:rsidP="00F350A4">
      <w:pPr>
        <w:rPr>
          <w:lang w:val="sl-SI"/>
        </w:rPr>
      </w:pPr>
      <w:r>
        <w:rPr>
          <w:noProof/>
        </w:rPr>
        <w:pict w14:anchorId="4F61AE8A">
          <v:shape id="Slika 1" o:spid="_x0000_s1034" type="#_x0000_t75" alt="Logo" style="position:absolute;margin-left:133.25pt;margin-top:6.75pt;width:194.65pt;height:195.6pt;z-index:-251659776;visibility:visible">
            <v:imagedata r:id="rId8" o:title="Logo"/>
          </v:shape>
        </w:pict>
      </w:r>
    </w:p>
    <w:p w14:paraId="623F981D" w14:textId="77777777" w:rsidR="00A34497" w:rsidRDefault="00A34497" w:rsidP="00F350A4">
      <w:pPr>
        <w:rPr>
          <w:lang w:val="sl-SI"/>
        </w:rPr>
      </w:pPr>
    </w:p>
    <w:p w14:paraId="3CBB7DDB" w14:textId="77777777" w:rsidR="00A34497" w:rsidRDefault="00A34497" w:rsidP="00F350A4">
      <w:pPr>
        <w:rPr>
          <w:lang w:val="sl-SI"/>
        </w:rPr>
      </w:pPr>
    </w:p>
    <w:p w14:paraId="7FD814EB" w14:textId="77777777" w:rsidR="00A34497" w:rsidRDefault="00A34497" w:rsidP="00F350A4">
      <w:pPr>
        <w:rPr>
          <w:lang w:val="sl-SI"/>
        </w:rPr>
      </w:pPr>
    </w:p>
    <w:p w14:paraId="1FA77DD3" w14:textId="77777777" w:rsidR="00A34497" w:rsidRDefault="00A34497" w:rsidP="00F350A4">
      <w:pPr>
        <w:rPr>
          <w:lang w:val="sl-SI"/>
        </w:rPr>
      </w:pPr>
    </w:p>
    <w:p w14:paraId="7792C444" w14:textId="77777777" w:rsidR="00A34497" w:rsidRDefault="00A34497" w:rsidP="00F350A4">
      <w:pPr>
        <w:rPr>
          <w:lang w:val="sl-SI"/>
        </w:rPr>
      </w:pPr>
    </w:p>
    <w:p w14:paraId="548062E2" w14:textId="77777777" w:rsidR="00A34497" w:rsidRDefault="00A34497" w:rsidP="00F350A4">
      <w:pPr>
        <w:rPr>
          <w:lang w:val="sl-SI"/>
        </w:rPr>
      </w:pPr>
    </w:p>
    <w:p w14:paraId="5C5E4D72" w14:textId="77777777" w:rsidR="00A34497" w:rsidRDefault="00A34497" w:rsidP="00A34497">
      <w:pPr>
        <w:jc w:val="center"/>
        <w:rPr>
          <w:lang w:val="sl-SI"/>
        </w:rPr>
      </w:pPr>
    </w:p>
    <w:p w14:paraId="28CDE3FC" w14:textId="77777777" w:rsidR="00A34497" w:rsidRDefault="00A34497" w:rsidP="00A34497">
      <w:pPr>
        <w:jc w:val="center"/>
        <w:rPr>
          <w:lang w:val="sl-SI"/>
        </w:rPr>
      </w:pPr>
      <w:r>
        <w:rPr>
          <w:lang w:val="sl-SI"/>
        </w:rPr>
        <w:t>Slika: Hladilni akumulator (»ICE BANK«)</w:t>
      </w:r>
    </w:p>
    <w:p w14:paraId="7DAFFEA7" w14:textId="77777777" w:rsidR="00A34497" w:rsidRDefault="00A34497" w:rsidP="00A34497">
      <w:pPr>
        <w:jc w:val="center"/>
        <w:rPr>
          <w:lang w:val="sl-SI"/>
        </w:rPr>
      </w:pPr>
    </w:p>
    <w:p w14:paraId="63C95124" w14:textId="77777777" w:rsidR="00A34497" w:rsidRDefault="00A34497" w:rsidP="00A34497">
      <w:pPr>
        <w:jc w:val="center"/>
        <w:rPr>
          <w:b/>
          <w:sz w:val="28"/>
          <w:szCs w:val="28"/>
          <w:lang w:val="sl-SI"/>
        </w:rPr>
      </w:pPr>
      <w:r>
        <w:rPr>
          <w:b/>
          <w:sz w:val="28"/>
          <w:szCs w:val="28"/>
          <w:lang w:val="sl-SI"/>
        </w:rPr>
        <w:t>OGREVANJE IN PREZRAČEVANJE:</w:t>
      </w:r>
    </w:p>
    <w:p w14:paraId="3D3AB150" w14:textId="77777777" w:rsidR="00A34497" w:rsidRDefault="009B2BB5" w:rsidP="00A34497">
      <w:pPr>
        <w:rPr>
          <w:lang w:val="sl-SI"/>
        </w:rPr>
      </w:pPr>
      <w:r>
        <w:rPr>
          <w:lang w:val="sl-SI"/>
        </w:rPr>
        <w:t xml:space="preserve">Kristalna palača ima v celotni stavbi vgrajeno centralno ogrevanje in prezračevanje. </w:t>
      </w:r>
    </w:p>
    <w:p w14:paraId="0FB11EBC" w14:textId="77777777" w:rsidR="009B2BB5" w:rsidRDefault="009B2BB5" w:rsidP="00A34497">
      <w:pPr>
        <w:rPr>
          <w:lang w:val="sl-SI"/>
        </w:rPr>
      </w:pPr>
      <w:r>
        <w:rPr>
          <w:lang w:val="sl-SI"/>
        </w:rPr>
        <w:t xml:space="preserve">Prezračevanje poteka preko klimatov, katere hladijo hladilni stolpi. Sistem je 4 cevni, kar pomeni, da lahko istočasno stavbo nekje ogrevamo, nekje pa hladimo. Hladilni stolpi so hlajeni z deževnico, katera je zajeta na samem objektu in je hranjena v kletnih prostorih Kristalne palače v prav za to namenjenih rezervoarjih. </w:t>
      </w:r>
    </w:p>
    <w:p w14:paraId="18F4CF84" w14:textId="77777777" w:rsidR="009B2BB5" w:rsidRDefault="00D452ED" w:rsidP="009B2BB5">
      <w:pPr>
        <w:jc w:val="center"/>
        <w:rPr>
          <w:lang w:val="sl-SI"/>
        </w:rPr>
      </w:pPr>
      <w:r>
        <w:rPr>
          <w:noProof/>
        </w:rPr>
        <w:pict w14:anchorId="7171BCC5">
          <v:shapetype id="_x0000_t32" coordsize="21600,21600" o:spt="32" o:oned="t" path="m,l21600,21600e" filled="f">
            <v:path arrowok="t" fillok="f" o:connecttype="none"/>
            <o:lock v:ext="edit" shapetype="t"/>
          </v:shapetype>
          <v:shape id="_x0000_s1028" type="#_x0000_t32" style="position:absolute;left:0;text-align:left;margin-left:254.7pt;margin-top:16.05pt;width:0;height:44.15pt;z-index:251652608" o:connectortype="straight" strokecolor="#c00000" strokeweight="3pt">
            <v:stroke endarrow="block"/>
            <v:shadow type="perspective" color="#622423" opacity=".5" offset="1pt" offset2="-1pt"/>
          </v:shape>
        </w:pict>
      </w:r>
      <w:r>
        <w:rPr>
          <w:noProof/>
        </w:rPr>
        <w:pict w14:anchorId="3363CD33">
          <v:shape id="_x0000_s1033" type="#_x0000_t75" style="position:absolute;left:0;text-align:left;margin-left:119pt;margin-top:12.65pt;width:251.2pt;height:188.85pt;z-index:-251658752;visibility:visible">
            <v:imagedata r:id="rId9" o:title="04122012644"/>
          </v:shape>
        </w:pict>
      </w:r>
      <w:r w:rsidR="009B2BB5">
        <w:rPr>
          <w:lang w:val="sl-SI"/>
        </w:rPr>
        <w:t>Slika: Hladilni stolpi</w:t>
      </w:r>
    </w:p>
    <w:p w14:paraId="02C9BDCB" w14:textId="77777777" w:rsidR="009B2BB5" w:rsidRDefault="009B2BB5" w:rsidP="00A34497">
      <w:pPr>
        <w:rPr>
          <w:lang w:val="sl-SI"/>
        </w:rPr>
      </w:pPr>
    </w:p>
    <w:p w14:paraId="1082C920" w14:textId="77777777" w:rsidR="009B2BB5" w:rsidRDefault="00D452ED" w:rsidP="00A34497">
      <w:pPr>
        <w:rPr>
          <w:lang w:val="sl-SI"/>
        </w:rPr>
      </w:pPr>
      <w:r>
        <w:rPr>
          <w:noProof/>
        </w:rPr>
        <w:pict w14:anchorId="16C3EC48">
          <v:oval id="_x0000_s1027" style="position:absolute;margin-left:211.25pt;margin-top:9.3pt;width:76.05pt;height:90.35pt;z-index:-251657728" filled="f" strokecolor="#c00000" strokeweight="3pt">
            <v:shadow on="t" offset=",1pt" offset2=",-2pt"/>
          </v:oval>
        </w:pict>
      </w:r>
    </w:p>
    <w:p w14:paraId="046A82D5" w14:textId="77777777" w:rsidR="009B2BB5" w:rsidRDefault="009B2BB5" w:rsidP="00A34497">
      <w:pPr>
        <w:rPr>
          <w:lang w:val="sl-SI"/>
        </w:rPr>
      </w:pPr>
    </w:p>
    <w:p w14:paraId="0529E453" w14:textId="77777777" w:rsidR="00EF0CBA" w:rsidRDefault="00EF0CBA" w:rsidP="00A34497">
      <w:pPr>
        <w:rPr>
          <w:lang w:val="sl-SI"/>
        </w:rPr>
      </w:pPr>
    </w:p>
    <w:p w14:paraId="3328E772" w14:textId="77777777" w:rsidR="00EF0CBA" w:rsidRDefault="00EF0CBA" w:rsidP="00A34497">
      <w:pPr>
        <w:rPr>
          <w:lang w:val="sl-SI"/>
        </w:rPr>
      </w:pPr>
    </w:p>
    <w:p w14:paraId="4343C918" w14:textId="77777777" w:rsidR="00EF0CBA" w:rsidRDefault="00EF0CBA" w:rsidP="00EF0CBA">
      <w:pPr>
        <w:jc w:val="center"/>
        <w:rPr>
          <w:b/>
          <w:sz w:val="28"/>
          <w:szCs w:val="28"/>
          <w:lang w:val="sl-SI"/>
        </w:rPr>
      </w:pPr>
      <w:r>
        <w:rPr>
          <w:b/>
          <w:sz w:val="28"/>
          <w:szCs w:val="28"/>
          <w:lang w:val="sl-SI"/>
        </w:rPr>
        <w:t>ZASILNO NAPAJANJE:</w:t>
      </w:r>
    </w:p>
    <w:p w14:paraId="1A867EE7" w14:textId="77777777" w:rsidR="00EF0CBA" w:rsidRDefault="00EF0CBA" w:rsidP="00EF0CBA">
      <w:pPr>
        <w:rPr>
          <w:lang w:val="sl-SI"/>
        </w:rPr>
      </w:pPr>
      <w:r>
        <w:rPr>
          <w:lang w:val="sl-SI"/>
        </w:rPr>
        <w:t>Zaradi nemotenega stalnega delovanja ima kristalna palača tudi sistem rezervnega napajanja z električno energijo. Za to skrbita dva dizel agregata in zagotavljata delovanje vseh požarnih, protivlomnih sistemov ter pomembnejše strežnike.</w:t>
      </w:r>
    </w:p>
    <w:p w14:paraId="34BF2DF3" w14:textId="77777777" w:rsidR="00EF0CBA" w:rsidRDefault="00D452ED" w:rsidP="00EF0CBA">
      <w:pPr>
        <w:rPr>
          <w:lang w:val="sl-SI"/>
        </w:rPr>
      </w:pPr>
      <w:r>
        <w:rPr>
          <w:noProof/>
        </w:rPr>
        <w:pict w14:anchorId="754C35F5">
          <v:shape id="Slika 5" o:spid="_x0000_s1032" type="#_x0000_t75" alt="http://www.kolektoravtomatizacija.com/resources/files/pic/Kolektor_synatec/Clanki/belinka_1.jpg" style="position:absolute;margin-left:117.65pt;margin-top:4.3pt;width:230.1pt;height:172.5pt;z-index:-251656704;visibility:visible">
            <v:imagedata r:id="rId10" o:title="belinka_1"/>
          </v:shape>
        </w:pict>
      </w:r>
    </w:p>
    <w:p w14:paraId="25528870" w14:textId="77777777" w:rsidR="00EF0CBA" w:rsidRDefault="00EF0CBA" w:rsidP="00EF0CBA">
      <w:pPr>
        <w:rPr>
          <w:lang w:val="sl-SI"/>
        </w:rPr>
      </w:pPr>
    </w:p>
    <w:p w14:paraId="6A48FD43" w14:textId="77777777" w:rsidR="00EF0CBA" w:rsidRDefault="00EF0CBA" w:rsidP="00EF0CBA">
      <w:pPr>
        <w:rPr>
          <w:lang w:val="sl-SI"/>
        </w:rPr>
      </w:pPr>
    </w:p>
    <w:p w14:paraId="0D28E59C" w14:textId="77777777" w:rsidR="00EF0CBA" w:rsidRDefault="00EF0CBA" w:rsidP="00EF0CBA">
      <w:pPr>
        <w:rPr>
          <w:lang w:val="sl-SI"/>
        </w:rPr>
      </w:pPr>
    </w:p>
    <w:p w14:paraId="74FD4538" w14:textId="77777777" w:rsidR="00EF0CBA" w:rsidRDefault="00EF0CBA" w:rsidP="00EF0CBA">
      <w:pPr>
        <w:rPr>
          <w:lang w:val="sl-SI"/>
        </w:rPr>
      </w:pPr>
    </w:p>
    <w:p w14:paraId="33557459" w14:textId="77777777" w:rsidR="00EF0CBA" w:rsidRDefault="00EF0CBA" w:rsidP="00EF0CBA">
      <w:pPr>
        <w:rPr>
          <w:lang w:val="sl-SI"/>
        </w:rPr>
      </w:pPr>
    </w:p>
    <w:p w14:paraId="705D4FAC" w14:textId="77777777" w:rsidR="00EF0CBA" w:rsidRDefault="00EF0CBA" w:rsidP="00EF0CBA">
      <w:pPr>
        <w:rPr>
          <w:lang w:val="sl-SI"/>
        </w:rPr>
      </w:pPr>
    </w:p>
    <w:p w14:paraId="46C6756A" w14:textId="77777777" w:rsidR="00EF0CBA" w:rsidRDefault="00EF0CBA" w:rsidP="00EF0CBA">
      <w:pPr>
        <w:jc w:val="center"/>
        <w:rPr>
          <w:lang w:val="sl-SI"/>
        </w:rPr>
      </w:pPr>
      <w:r>
        <w:rPr>
          <w:lang w:val="sl-SI"/>
        </w:rPr>
        <w:t>Slika: električna omarica</w:t>
      </w:r>
    </w:p>
    <w:p w14:paraId="46934E21" w14:textId="77777777" w:rsidR="00EF0CBA" w:rsidRDefault="00EF0CBA" w:rsidP="00EF0CBA">
      <w:pPr>
        <w:rPr>
          <w:lang w:val="sl-SI"/>
        </w:rPr>
      </w:pPr>
    </w:p>
    <w:p w14:paraId="1C29340A" w14:textId="77777777" w:rsidR="00EF0CBA" w:rsidRDefault="00EF0CBA" w:rsidP="00EF0CBA">
      <w:pPr>
        <w:jc w:val="center"/>
        <w:rPr>
          <w:b/>
          <w:sz w:val="28"/>
          <w:szCs w:val="28"/>
          <w:lang w:val="sl-SI"/>
        </w:rPr>
      </w:pPr>
      <w:r w:rsidRPr="00EF0CBA">
        <w:rPr>
          <w:b/>
          <w:sz w:val="28"/>
          <w:szCs w:val="28"/>
          <w:lang w:val="sl-SI"/>
        </w:rPr>
        <w:t>PROTIVLOMNI SISTEM:</w:t>
      </w:r>
    </w:p>
    <w:p w14:paraId="73BE1442" w14:textId="77777777" w:rsidR="00EF0CBA" w:rsidRDefault="00EF0CBA" w:rsidP="00EF0CBA">
      <w:pPr>
        <w:jc w:val="both"/>
        <w:rPr>
          <w:lang w:val="sl-SI"/>
        </w:rPr>
      </w:pPr>
      <w:r>
        <w:rPr>
          <w:lang w:val="sl-SI"/>
        </w:rPr>
        <w:t xml:space="preserve">Zaradi zagotavljanja najvišje varnosti kristalne palače, je celotna stavba močno varovana z različnimi protivlomnimi sistemi. Vsi prostori so opremljeni z videonadzorom, dostop pa je opremljen z varnostnimi karticami. </w:t>
      </w:r>
    </w:p>
    <w:p w14:paraId="5E1C23C2" w14:textId="77777777" w:rsidR="00EF0CBA" w:rsidRDefault="00EF0CBA" w:rsidP="00EF0CBA">
      <w:pPr>
        <w:jc w:val="both"/>
        <w:rPr>
          <w:lang w:val="sl-SI"/>
        </w:rPr>
      </w:pPr>
    </w:p>
    <w:p w14:paraId="7894A603" w14:textId="77777777" w:rsidR="00EF0CBA" w:rsidRDefault="00EF0CBA" w:rsidP="00EF0CBA">
      <w:pPr>
        <w:jc w:val="center"/>
        <w:rPr>
          <w:b/>
          <w:sz w:val="28"/>
          <w:szCs w:val="28"/>
          <w:lang w:val="sl-SI"/>
        </w:rPr>
      </w:pPr>
      <w:r>
        <w:rPr>
          <w:b/>
          <w:sz w:val="28"/>
          <w:szCs w:val="28"/>
          <w:lang w:val="sl-SI"/>
        </w:rPr>
        <w:t>POŽARNA VARNOST:</w:t>
      </w:r>
    </w:p>
    <w:p w14:paraId="79B1A770" w14:textId="77777777" w:rsidR="00EF0CBA" w:rsidRDefault="00EF0CBA" w:rsidP="00EF0CBA">
      <w:pPr>
        <w:rPr>
          <w:rFonts w:cs="Arial"/>
          <w:shd w:val="clear" w:color="auto" w:fill="FFFFFF"/>
          <w:lang w:val="sl-SI"/>
        </w:rPr>
      </w:pPr>
      <w:r>
        <w:rPr>
          <w:lang w:val="sl-SI"/>
        </w:rPr>
        <w:t xml:space="preserve">Stavba je v celoti opremljena z avtomatskim javljanjem požara, pri povišani temperaturi nad 60°C. opremljena je tudi s </w:t>
      </w:r>
      <w:r w:rsidRPr="00D82581">
        <w:rPr>
          <w:lang w:val="sl-SI"/>
        </w:rPr>
        <w:t xml:space="preserve">takoimenovanim </w:t>
      </w:r>
      <w:r w:rsidR="00D82581" w:rsidRPr="00D82581">
        <w:rPr>
          <w:rFonts w:cs="Arial"/>
          <w:shd w:val="clear" w:color="auto" w:fill="FFFFFF"/>
          <w:lang w:val="sl-SI"/>
        </w:rPr>
        <w:t>šprinklerskim sistemom</w:t>
      </w:r>
      <w:r w:rsidR="00D82581">
        <w:rPr>
          <w:rFonts w:cs="Arial"/>
          <w:shd w:val="clear" w:color="auto" w:fill="FFFFFF"/>
          <w:lang w:val="sl-SI"/>
        </w:rPr>
        <w:t xml:space="preserve">. Sistem se samodejno aktivira in prične z gašenjem in ne preneha vse dokler ga pooblaščena oseba – Gasilska brigada ne izključi. Sistem deluje popolnoma neodvisno tudi ob izpadu električne energije, saj ima za rezervo lastno napajanje. Kristalna palača je opremljena tudi z gasilskim dvigalom, suhim prahom za gašenje in s centralnim notranjim suhim hidrantom. </w:t>
      </w:r>
    </w:p>
    <w:p w14:paraId="2F7178B0" w14:textId="77777777" w:rsidR="00D82581" w:rsidRDefault="00D452ED" w:rsidP="00EF0CBA">
      <w:r>
        <w:rPr>
          <w:noProof/>
        </w:rPr>
        <w:pict w14:anchorId="07BEF3DD">
          <v:shape id="Slika 8" o:spid="_x0000_s1031" type="#_x0000_t75" alt="Dizel črpalka za šprinkler sistem" style="position:absolute;margin-left:4.85pt;margin-top:11.15pt;width:198.15pt;height:148.75pt;z-index:-251655680;visibility:visible">
            <v:imagedata r:id="rId11" o:title="Dizel črpalka za šprinkler sistem"/>
          </v:shape>
        </w:pict>
      </w:r>
      <w:r>
        <w:rPr>
          <w:noProof/>
        </w:rPr>
        <w:pict w14:anchorId="439E2280">
          <v:shape id="Slika 11" o:spid="_x0000_s1030" type="#_x0000_t75" alt="http://upload.wikimedia.org/wikipedia/commons/thumb/f/f4/Sprinkler.jpg/220px-Sprinkler.jpg" style="position:absolute;margin-left:268.45pt;margin-top:11.45pt;width:188.1pt;height:150.1pt;z-index:-251654656;visibility:visible">
            <v:imagedata r:id="rId12" o:title="220px-Sprinkler"/>
          </v:shape>
        </w:pict>
      </w:r>
      <w:r w:rsidR="00D82581">
        <w:rPr>
          <w:lang w:val="sl-SI"/>
        </w:rPr>
        <w:tab/>
        <w:t>Slika: Šprinkler sistem:</w:t>
      </w:r>
      <w:r w:rsidR="00D82581" w:rsidRPr="00D82581">
        <w:t xml:space="preserve"> </w:t>
      </w:r>
      <w:r w:rsidR="00D82581">
        <w:tab/>
      </w:r>
      <w:r w:rsidR="00D82581">
        <w:tab/>
      </w:r>
      <w:r w:rsidR="00D82581">
        <w:tab/>
      </w:r>
      <w:r w:rsidR="00D82581">
        <w:tab/>
        <w:t xml:space="preserve">                               Slika: Šprinkler šoba:</w:t>
      </w:r>
    </w:p>
    <w:p w14:paraId="2F2FBB4D" w14:textId="77777777" w:rsidR="00D82581" w:rsidRDefault="00D82581" w:rsidP="00EF0CBA"/>
    <w:p w14:paraId="553137C3" w14:textId="77777777" w:rsidR="00D82581" w:rsidRDefault="00D82581" w:rsidP="00EF0CBA"/>
    <w:p w14:paraId="5C3515EB" w14:textId="77777777" w:rsidR="00D82581" w:rsidRDefault="00D82581" w:rsidP="00D82581">
      <w:pPr>
        <w:jc w:val="center"/>
        <w:rPr>
          <w:b/>
          <w:sz w:val="28"/>
          <w:szCs w:val="28"/>
          <w:lang w:val="sl-SI"/>
        </w:rPr>
      </w:pPr>
      <w:r>
        <w:rPr>
          <w:b/>
          <w:sz w:val="28"/>
          <w:szCs w:val="28"/>
          <w:lang w:val="sl-SI"/>
        </w:rPr>
        <w:t>VIRI:</w:t>
      </w:r>
    </w:p>
    <w:p w14:paraId="7B96CFA7" w14:textId="77777777" w:rsidR="00D82581" w:rsidRDefault="00D452ED" w:rsidP="00D82581">
      <w:pPr>
        <w:jc w:val="center"/>
        <w:rPr>
          <w:sz w:val="28"/>
          <w:szCs w:val="28"/>
          <w:lang w:val="sl-SI"/>
        </w:rPr>
      </w:pPr>
      <w:hyperlink r:id="rId13" w:history="1">
        <w:r w:rsidR="00D82581" w:rsidRPr="00D82581">
          <w:rPr>
            <w:rStyle w:val="Hyperlink"/>
            <w:sz w:val="28"/>
            <w:szCs w:val="28"/>
            <w:lang w:val="sl-SI"/>
          </w:rPr>
          <w:t>LINK</w:t>
        </w:r>
      </w:hyperlink>
    </w:p>
    <w:p w14:paraId="63A94076" w14:textId="77777777" w:rsidR="00D82581" w:rsidRDefault="00D452ED" w:rsidP="00D82581">
      <w:pPr>
        <w:jc w:val="center"/>
        <w:rPr>
          <w:sz w:val="28"/>
          <w:szCs w:val="28"/>
          <w:lang w:val="sl-SI"/>
        </w:rPr>
      </w:pPr>
      <w:hyperlink r:id="rId14" w:history="1">
        <w:r w:rsidR="00D82581" w:rsidRPr="00D82581">
          <w:rPr>
            <w:rStyle w:val="Hyperlink"/>
            <w:sz w:val="28"/>
            <w:szCs w:val="28"/>
            <w:lang w:val="sl-SI"/>
          </w:rPr>
          <w:t>LINK</w:t>
        </w:r>
      </w:hyperlink>
    </w:p>
    <w:p w14:paraId="6F1AE660" w14:textId="77777777" w:rsidR="00D82581" w:rsidRDefault="003C24D7" w:rsidP="00D82581">
      <w:pPr>
        <w:jc w:val="center"/>
        <w:rPr>
          <w:sz w:val="28"/>
          <w:szCs w:val="28"/>
          <w:lang w:val="sl-SI"/>
        </w:rPr>
      </w:pPr>
      <w:r>
        <w:rPr>
          <w:sz w:val="28"/>
          <w:szCs w:val="28"/>
          <w:lang w:val="sl-SI"/>
        </w:rPr>
        <w:t>Slike:</w:t>
      </w:r>
    </w:p>
    <w:p w14:paraId="7604E636" w14:textId="77777777" w:rsidR="003C24D7" w:rsidRDefault="00D452ED" w:rsidP="00D82581">
      <w:pPr>
        <w:jc w:val="center"/>
        <w:rPr>
          <w:sz w:val="28"/>
          <w:szCs w:val="28"/>
          <w:lang w:val="sl-SI"/>
        </w:rPr>
      </w:pPr>
      <w:hyperlink r:id="rId15" w:history="1">
        <w:r w:rsidR="003C24D7" w:rsidRPr="003C24D7">
          <w:rPr>
            <w:rStyle w:val="Hyperlink"/>
            <w:sz w:val="28"/>
            <w:szCs w:val="28"/>
            <w:lang w:val="sl-SI"/>
          </w:rPr>
          <w:t>LINK</w:t>
        </w:r>
      </w:hyperlink>
    </w:p>
    <w:p w14:paraId="350090D7" w14:textId="77777777" w:rsidR="003C24D7" w:rsidRDefault="00D452ED" w:rsidP="00D82581">
      <w:pPr>
        <w:jc w:val="center"/>
        <w:rPr>
          <w:sz w:val="28"/>
          <w:szCs w:val="28"/>
          <w:lang w:val="sl-SI"/>
        </w:rPr>
      </w:pPr>
      <w:hyperlink r:id="rId16" w:history="1">
        <w:r w:rsidR="003C24D7" w:rsidRPr="003C24D7">
          <w:rPr>
            <w:rStyle w:val="Hyperlink"/>
            <w:sz w:val="28"/>
            <w:szCs w:val="28"/>
            <w:lang w:val="sl-SI"/>
          </w:rPr>
          <w:t>LINK</w:t>
        </w:r>
      </w:hyperlink>
    </w:p>
    <w:p w14:paraId="71C15F3F" w14:textId="77777777" w:rsidR="003C24D7" w:rsidRDefault="003C24D7" w:rsidP="00D82581">
      <w:pPr>
        <w:jc w:val="center"/>
        <w:rPr>
          <w:sz w:val="28"/>
          <w:szCs w:val="28"/>
          <w:lang w:val="sl-SI"/>
        </w:rPr>
      </w:pPr>
    </w:p>
    <w:p w14:paraId="226FD73E" w14:textId="77777777" w:rsidR="003C24D7" w:rsidRDefault="00D452ED" w:rsidP="00D82581">
      <w:pPr>
        <w:jc w:val="center"/>
        <w:rPr>
          <w:sz w:val="28"/>
          <w:szCs w:val="28"/>
          <w:lang w:val="sl-SI"/>
        </w:rPr>
      </w:pPr>
      <w:r>
        <w:rPr>
          <w:noProof/>
        </w:rPr>
        <w:pict w14:anchorId="249E71B4">
          <v:shape id="Slika 14" o:spid="_x0000_s1029" type="#_x0000_t75" alt="http://btcdata.blob.core.windows.net/fotogallery/e45a7bea-1cb1-4b93-b870-4bda7efcc228" style="position:absolute;left:0;text-align:left;margin-left:9.65pt;margin-top:14.55pt;width:450pt;height:300.2pt;z-index:-251653632;visibility:visible">
            <v:imagedata r:id="rId17" o:title="e45a7bea-1cb1-4b93-b870-4bda7efcc228"/>
          </v:shape>
        </w:pict>
      </w:r>
    </w:p>
    <w:p w14:paraId="37A139F8" w14:textId="77777777" w:rsidR="003C24D7" w:rsidRDefault="003C24D7" w:rsidP="00D82581">
      <w:pPr>
        <w:jc w:val="center"/>
        <w:rPr>
          <w:sz w:val="28"/>
          <w:szCs w:val="28"/>
          <w:lang w:val="sl-SI"/>
        </w:rPr>
      </w:pPr>
    </w:p>
    <w:p w14:paraId="3F39ADC5" w14:textId="77777777" w:rsidR="003C24D7" w:rsidRDefault="003C24D7" w:rsidP="00D82581">
      <w:pPr>
        <w:jc w:val="center"/>
        <w:rPr>
          <w:sz w:val="28"/>
          <w:szCs w:val="28"/>
          <w:lang w:val="sl-SI"/>
        </w:rPr>
      </w:pPr>
    </w:p>
    <w:p w14:paraId="22CC2DC5" w14:textId="77777777" w:rsidR="003C24D7" w:rsidRDefault="003C24D7" w:rsidP="00D82581">
      <w:pPr>
        <w:jc w:val="center"/>
        <w:rPr>
          <w:sz w:val="28"/>
          <w:szCs w:val="28"/>
          <w:lang w:val="sl-SI"/>
        </w:rPr>
      </w:pPr>
    </w:p>
    <w:p w14:paraId="0E0491D2" w14:textId="77777777" w:rsidR="003C24D7" w:rsidRDefault="003C24D7" w:rsidP="00D82581">
      <w:pPr>
        <w:jc w:val="center"/>
        <w:rPr>
          <w:sz w:val="28"/>
          <w:szCs w:val="28"/>
          <w:lang w:val="sl-SI"/>
        </w:rPr>
      </w:pPr>
    </w:p>
    <w:p w14:paraId="605AE20E" w14:textId="77777777" w:rsidR="003C24D7" w:rsidRDefault="003C24D7" w:rsidP="00D82581">
      <w:pPr>
        <w:jc w:val="center"/>
        <w:rPr>
          <w:sz w:val="28"/>
          <w:szCs w:val="28"/>
          <w:lang w:val="sl-SI"/>
        </w:rPr>
      </w:pPr>
    </w:p>
    <w:p w14:paraId="199F18D7" w14:textId="77777777" w:rsidR="003C24D7" w:rsidRDefault="003C24D7" w:rsidP="00D82581">
      <w:pPr>
        <w:jc w:val="center"/>
        <w:rPr>
          <w:sz w:val="28"/>
          <w:szCs w:val="28"/>
          <w:lang w:val="sl-SI"/>
        </w:rPr>
      </w:pPr>
    </w:p>
    <w:p w14:paraId="0788BD36" w14:textId="77777777" w:rsidR="003C24D7" w:rsidRDefault="003C24D7" w:rsidP="00D82581">
      <w:pPr>
        <w:jc w:val="center"/>
        <w:rPr>
          <w:sz w:val="28"/>
          <w:szCs w:val="28"/>
          <w:lang w:val="sl-SI"/>
        </w:rPr>
      </w:pPr>
    </w:p>
    <w:p w14:paraId="23CF7093" w14:textId="77777777" w:rsidR="003C24D7" w:rsidRDefault="003C24D7" w:rsidP="00D82581">
      <w:pPr>
        <w:jc w:val="center"/>
        <w:rPr>
          <w:sz w:val="28"/>
          <w:szCs w:val="28"/>
          <w:lang w:val="sl-SI"/>
        </w:rPr>
      </w:pPr>
    </w:p>
    <w:p w14:paraId="681E7477" w14:textId="77777777" w:rsidR="003C24D7" w:rsidRDefault="003C24D7" w:rsidP="00D82581">
      <w:pPr>
        <w:jc w:val="center"/>
        <w:rPr>
          <w:sz w:val="28"/>
          <w:szCs w:val="28"/>
          <w:lang w:val="sl-SI"/>
        </w:rPr>
      </w:pPr>
    </w:p>
    <w:p w14:paraId="7366FADB" w14:textId="77777777" w:rsidR="003C24D7" w:rsidRDefault="003C24D7" w:rsidP="00D82581">
      <w:pPr>
        <w:jc w:val="center"/>
        <w:rPr>
          <w:sz w:val="28"/>
          <w:szCs w:val="28"/>
          <w:lang w:val="sl-SI"/>
        </w:rPr>
      </w:pPr>
    </w:p>
    <w:p w14:paraId="50B2868A" w14:textId="77777777" w:rsidR="003C24D7" w:rsidRDefault="003C24D7" w:rsidP="00D82581">
      <w:pPr>
        <w:jc w:val="center"/>
        <w:rPr>
          <w:sz w:val="28"/>
          <w:szCs w:val="28"/>
          <w:lang w:val="sl-SI"/>
        </w:rPr>
      </w:pPr>
      <w:r>
        <w:rPr>
          <w:sz w:val="28"/>
          <w:szCs w:val="28"/>
          <w:lang w:val="sl-SI"/>
        </w:rPr>
        <w:t>Slika: KRISTALNA PALAČA V CELOTI</w:t>
      </w:r>
    </w:p>
    <w:p w14:paraId="6BE03405" w14:textId="77777777" w:rsidR="003C24D7" w:rsidRPr="00D82581" w:rsidRDefault="003C24D7" w:rsidP="00D82581">
      <w:pPr>
        <w:jc w:val="center"/>
        <w:rPr>
          <w:sz w:val="28"/>
          <w:szCs w:val="28"/>
          <w:lang w:val="sl-SI"/>
        </w:rPr>
      </w:pPr>
    </w:p>
    <w:sectPr w:rsidR="003C24D7" w:rsidRPr="00D82581" w:rsidSect="009D79C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5485"/>
    <w:rsid w:val="00245485"/>
    <w:rsid w:val="00383D34"/>
    <w:rsid w:val="003C24D7"/>
    <w:rsid w:val="006A325B"/>
    <w:rsid w:val="007A687C"/>
    <w:rsid w:val="007C6205"/>
    <w:rsid w:val="009B2BB5"/>
    <w:rsid w:val="009D79CD"/>
    <w:rsid w:val="00A34497"/>
    <w:rsid w:val="00CE794E"/>
    <w:rsid w:val="00D452ED"/>
    <w:rsid w:val="00D51248"/>
    <w:rsid w:val="00D82581"/>
    <w:rsid w:val="00EF0CBA"/>
    <w:rsid w:val="00F350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2" type="connector" idref="#_x0000_s1028"/>
      </o:rules>
    </o:shapelayout>
  </w:shapeDefaults>
  <w:decimalSymbol w:val=","/>
  <w:listSeparator w:val=";"/>
  <w14:docId w14:val="6515C9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9CD"/>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325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A325B"/>
    <w:rPr>
      <w:rFonts w:ascii="Tahoma" w:hAnsi="Tahoma" w:cs="Tahoma"/>
      <w:sz w:val="16"/>
      <w:szCs w:val="16"/>
    </w:rPr>
  </w:style>
  <w:style w:type="character" w:styleId="Hyperlink">
    <w:name w:val="Hyperlink"/>
    <w:uiPriority w:val="99"/>
    <w:unhideWhenUsed/>
    <w:rsid w:val="00D82581"/>
    <w:rPr>
      <w:color w:val="0000FF"/>
      <w:u w:val="single"/>
    </w:rPr>
  </w:style>
  <w:style w:type="character" w:styleId="FollowedHyperlink">
    <w:name w:val="FollowedHyperlink"/>
    <w:uiPriority w:val="99"/>
    <w:semiHidden/>
    <w:unhideWhenUsed/>
    <w:rsid w:val="00D8258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kristalna-palaca.com/o-kristalni-palaci/arhitektur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http://www.google.si"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http://www.kristalna-palaca.com" TargetMode="External"/><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kristalna-palaca.com/o-kristalni-palaci/arhitektu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4FA605-C5F6-4A1A-88C0-66651BBD4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669</Words>
  <Characters>3818</Characters>
  <Application>Microsoft Office Word</Application>
  <DocSecurity>0</DocSecurity>
  <Lines>31</Lines>
  <Paragraphs>8</Paragraphs>
  <ScaleCrop>false</ScaleCrop>
  <Company/>
  <LinksUpToDate>false</LinksUpToDate>
  <CharactersWithSpaces>4479</CharactersWithSpaces>
  <SharedDoc>false</SharedDoc>
  <HLinks>
    <vt:vector size="24" baseType="variant">
      <vt:variant>
        <vt:i4>524366</vt:i4>
      </vt:variant>
      <vt:variant>
        <vt:i4>9</vt:i4>
      </vt:variant>
      <vt:variant>
        <vt:i4>0</vt:i4>
      </vt:variant>
      <vt:variant>
        <vt:i4>5</vt:i4>
      </vt:variant>
      <vt:variant>
        <vt:lpwstr>http://www.google.si/</vt:lpwstr>
      </vt:variant>
      <vt:variant>
        <vt:lpwstr/>
      </vt:variant>
      <vt:variant>
        <vt:i4>4259868</vt:i4>
      </vt:variant>
      <vt:variant>
        <vt:i4>6</vt:i4>
      </vt:variant>
      <vt:variant>
        <vt:i4>0</vt:i4>
      </vt:variant>
      <vt:variant>
        <vt:i4>5</vt:i4>
      </vt:variant>
      <vt:variant>
        <vt:lpwstr>http://www.kristalna-palaca.com/</vt:lpwstr>
      </vt:variant>
      <vt:variant>
        <vt:lpwstr/>
      </vt:variant>
      <vt:variant>
        <vt:i4>2359336</vt:i4>
      </vt:variant>
      <vt:variant>
        <vt:i4>3</vt:i4>
      </vt:variant>
      <vt:variant>
        <vt:i4>0</vt:i4>
      </vt:variant>
      <vt:variant>
        <vt:i4>5</vt:i4>
      </vt:variant>
      <vt:variant>
        <vt:lpwstr>http://www.kristalna-palaca.com/o-kristalni-palaci/arhitektura</vt:lpwstr>
      </vt:variant>
      <vt:variant>
        <vt:lpwstr/>
      </vt:variant>
      <vt:variant>
        <vt:i4>2359336</vt:i4>
      </vt:variant>
      <vt:variant>
        <vt:i4>0</vt:i4>
      </vt:variant>
      <vt:variant>
        <vt:i4>0</vt:i4>
      </vt:variant>
      <vt:variant>
        <vt:i4>5</vt:i4>
      </vt:variant>
      <vt:variant>
        <vt:lpwstr>http://www.kristalna-palaca.com/o-kristalni-palaci/arhitektura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2019-05-28T09:25:00Z</dcterms:created>
  <dcterms:modified xsi:type="dcterms:W3CDTF">2019-05-28T09:25:00Z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