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5641"/>
        <w:gridCol w:w="1460"/>
        <w:gridCol w:w="2403"/>
      </w:tblGrid>
      <w:tr w:rsidR="00B8697F" w:rsidRPr="005F037E">
        <w:tc>
          <w:tcPr>
            <w:tcW w:w="3525" w:type="dxa"/>
            <w:tcBorders>
              <w:bottom w:val="single" w:sz="18" w:space="0" w:color="808080"/>
              <w:right w:val="single" w:sz="18" w:space="0" w:color="808080"/>
            </w:tcBorders>
            <w:vAlign w:val="center"/>
          </w:tcPr>
          <w:p w:rsidR="00B8697F" w:rsidRDefault="00B8697F">
            <w:pPr>
              <w:pStyle w:val="NoSpacing"/>
              <w:rPr>
                <w:rFonts w:ascii="Cambria" w:eastAsia="Times New Roman" w:hAnsi="Cambria"/>
                <w:sz w:val="76"/>
                <w:szCs w:val="72"/>
              </w:rPr>
            </w:pPr>
            <w:bookmarkStart w:id="0" w:name="_GoBack"/>
            <w:bookmarkEnd w:id="0"/>
            <w:r w:rsidRPr="000B601D">
              <w:rPr>
                <w:rFonts w:ascii="Cambria" w:eastAsia="Times New Roman" w:hAnsi="Cambria"/>
                <w:sz w:val="144"/>
                <w:szCs w:val="144"/>
              </w:rPr>
              <w:t>RAKETE</w:t>
            </w:r>
          </w:p>
        </w:tc>
        <w:tc>
          <w:tcPr>
            <w:tcW w:w="6267" w:type="dxa"/>
            <w:gridSpan w:val="2"/>
            <w:tcBorders>
              <w:left w:val="single" w:sz="18" w:space="0" w:color="808080"/>
              <w:bottom w:val="single" w:sz="18" w:space="0" w:color="808080"/>
            </w:tcBorders>
            <w:vAlign w:val="center"/>
          </w:tcPr>
          <w:p w:rsidR="00B8697F" w:rsidRDefault="000B601D">
            <w:pPr>
              <w:pStyle w:val="NoSpacing"/>
              <w:rPr>
                <w:rFonts w:ascii="Cambria" w:eastAsia="Times New Roman" w:hAnsi="Cambria"/>
                <w:sz w:val="36"/>
                <w:szCs w:val="36"/>
              </w:rPr>
            </w:pPr>
            <w:r>
              <w:rPr>
                <w:rFonts w:ascii="Cambria" w:eastAsia="Times New Roman" w:hAnsi="Cambria"/>
                <w:sz w:val="36"/>
                <w:szCs w:val="36"/>
              </w:rPr>
              <w:t>8. maj</w:t>
            </w:r>
          </w:p>
          <w:p w:rsidR="00B8697F" w:rsidRPr="005F037E" w:rsidRDefault="000B601D" w:rsidP="000B601D">
            <w:pPr>
              <w:pStyle w:val="NoSpacing"/>
              <w:rPr>
                <w:color w:val="4F81BD"/>
                <w:sz w:val="200"/>
                <w:szCs w:val="200"/>
              </w:rPr>
            </w:pPr>
            <w:r w:rsidRPr="005F037E">
              <w:rPr>
                <w:color w:val="4F81BD"/>
                <w:sz w:val="96"/>
                <w:szCs w:val="96"/>
              </w:rPr>
              <w:t>2009</w:t>
            </w:r>
          </w:p>
        </w:tc>
      </w:tr>
      <w:tr w:rsidR="00B8697F" w:rsidRPr="005F037E">
        <w:tc>
          <w:tcPr>
            <w:tcW w:w="7054" w:type="dxa"/>
            <w:gridSpan w:val="2"/>
            <w:tcBorders>
              <w:top w:val="single" w:sz="18" w:space="0" w:color="808080"/>
            </w:tcBorders>
            <w:vAlign w:val="center"/>
          </w:tcPr>
          <w:p w:rsidR="00B8697F" w:rsidRPr="005F037E" w:rsidRDefault="00B8697F">
            <w:pPr>
              <w:pStyle w:val="NoSpacing"/>
            </w:pPr>
          </w:p>
        </w:tc>
        <w:tc>
          <w:tcPr>
            <w:tcW w:w="2738" w:type="dxa"/>
            <w:tcBorders>
              <w:top w:val="single" w:sz="18" w:space="0" w:color="808080"/>
            </w:tcBorders>
            <w:vAlign w:val="center"/>
          </w:tcPr>
          <w:p w:rsidR="00B8697F" w:rsidRDefault="00B8697F">
            <w:pPr>
              <w:pStyle w:val="NoSpacing"/>
              <w:rPr>
                <w:rFonts w:ascii="Cambria" w:eastAsia="Times New Roman" w:hAnsi="Cambria"/>
                <w:sz w:val="36"/>
                <w:szCs w:val="36"/>
              </w:rPr>
            </w:pPr>
            <w:r>
              <w:rPr>
                <w:rFonts w:ascii="Cambria" w:eastAsia="Times New Roman" w:hAnsi="Cambria"/>
                <w:sz w:val="36"/>
                <w:szCs w:val="36"/>
              </w:rPr>
              <w:t>Projektna naloga pri informatiki</w:t>
            </w:r>
          </w:p>
        </w:tc>
      </w:tr>
    </w:tbl>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B8697F" w:rsidRDefault="00B8697F"/>
    <w:p w:rsidR="00EB71D3" w:rsidRDefault="00EB71D3"/>
    <w:tbl>
      <w:tblPr>
        <w:tblpPr w:leftFromText="141" w:rightFromText="141" w:vertAnchor="page" w:horzAnchor="margin" w:tblpY="1257"/>
        <w:tblW w:w="5000" w:type="pct"/>
        <w:tblLook w:val="04A0" w:firstRow="1" w:lastRow="0" w:firstColumn="1" w:lastColumn="0" w:noHBand="0" w:noVBand="1"/>
      </w:tblPr>
      <w:tblGrid>
        <w:gridCol w:w="9288"/>
      </w:tblGrid>
      <w:tr w:rsidR="00EB71D3" w:rsidRPr="005F037E" w:rsidTr="00EB71D3">
        <w:trPr>
          <w:trHeight w:val="360"/>
        </w:trPr>
        <w:tc>
          <w:tcPr>
            <w:tcW w:w="5000" w:type="pct"/>
            <w:vAlign w:val="center"/>
          </w:tcPr>
          <w:p w:rsidR="00EB71D3" w:rsidRPr="005F037E" w:rsidRDefault="00EB71D3" w:rsidP="00EB71D3">
            <w:pPr>
              <w:pStyle w:val="NoSpacing"/>
              <w:jc w:val="center"/>
            </w:pPr>
          </w:p>
        </w:tc>
      </w:tr>
      <w:tr w:rsidR="00EB71D3" w:rsidRPr="005F037E" w:rsidTr="00EB71D3">
        <w:trPr>
          <w:trHeight w:val="360"/>
        </w:trPr>
        <w:tc>
          <w:tcPr>
            <w:tcW w:w="5000" w:type="pct"/>
            <w:vAlign w:val="center"/>
          </w:tcPr>
          <w:p w:rsidR="00EB71D3" w:rsidRDefault="000B601D" w:rsidP="000B601D">
            <w:pPr>
              <w:pStyle w:val="HTMLPreformatted"/>
              <w:rPr>
                <w:b/>
                <w:bCs/>
                <w:sz w:val="36"/>
                <w:szCs w:val="36"/>
              </w:rPr>
            </w:pPr>
            <w:r>
              <w:rPr>
                <w:b/>
                <w:bCs/>
                <w:sz w:val="36"/>
                <w:szCs w:val="36"/>
              </w:rPr>
              <w:t>Gimnazija Vič</w:t>
            </w:r>
          </w:p>
          <w:p w:rsidR="000B601D" w:rsidRPr="000B601D" w:rsidRDefault="000B601D" w:rsidP="000B601D">
            <w:pPr>
              <w:pStyle w:val="HTMLPreformatted"/>
              <w:rPr>
                <w:b/>
                <w:bCs/>
                <w:sz w:val="32"/>
                <w:szCs w:val="32"/>
              </w:rPr>
            </w:pPr>
            <w:r>
              <w:rPr>
                <w:b/>
                <w:bCs/>
                <w:sz w:val="32"/>
                <w:szCs w:val="32"/>
              </w:rPr>
              <w:t>Tržaška cesta 72</w:t>
            </w:r>
          </w:p>
        </w:tc>
      </w:tr>
      <w:tr w:rsidR="00EB71D3" w:rsidRPr="005F037E" w:rsidTr="00EB71D3">
        <w:trPr>
          <w:trHeight w:val="360"/>
        </w:trPr>
        <w:tc>
          <w:tcPr>
            <w:tcW w:w="5000" w:type="pct"/>
            <w:vAlign w:val="center"/>
          </w:tcPr>
          <w:p w:rsidR="00EB71D3" w:rsidRPr="005F037E" w:rsidRDefault="00EB71D3" w:rsidP="00EB71D3">
            <w:pPr>
              <w:pStyle w:val="NoSpacing"/>
              <w:jc w:val="center"/>
              <w:rPr>
                <w:b/>
                <w:bCs/>
              </w:rPr>
            </w:pPr>
          </w:p>
        </w:tc>
      </w:tr>
    </w:tbl>
    <w:p w:rsidR="008C68C9" w:rsidRDefault="008C68C9" w:rsidP="00B2238C">
      <w:pPr>
        <w:rPr>
          <w:kern w:val="28"/>
          <w:sz w:val="32"/>
          <w:szCs w:val="32"/>
          <w:lang w:eastAsia="sl-SI"/>
        </w:rPr>
      </w:pPr>
    </w:p>
    <w:p w:rsidR="000B601D" w:rsidRDefault="002E552A" w:rsidP="00B2238C">
      <w:pPr>
        <w:rPr>
          <w:kern w:val="28"/>
          <w:sz w:val="32"/>
          <w:szCs w:val="32"/>
          <w:lang w:eastAsia="sl-SI"/>
        </w:rPr>
      </w:pPr>
      <w:r>
        <w:rPr>
          <w:kern w:val="28"/>
          <w:sz w:val="32"/>
          <w:szCs w:val="32"/>
          <w:lang w:eastAsia="sl-SI"/>
        </w:rPr>
        <w:t xml:space="preserve"> </w:t>
      </w:r>
    </w:p>
    <w:p w:rsidR="000B601D" w:rsidRPr="00B2238C" w:rsidRDefault="002E552A" w:rsidP="00B2238C">
      <w:pPr>
        <w:rPr>
          <w:kern w:val="28"/>
          <w:sz w:val="32"/>
          <w:szCs w:val="32"/>
          <w:lang w:eastAsia="sl-SI"/>
        </w:rPr>
      </w:pPr>
      <w:r>
        <w:rPr>
          <w:kern w:val="28"/>
          <w:sz w:val="32"/>
          <w:szCs w:val="32"/>
          <w:lang w:eastAsia="sl-SI"/>
        </w:rPr>
        <w:t xml:space="preserve"> </w:t>
      </w:r>
    </w:p>
    <w:p w:rsidR="000C44E0" w:rsidRDefault="000C44E0">
      <w:pPr>
        <w:pStyle w:val="TOCHeading"/>
      </w:pPr>
      <w:r>
        <w:lastRenderedPageBreak/>
        <w:t>Kazalo</w:t>
      </w:r>
    </w:p>
    <w:p w:rsidR="000C44E0" w:rsidRDefault="00275A32">
      <w:pPr>
        <w:pStyle w:val="TOC1"/>
        <w:tabs>
          <w:tab w:val="right" w:leader="dot" w:pos="9062"/>
        </w:tabs>
        <w:rPr>
          <w:noProof/>
          <w:lang w:eastAsia="sl-SI"/>
        </w:rPr>
      </w:pPr>
      <w:r>
        <w:fldChar w:fldCharType="begin"/>
      </w:r>
      <w:r w:rsidR="000C44E0">
        <w:instrText xml:space="preserve"> TOC \o "1-3" \h \z \u </w:instrText>
      </w:r>
      <w:r>
        <w:fldChar w:fldCharType="separate"/>
      </w:r>
      <w:hyperlink w:anchor="_Toc229582682" w:history="1">
        <w:r w:rsidR="000C44E0" w:rsidRPr="0025204B">
          <w:rPr>
            <w:rStyle w:val="Hyperlink"/>
            <w:noProof/>
            <w:lang w:eastAsia="sl-SI"/>
          </w:rPr>
          <w:t>UVOD</w:t>
        </w:r>
        <w:r w:rsidR="000C44E0">
          <w:rPr>
            <w:noProof/>
            <w:webHidden/>
          </w:rPr>
          <w:tab/>
        </w:r>
        <w:r>
          <w:rPr>
            <w:noProof/>
            <w:webHidden/>
          </w:rPr>
          <w:fldChar w:fldCharType="begin"/>
        </w:r>
        <w:r w:rsidR="000C44E0">
          <w:rPr>
            <w:noProof/>
            <w:webHidden/>
          </w:rPr>
          <w:instrText xml:space="preserve"> PAGEREF _Toc229582682 \h </w:instrText>
        </w:r>
        <w:r>
          <w:rPr>
            <w:noProof/>
            <w:webHidden/>
          </w:rPr>
        </w:r>
        <w:r>
          <w:rPr>
            <w:noProof/>
            <w:webHidden/>
          </w:rPr>
          <w:fldChar w:fldCharType="separate"/>
        </w:r>
        <w:r w:rsidR="00EB71D3">
          <w:rPr>
            <w:noProof/>
            <w:webHidden/>
          </w:rPr>
          <w:t>3</w:t>
        </w:r>
        <w:r>
          <w:rPr>
            <w:noProof/>
            <w:webHidden/>
          </w:rPr>
          <w:fldChar w:fldCharType="end"/>
        </w:r>
      </w:hyperlink>
    </w:p>
    <w:p w:rsidR="000C44E0" w:rsidRDefault="00857C26">
      <w:pPr>
        <w:pStyle w:val="TOC1"/>
        <w:tabs>
          <w:tab w:val="right" w:leader="dot" w:pos="9062"/>
        </w:tabs>
        <w:rPr>
          <w:noProof/>
          <w:lang w:eastAsia="sl-SI"/>
        </w:rPr>
      </w:pPr>
      <w:hyperlink w:anchor="_Toc229582683" w:history="1">
        <w:r w:rsidR="000C44E0" w:rsidRPr="0025204B">
          <w:rPr>
            <w:rStyle w:val="Hyperlink"/>
            <w:noProof/>
            <w:lang w:eastAsia="sl-SI"/>
          </w:rPr>
          <w:t>ZGODOVINA</w:t>
        </w:r>
        <w:r w:rsidR="000C44E0">
          <w:rPr>
            <w:noProof/>
            <w:webHidden/>
          </w:rPr>
          <w:tab/>
        </w:r>
        <w:r w:rsidR="00275A32">
          <w:rPr>
            <w:noProof/>
            <w:webHidden/>
          </w:rPr>
          <w:fldChar w:fldCharType="begin"/>
        </w:r>
        <w:r w:rsidR="000C44E0">
          <w:rPr>
            <w:noProof/>
            <w:webHidden/>
          </w:rPr>
          <w:instrText xml:space="preserve"> PAGEREF _Toc229582683 \h </w:instrText>
        </w:r>
        <w:r w:rsidR="00275A32">
          <w:rPr>
            <w:noProof/>
            <w:webHidden/>
          </w:rPr>
        </w:r>
        <w:r w:rsidR="00275A32">
          <w:rPr>
            <w:noProof/>
            <w:webHidden/>
          </w:rPr>
          <w:fldChar w:fldCharType="separate"/>
        </w:r>
        <w:r w:rsidR="00EB71D3">
          <w:rPr>
            <w:noProof/>
            <w:webHidden/>
          </w:rPr>
          <w:t>4</w:t>
        </w:r>
        <w:r w:rsidR="00275A32">
          <w:rPr>
            <w:noProof/>
            <w:webHidden/>
          </w:rPr>
          <w:fldChar w:fldCharType="end"/>
        </w:r>
      </w:hyperlink>
    </w:p>
    <w:p w:rsidR="000C44E0" w:rsidRDefault="00857C26">
      <w:pPr>
        <w:pStyle w:val="TOC2"/>
        <w:tabs>
          <w:tab w:val="right" w:leader="dot" w:pos="9062"/>
        </w:tabs>
        <w:rPr>
          <w:rFonts w:eastAsia="Times New Roman"/>
          <w:noProof/>
          <w:lang w:eastAsia="sl-SI"/>
        </w:rPr>
      </w:pPr>
      <w:hyperlink w:anchor="_Toc229582684" w:history="1">
        <w:r w:rsidR="000C44E0" w:rsidRPr="0025204B">
          <w:rPr>
            <w:rStyle w:val="Hyperlink"/>
            <w:rFonts w:eastAsia="Times New Roman"/>
            <w:noProof/>
            <w:lang w:eastAsia="sl-SI"/>
          </w:rPr>
          <w:t>ZAČETEK RAKETNE TEHNOLOGIJE</w:t>
        </w:r>
        <w:r w:rsidR="000C44E0">
          <w:rPr>
            <w:noProof/>
            <w:webHidden/>
          </w:rPr>
          <w:tab/>
        </w:r>
        <w:r w:rsidR="00275A32">
          <w:rPr>
            <w:noProof/>
            <w:webHidden/>
          </w:rPr>
          <w:fldChar w:fldCharType="begin"/>
        </w:r>
        <w:r w:rsidR="000C44E0">
          <w:rPr>
            <w:noProof/>
            <w:webHidden/>
          </w:rPr>
          <w:instrText xml:space="preserve"> PAGEREF _Toc229582684 \h </w:instrText>
        </w:r>
        <w:r w:rsidR="00275A32">
          <w:rPr>
            <w:noProof/>
            <w:webHidden/>
          </w:rPr>
        </w:r>
        <w:r w:rsidR="00275A32">
          <w:rPr>
            <w:noProof/>
            <w:webHidden/>
          </w:rPr>
          <w:fldChar w:fldCharType="separate"/>
        </w:r>
        <w:r w:rsidR="00EB71D3">
          <w:rPr>
            <w:noProof/>
            <w:webHidden/>
          </w:rPr>
          <w:t>4</w:t>
        </w:r>
        <w:r w:rsidR="00275A32">
          <w:rPr>
            <w:noProof/>
            <w:webHidden/>
          </w:rPr>
          <w:fldChar w:fldCharType="end"/>
        </w:r>
      </w:hyperlink>
    </w:p>
    <w:p w:rsidR="000C44E0" w:rsidRDefault="00857C26">
      <w:pPr>
        <w:pStyle w:val="TOC1"/>
        <w:tabs>
          <w:tab w:val="right" w:leader="dot" w:pos="9062"/>
        </w:tabs>
        <w:rPr>
          <w:noProof/>
          <w:lang w:eastAsia="sl-SI"/>
        </w:rPr>
      </w:pPr>
      <w:hyperlink w:anchor="_Toc229582685" w:history="1">
        <w:r w:rsidR="000C44E0" w:rsidRPr="0025204B">
          <w:rPr>
            <w:rStyle w:val="Hyperlink"/>
            <w:noProof/>
            <w:lang w:eastAsia="sl-SI"/>
          </w:rPr>
          <w:t>KOMPONENTE RAKET</w:t>
        </w:r>
        <w:r w:rsidR="000C44E0">
          <w:rPr>
            <w:noProof/>
            <w:webHidden/>
          </w:rPr>
          <w:tab/>
        </w:r>
        <w:r w:rsidR="00275A32">
          <w:rPr>
            <w:noProof/>
            <w:webHidden/>
          </w:rPr>
          <w:fldChar w:fldCharType="begin"/>
        </w:r>
        <w:r w:rsidR="000C44E0">
          <w:rPr>
            <w:noProof/>
            <w:webHidden/>
          </w:rPr>
          <w:instrText xml:space="preserve"> PAGEREF _Toc229582685 \h </w:instrText>
        </w:r>
        <w:r w:rsidR="00275A32">
          <w:rPr>
            <w:noProof/>
            <w:webHidden/>
          </w:rPr>
        </w:r>
        <w:r w:rsidR="00275A32">
          <w:rPr>
            <w:noProof/>
            <w:webHidden/>
          </w:rPr>
          <w:fldChar w:fldCharType="separate"/>
        </w:r>
        <w:r w:rsidR="00EB71D3">
          <w:rPr>
            <w:noProof/>
            <w:webHidden/>
          </w:rPr>
          <w:t>5</w:t>
        </w:r>
        <w:r w:rsidR="00275A32">
          <w:rPr>
            <w:noProof/>
            <w:webHidden/>
          </w:rPr>
          <w:fldChar w:fldCharType="end"/>
        </w:r>
      </w:hyperlink>
    </w:p>
    <w:p w:rsidR="00EB71D3" w:rsidRPr="00EB71D3" w:rsidRDefault="00857C26" w:rsidP="00EB71D3">
      <w:pPr>
        <w:pStyle w:val="TOC2"/>
        <w:tabs>
          <w:tab w:val="right" w:leader="dot" w:pos="9062"/>
        </w:tabs>
        <w:rPr>
          <w:noProof/>
        </w:rPr>
      </w:pPr>
      <w:hyperlink w:anchor="_Toc229582686" w:history="1">
        <w:r w:rsidR="000C44E0" w:rsidRPr="0025204B">
          <w:rPr>
            <w:rStyle w:val="Hyperlink"/>
            <w:rFonts w:eastAsia="Times New Roman"/>
            <w:noProof/>
            <w:lang w:eastAsia="sl-SI"/>
          </w:rPr>
          <w:t>STROJNA OPREMA</w:t>
        </w:r>
        <w:r w:rsidR="000C44E0">
          <w:rPr>
            <w:noProof/>
            <w:webHidden/>
          </w:rPr>
          <w:tab/>
        </w:r>
        <w:r w:rsidR="00275A32">
          <w:rPr>
            <w:noProof/>
            <w:webHidden/>
          </w:rPr>
          <w:fldChar w:fldCharType="begin"/>
        </w:r>
        <w:r w:rsidR="000C44E0">
          <w:rPr>
            <w:noProof/>
            <w:webHidden/>
          </w:rPr>
          <w:instrText xml:space="preserve"> PAGEREF _Toc229582686 \h </w:instrText>
        </w:r>
        <w:r w:rsidR="00275A32">
          <w:rPr>
            <w:noProof/>
            <w:webHidden/>
          </w:rPr>
        </w:r>
        <w:r w:rsidR="00275A32">
          <w:rPr>
            <w:noProof/>
            <w:webHidden/>
          </w:rPr>
          <w:fldChar w:fldCharType="separate"/>
        </w:r>
        <w:r w:rsidR="00EB71D3">
          <w:rPr>
            <w:noProof/>
            <w:webHidden/>
          </w:rPr>
          <w:t>5</w:t>
        </w:r>
        <w:r w:rsidR="00275A32">
          <w:rPr>
            <w:noProof/>
            <w:webHidden/>
          </w:rPr>
          <w:fldChar w:fldCharType="end"/>
        </w:r>
      </w:hyperlink>
    </w:p>
    <w:p w:rsidR="000C44E0" w:rsidRDefault="00857C26">
      <w:pPr>
        <w:pStyle w:val="TOC1"/>
        <w:tabs>
          <w:tab w:val="right" w:leader="dot" w:pos="9062"/>
        </w:tabs>
        <w:rPr>
          <w:noProof/>
          <w:lang w:eastAsia="sl-SI"/>
        </w:rPr>
      </w:pPr>
      <w:hyperlink w:anchor="_Toc229582688" w:history="1">
        <w:r w:rsidR="000C44E0" w:rsidRPr="0025204B">
          <w:rPr>
            <w:rStyle w:val="Hyperlink"/>
            <w:noProof/>
            <w:lang w:eastAsia="sl-SI"/>
          </w:rPr>
          <w:t>POGONSKA GORIVA IN PRINCIP VZLETA RAKETE</w:t>
        </w:r>
        <w:r w:rsidR="000C44E0">
          <w:rPr>
            <w:noProof/>
            <w:webHidden/>
          </w:rPr>
          <w:tab/>
        </w:r>
        <w:r w:rsidR="00275A32">
          <w:rPr>
            <w:noProof/>
            <w:webHidden/>
          </w:rPr>
          <w:fldChar w:fldCharType="begin"/>
        </w:r>
        <w:r w:rsidR="000C44E0">
          <w:rPr>
            <w:noProof/>
            <w:webHidden/>
          </w:rPr>
          <w:instrText xml:space="preserve"> PAGEREF _Toc229582688 \h </w:instrText>
        </w:r>
        <w:r w:rsidR="00275A32">
          <w:rPr>
            <w:noProof/>
            <w:webHidden/>
          </w:rPr>
        </w:r>
        <w:r w:rsidR="00275A32">
          <w:rPr>
            <w:noProof/>
            <w:webHidden/>
          </w:rPr>
          <w:fldChar w:fldCharType="separate"/>
        </w:r>
        <w:r w:rsidR="00EB71D3">
          <w:rPr>
            <w:noProof/>
            <w:webHidden/>
          </w:rPr>
          <w:t>6</w:t>
        </w:r>
        <w:r w:rsidR="00275A32">
          <w:rPr>
            <w:noProof/>
            <w:webHidden/>
          </w:rPr>
          <w:fldChar w:fldCharType="end"/>
        </w:r>
      </w:hyperlink>
    </w:p>
    <w:p w:rsidR="000C44E0" w:rsidRDefault="00857C26">
      <w:pPr>
        <w:pStyle w:val="TOC1"/>
        <w:tabs>
          <w:tab w:val="right" w:leader="dot" w:pos="9062"/>
        </w:tabs>
        <w:rPr>
          <w:noProof/>
          <w:lang w:eastAsia="sl-SI"/>
        </w:rPr>
      </w:pPr>
      <w:hyperlink w:anchor="_Toc229582689" w:history="1">
        <w:r w:rsidR="000C44E0" w:rsidRPr="0025204B">
          <w:rPr>
            <w:rStyle w:val="Hyperlink"/>
            <w:noProof/>
            <w:lang w:eastAsia="sl-SI"/>
          </w:rPr>
          <w:t>UPORABA RAKET</w:t>
        </w:r>
        <w:r w:rsidR="000C44E0">
          <w:rPr>
            <w:noProof/>
            <w:webHidden/>
          </w:rPr>
          <w:tab/>
        </w:r>
        <w:r w:rsidR="00275A32">
          <w:rPr>
            <w:noProof/>
            <w:webHidden/>
          </w:rPr>
          <w:fldChar w:fldCharType="begin"/>
        </w:r>
        <w:r w:rsidR="000C44E0">
          <w:rPr>
            <w:noProof/>
            <w:webHidden/>
          </w:rPr>
          <w:instrText xml:space="preserve"> PAGEREF _Toc229582689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2"/>
        <w:tabs>
          <w:tab w:val="right" w:leader="dot" w:pos="9062"/>
        </w:tabs>
        <w:rPr>
          <w:rFonts w:eastAsia="Times New Roman"/>
          <w:noProof/>
          <w:lang w:eastAsia="sl-SI"/>
        </w:rPr>
      </w:pPr>
      <w:hyperlink w:anchor="_Toc229582690" w:history="1">
        <w:r w:rsidR="000C44E0" w:rsidRPr="0025204B">
          <w:rPr>
            <w:rStyle w:val="Hyperlink"/>
            <w:rFonts w:eastAsia="Times New Roman"/>
            <w:noProof/>
            <w:lang w:eastAsia="sl-SI"/>
          </w:rPr>
          <w:t>VOJSKA</w:t>
        </w:r>
        <w:r w:rsidR="000C44E0">
          <w:rPr>
            <w:noProof/>
            <w:webHidden/>
          </w:rPr>
          <w:tab/>
        </w:r>
        <w:r w:rsidR="00275A32">
          <w:rPr>
            <w:noProof/>
            <w:webHidden/>
          </w:rPr>
          <w:fldChar w:fldCharType="begin"/>
        </w:r>
        <w:r w:rsidR="000C44E0">
          <w:rPr>
            <w:noProof/>
            <w:webHidden/>
          </w:rPr>
          <w:instrText xml:space="preserve"> PAGEREF _Toc229582690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2"/>
        <w:tabs>
          <w:tab w:val="right" w:leader="dot" w:pos="9062"/>
        </w:tabs>
        <w:rPr>
          <w:rFonts w:eastAsia="Times New Roman"/>
          <w:noProof/>
          <w:lang w:eastAsia="sl-SI"/>
        </w:rPr>
      </w:pPr>
      <w:hyperlink w:anchor="_Toc229582691" w:history="1">
        <w:r w:rsidR="000C44E0" w:rsidRPr="0025204B">
          <w:rPr>
            <w:rStyle w:val="Hyperlink"/>
            <w:rFonts w:eastAsia="Times New Roman"/>
            <w:noProof/>
            <w:lang w:eastAsia="sl-SI"/>
          </w:rPr>
          <w:t>ZNANOST IN RAZISKOVANJE</w:t>
        </w:r>
        <w:r w:rsidR="000C44E0">
          <w:rPr>
            <w:noProof/>
            <w:webHidden/>
          </w:rPr>
          <w:tab/>
        </w:r>
        <w:r w:rsidR="00275A32">
          <w:rPr>
            <w:noProof/>
            <w:webHidden/>
          </w:rPr>
          <w:fldChar w:fldCharType="begin"/>
        </w:r>
        <w:r w:rsidR="000C44E0">
          <w:rPr>
            <w:noProof/>
            <w:webHidden/>
          </w:rPr>
          <w:instrText xml:space="preserve"> PAGEREF _Toc229582691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2"/>
        <w:tabs>
          <w:tab w:val="right" w:leader="dot" w:pos="9062"/>
        </w:tabs>
        <w:rPr>
          <w:rFonts w:eastAsia="Times New Roman"/>
          <w:noProof/>
          <w:lang w:eastAsia="sl-SI"/>
        </w:rPr>
      </w:pPr>
      <w:hyperlink w:anchor="_Toc229582692" w:history="1">
        <w:r w:rsidR="000C44E0" w:rsidRPr="0025204B">
          <w:rPr>
            <w:rStyle w:val="Hyperlink"/>
            <w:rFonts w:eastAsia="Times New Roman"/>
            <w:noProof/>
            <w:lang w:eastAsia="sl-SI"/>
          </w:rPr>
          <w:t>REŠEVANJE</w:t>
        </w:r>
        <w:r w:rsidR="000C44E0">
          <w:rPr>
            <w:noProof/>
            <w:webHidden/>
          </w:rPr>
          <w:tab/>
        </w:r>
        <w:r w:rsidR="00275A32">
          <w:rPr>
            <w:noProof/>
            <w:webHidden/>
          </w:rPr>
          <w:fldChar w:fldCharType="begin"/>
        </w:r>
        <w:r w:rsidR="000C44E0">
          <w:rPr>
            <w:noProof/>
            <w:webHidden/>
          </w:rPr>
          <w:instrText xml:space="preserve"> PAGEREF _Toc229582692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2"/>
        <w:tabs>
          <w:tab w:val="right" w:leader="dot" w:pos="9062"/>
        </w:tabs>
        <w:rPr>
          <w:rFonts w:eastAsia="Times New Roman"/>
          <w:noProof/>
          <w:lang w:eastAsia="sl-SI"/>
        </w:rPr>
      </w:pPr>
      <w:hyperlink w:anchor="_Toc229582693" w:history="1">
        <w:r w:rsidR="000C44E0" w:rsidRPr="0025204B">
          <w:rPr>
            <w:rStyle w:val="Hyperlink"/>
            <w:rFonts w:eastAsia="Times New Roman"/>
            <w:noProof/>
            <w:lang w:eastAsia="sl-SI"/>
          </w:rPr>
          <w:t>HOBIJI, ZABAVA IN ŠPORT</w:t>
        </w:r>
        <w:r w:rsidR="000C44E0">
          <w:rPr>
            <w:noProof/>
            <w:webHidden/>
          </w:rPr>
          <w:tab/>
        </w:r>
        <w:r w:rsidR="00275A32">
          <w:rPr>
            <w:noProof/>
            <w:webHidden/>
          </w:rPr>
          <w:fldChar w:fldCharType="begin"/>
        </w:r>
        <w:r w:rsidR="000C44E0">
          <w:rPr>
            <w:noProof/>
            <w:webHidden/>
          </w:rPr>
          <w:instrText xml:space="preserve"> PAGEREF _Toc229582693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1"/>
        <w:tabs>
          <w:tab w:val="right" w:leader="dot" w:pos="9062"/>
        </w:tabs>
        <w:rPr>
          <w:noProof/>
          <w:lang w:eastAsia="sl-SI"/>
        </w:rPr>
      </w:pPr>
      <w:hyperlink w:anchor="_Toc229582694" w:history="1">
        <w:r w:rsidR="000C44E0" w:rsidRPr="0025204B">
          <w:rPr>
            <w:rStyle w:val="Hyperlink"/>
            <w:noProof/>
            <w:lang w:eastAsia="sl-SI"/>
          </w:rPr>
          <w:t>HRUP</w:t>
        </w:r>
        <w:r w:rsidR="000C44E0">
          <w:rPr>
            <w:noProof/>
            <w:webHidden/>
          </w:rPr>
          <w:tab/>
        </w:r>
        <w:r w:rsidR="00275A32">
          <w:rPr>
            <w:noProof/>
            <w:webHidden/>
          </w:rPr>
          <w:fldChar w:fldCharType="begin"/>
        </w:r>
        <w:r w:rsidR="000C44E0">
          <w:rPr>
            <w:noProof/>
            <w:webHidden/>
          </w:rPr>
          <w:instrText xml:space="preserve"> PAGEREF _Toc229582694 \h </w:instrText>
        </w:r>
        <w:r w:rsidR="00275A32">
          <w:rPr>
            <w:noProof/>
            <w:webHidden/>
          </w:rPr>
        </w:r>
        <w:r w:rsidR="00275A32">
          <w:rPr>
            <w:noProof/>
            <w:webHidden/>
          </w:rPr>
          <w:fldChar w:fldCharType="separate"/>
        </w:r>
        <w:r w:rsidR="00EB71D3">
          <w:rPr>
            <w:noProof/>
            <w:webHidden/>
          </w:rPr>
          <w:t>9</w:t>
        </w:r>
        <w:r w:rsidR="00275A32">
          <w:rPr>
            <w:noProof/>
            <w:webHidden/>
          </w:rPr>
          <w:fldChar w:fldCharType="end"/>
        </w:r>
      </w:hyperlink>
    </w:p>
    <w:p w:rsidR="000C44E0" w:rsidRDefault="00857C26">
      <w:pPr>
        <w:pStyle w:val="TOC1"/>
        <w:tabs>
          <w:tab w:val="right" w:leader="dot" w:pos="9062"/>
        </w:tabs>
        <w:rPr>
          <w:noProof/>
          <w:lang w:eastAsia="sl-SI"/>
        </w:rPr>
      </w:pPr>
      <w:hyperlink w:anchor="_Toc229582695" w:history="1">
        <w:r w:rsidR="000C44E0" w:rsidRPr="0025204B">
          <w:rPr>
            <w:rStyle w:val="Hyperlink"/>
            <w:noProof/>
            <w:lang w:eastAsia="sl-SI"/>
          </w:rPr>
          <w:t xml:space="preserve">VARNOST, </w:t>
        </w:r>
        <w:r w:rsidR="000C44E0" w:rsidRPr="00E43675">
          <w:rPr>
            <w:rStyle w:val="Hyperlink"/>
            <w:noProof/>
            <w:sz w:val="24"/>
            <w:szCs w:val="24"/>
            <w:lang w:eastAsia="sl-SI"/>
          </w:rPr>
          <w:t>ZANESLJIVOST</w:t>
        </w:r>
        <w:r w:rsidR="000C44E0" w:rsidRPr="0025204B">
          <w:rPr>
            <w:rStyle w:val="Hyperlink"/>
            <w:noProof/>
            <w:lang w:eastAsia="sl-SI"/>
          </w:rPr>
          <w:t xml:space="preserve"> IN NESREČE</w:t>
        </w:r>
        <w:r w:rsidR="000C44E0">
          <w:rPr>
            <w:noProof/>
            <w:webHidden/>
          </w:rPr>
          <w:tab/>
        </w:r>
        <w:r w:rsidR="00275A32">
          <w:rPr>
            <w:noProof/>
            <w:webHidden/>
          </w:rPr>
          <w:fldChar w:fldCharType="begin"/>
        </w:r>
        <w:r w:rsidR="000C44E0">
          <w:rPr>
            <w:noProof/>
            <w:webHidden/>
          </w:rPr>
          <w:instrText xml:space="preserve"> PAGEREF _Toc229582695 \h </w:instrText>
        </w:r>
        <w:r w:rsidR="00275A32">
          <w:rPr>
            <w:noProof/>
            <w:webHidden/>
          </w:rPr>
        </w:r>
        <w:r w:rsidR="00275A32">
          <w:rPr>
            <w:noProof/>
            <w:webHidden/>
          </w:rPr>
          <w:fldChar w:fldCharType="separate"/>
        </w:r>
        <w:r w:rsidR="00EB71D3">
          <w:rPr>
            <w:noProof/>
            <w:webHidden/>
          </w:rPr>
          <w:t>10</w:t>
        </w:r>
        <w:r w:rsidR="00275A32">
          <w:rPr>
            <w:noProof/>
            <w:webHidden/>
          </w:rPr>
          <w:fldChar w:fldCharType="end"/>
        </w:r>
      </w:hyperlink>
    </w:p>
    <w:p w:rsidR="000C44E0" w:rsidRDefault="00857C26">
      <w:pPr>
        <w:pStyle w:val="TOC1"/>
        <w:tabs>
          <w:tab w:val="right" w:leader="dot" w:pos="9062"/>
        </w:tabs>
        <w:rPr>
          <w:noProof/>
          <w:lang w:eastAsia="sl-SI"/>
        </w:rPr>
      </w:pPr>
      <w:hyperlink w:anchor="_Toc229582696" w:history="1">
        <w:r w:rsidR="000C44E0" w:rsidRPr="0025204B">
          <w:rPr>
            <w:rStyle w:val="Hyperlink"/>
            <w:noProof/>
            <w:lang w:eastAsia="sl-SI"/>
          </w:rPr>
          <w:t>STROŠKI RAKET</w:t>
        </w:r>
        <w:r w:rsidR="000C44E0">
          <w:rPr>
            <w:noProof/>
            <w:webHidden/>
          </w:rPr>
          <w:tab/>
        </w:r>
        <w:r w:rsidR="00275A32">
          <w:rPr>
            <w:noProof/>
            <w:webHidden/>
          </w:rPr>
          <w:fldChar w:fldCharType="begin"/>
        </w:r>
        <w:r w:rsidR="000C44E0">
          <w:rPr>
            <w:noProof/>
            <w:webHidden/>
          </w:rPr>
          <w:instrText xml:space="preserve"> PAGEREF _Toc229582696 \h </w:instrText>
        </w:r>
        <w:r w:rsidR="00275A32">
          <w:rPr>
            <w:noProof/>
            <w:webHidden/>
          </w:rPr>
        </w:r>
        <w:r w:rsidR="00275A32">
          <w:rPr>
            <w:noProof/>
            <w:webHidden/>
          </w:rPr>
          <w:fldChar w:fldCharType="separate"/>
        </w:r>
        <w:r w:rsidR="00EB71D3">
          <w:rPr>
            <w:noProof/>
            <w:webHidden/>
          </w:rPr>
          <w:t>11</w:t>
        </w:r>
        <w:r w:rsidR="00275A32">
          <w:rPr>
            <w:noProof/>
            <w:webHidden/>
          </w:rPr>
          <w:fldChar w:fldCharType="end"/>
        </w:r>
      </w:hyperlink>
    </w:p>
    <w:p w:rsidR="000C44E0" w:rsidRDefault="00857C26">
      <w:pPr>
        <w:pStyle w:val="TOC1"/>
        <w:tabs>
          <w:tab w:val="right" w:leader="dot" w:pos="9062"/>
        </w:tabs>
        <w:rPr>
          <w:noProof/>
          <w:lang w:eastAsia="sl-SI"/>
        </w:rPr>
      </w:pPr>
      <w:hyperlink w:anchor="_Toc229582697" w:history="1">
        <w:r w:rsidR="000C44E0" w:rsidRPr="0025204B">
          <w:rPr>
            <w:rStyle w:val="Hyperlink"/>
            <w:noProof/>
            <w:lang w:eastAsia="sl-SI"/>
          </w:rPr>
          <w:t>ZAKLJUČEK</w:t>
        </w:r>
        <w:r w:rsidR="000C44E0">
          <w:rPr>
            <w:noProof/>
            <w:webHidden/>
          </w:rPr>
          <w:tab/>
        </w:r>
        <w:r w:rsidR="00275A32">
          <w:rPr>
            <w:noProof/>
            <w:webHidden/>
          </w:rPr>
          <w:fldChar w:fldCharType="begin"/>
        </w:r>
        <w:r w:rsidR="000C44E0">
          <w:rPr>
            <w:noProof/>
            <w:webHidden/>
          </w:rPr>
          <w:instrText xml:space="preserve"> PAGEREF _Toc229582697 \h </w:instrText>
        </w:r>
        <w:r w:rsidR="00275A32">
          <w:rPr>
            <w:noProof/>
            <w:webHidden/>
          </w:rPr>
        </w:r>
        <w:r w:rsidR="00275A32">
          <w:rPr>
            <w:noProof/>
            <w:webHidden/>
          </w:rPr>
          <w:fldChar w:fldCharType="separate"/>
        </w:r>
        <w:r w:rsidR="00EB71D3">
          <w:rPr>
            <w:noProof/>
            <w:webHidden/>
          </w:rPr>
          <w:t>12</w:t>
        </w:r>
        <w:r w:rsidR="00275A32">
          <w:rPr>
            <w:noProof/>
            <w:webHidden/>
          </w:rPr>
          <w:fldChar w:fldCharType="end"/>
        </w:r>
      </w:hyperlink>
    </w:p>
    <w:p w:rsidR="000C44E0" w:rsidRDefault="00857C26">
      <w:pPr>
        <w:pStyle w:val="TOC1"/>
        <w:tabs>
          <w:tab w:val="right" w:leader="dot" w:pos="9062"/>
        </w:tabs>
        <w:rPr>
          <w:noProof/>
          <w:lang w:eastAsia="sl-SI"/>
        </w:rPr>
      </w:pPr>
      <w:hyperlink w:anchor="_Toc229582698" w:history="1">
        <w:r w:rsidR="000C44E0" w:rsidRPr="0025204B">
          <w:rPr>
            <w:rStyle w:val="Hyperlink"/>
            <w:noProof/>
          </w:rPr>
          <w:t>LITERATURA IN VIRI</w:t>
        </w:r>
        <w:r w:rsidR="000C44E0">
          <w:rPr>
            <w:noProof/>
            <w:webHidden/>
          </w:rPr>
          <w:tab/>
        </w:r>
        <w:r w:rsidR="00275A32">
          <w:rPr>
            <w:noProof/>
            <w:webHidden/>
          </w:rPr>
          <w:fldChar w:fldCharType="begin"/>
        </w:r>
        <w:r w:rsidR="000C44E0">
          <w:rPr>
            <w:noProof/>
            <w:webHidden/>
          </w:rPr>
          <w:instrText xml:space="preserve"> PAGEREF _Toc229582698 \h </w:instrText>
        </w:r>
        <w:r w:rsidR="00275A32">
          <w:rPr>
            <w:noProof/>
            <w:webHidden/>
          </w:rPr>
        </w:r>
        <w:r w:rsidR="00275A32">
          <w:rPr>
            <w:noProof/>
            <w:webHidden/>
          </w:rPr>
          <w:fldChar w:fldCharType="separate"/>
        </w:r>
        <w:r w:rsidR="00EB71D3">
          <w:rPr>
            <w:noProof/>
            <w:webHidden/>
          </w:rPr>
          <w:t>13</w:t>
        </w:r>
        <w:r w:rsidR="00275A32">
          <w:rPr>
            <w:noProof/>
            <w:webHidden/>
          </w:rPr>
          <w:fldChar w:fldCharType="end"/>
        </w:r>
      </w:hyperlink>
    </w:p>
    <w:p w:rsidR="000C44E0" w:rsidRDefault="00275A32">
      <w:r>
        <w:fldChar w:fldCharType="end"/>
      </w:r>
    </w:p>
    <w:p w:rsidR="00E43675" w:rsidRDefault="00E43675">
      <w:pPr>
        <w:pStyle w:val="TableofFigures"/>
        <w:tabs>
          <w:tab w:val="right" w:leader="dot" w:pos="9062"/>
        </w:tabs>
        <w:rPr>
          <w:sz w:val="24"/>
          <w:szCs w:val="24"/>
        </w:rPr>
      </w:pPr>
    </w:p>
    <w:p w:rsidR="00E43675" w:rsidRDefault="00E43675">
      <w:pPr>
        <w:pStyle w:val="TableofFigures"/>
        <w:tabs>
          <w:tab w:val="right" w:leader="dot" w:pos="9062"/>
        </w:tabs>
        <w:rPr>
          <w:sz w:val="24"/>
          <w:szCs w:val="24"/>
        </w:rPr>
      </w:pPr>
    </w:p>
    <w:p w:rsidR="00E43675" w:rsidRDefault="00275A32">
      <w:pPr>
        <w:pStyle w:val="TableofFigures"/>
        <w:tabs>
          <w:tab w:val="right" w:leader="dot" w:pos="9062"/>
        </w:tabs>
        <w:rPr>
          <w:noProof/>
        </w:rPr>
      </w:pPr>
      <w:r>
        <w:rPr>
          <w:sz w:val="24"/>
          <w:szCs w:val="24"/>
        </w:rPr>
        <w:fldChar w:fldCharType="begin"/>
      </w:r>
      <w:r w:rsidR="00E43675">
        <w:rPr>
          <w:sz w:val="24"/>
          <w:szCs w:val="24"/>
        </w:rPr>
        <w:instrText xml:space="preserve"> TOC \h \z \c "Slika" </w:instrText>
      </w:r>
      <w:r>
        <w:rPr>
          <w:sz w:val="24"/>
          <w:szCs w:val="24"/>
        </w:rPr>
        <w:fldChar w:fldCharType="separate"/>
      </w:r>
      <w:hyperlink r:id="rId9" w:anchor="_Toc229583101" w:history="1">
        <w:r w:rsidR="00E43675" w:rsidRPr="009434BF">
          <w:rPr>
            <w:rStyle w:val="Hyperlink"/>
            <w:noProof/>
          </w:rPr>
          <w:t>Slika 1 - raketa V-2</w:t>
        </w:r>
        <w:r w:rsidR="00E43675">
          <w:rPr>
            <w:noProof/>
            <w:webHidden/>
          </w:rPr>
          <w:tab/>
        </w:r>
        <w:r>
          <w:rPr>
            <w:noProof/>
            <w:webHidden/>
          </w:rPr>
          <w:fldChar w:fldCharType="begin"/>
        </w:r>
        <w:r w:rsidR="00E43675">
          <w:rPr>
            <w:noProof/>
            <w:webHidden/>
          </w:rPr>
          <w:instrText xml:space="preserve"> PAGEREF _Toc229583101 \h </w:instrText>
        </w:r>
        <w:r>
          <w:rPr>
            <w:noProof/>
            <w:webHidden/>
          </w:rPr>
        </w:r>
        <w:r>
          <w:rPr>
            <w:noProof/>
            <w:webHidden/>
          </w:rPr>
          <w:fldChar w:fldCharType="separate"/>
        </w:r>
        <w:r w:rsidR="00EB71D3">
          <w:rPr>
            <w:noProof/>
            <w:webHidden/>
          </w:rPr>
          <w:t>4</w:t>
        </w:r>
        <w:r>
          <w:rPr>
            <w:noProof/>
            <w:webHidden/>
          </w:rPr>
          <w:fldChar w:fldCharType="end"/>
        </w:r>
      </w:hyperlink>
    </w:p>
    <w:p w:rsidR="00E43675" w:rsidRDefault="00857C26">
      <w:pPr>
        <w:pStyle w:val="TableofFigures"/>
        <w:tabs>
          <w:tab w:val="right" w:leader="dot" w:pos="9062"/>
        </w:tabs>
        <w:rPr>
          <w:noProof/>
        </w:rPr>
      </w:pPr>
      <w:hyperlink r:id="rId10" w:anchor="_Toc229583102" w:history="1">
        <w:r w:rsidR="00E43675" w:rsidRPr="009434BF">
          <w:rPr>
            <w:rStyle w:val="Hyperlink"/>
            <w:noProof/>
          </w:rPr>
          <w:t>Slika 2 - raketni motor</w:t>
        </w:r>
        <w:r w:rsidR="00E43675">
          <w:rPr>
            <w:noProof/>
            <w:webHidden/>
          </w:rPr>
          <w:tab/>
        </w:r>
        <w:r w:rsidR="00275A32">
          <w:rPr>
            <w:noProof/>
            <w:webHidden/>
          </w:rPr>
          <w:fldChar w:fldCharType="begin"/>
        </w:r>
        <w:r w:rsidR="00E43675">
          <w:rPr>
            <w:noProof/>
            <w:webHidden/>
          </w:rPr>
          <w:instrText xml:space="preserve"> PAGEREF _Toc229583102 \h </w:instrText>
        </w:r>
        <w:r w:rsidR="00275A32">
          <w:rPr>
            <w:noProof/>
            <w:webHidden/>
          </w:rPr>
        </w:r>
        <w:r w:rsidR="00275A32">
          <w:rPr>
            <w:noProof/>
            <w:webHidden/>
          </w:rPr>
          <w:fldChar w:fldCharType="separate"/>
        </w:r>
        <w:r w:rsidR="00EB71D3">
          <w:rPr>
            <w:noProof/>
            <w:webHidden/>
          </w:rPr>
          <w:t>5</w:t>
        </w:r>
        <w:r w:rsidR="00275A32">
          <w:rPr>
            <w:noProof/>
            <w:webHidden/>
          </w:rPr>
          <w:fldChar w:fldCharType="end"/>
        </w:r>
      </w:hyperlink>
    </w:p>
    <w:p w:rsidR="00E43675" w:rsidRDefault="00857C26">
      <w:pPr>
        <w:pStyle w:val="TableofFigures"/>
        <w:tabs>
          <w:tab w:val="right" w:leader="dot" w:pos="9062"/>
        </w:tabs>
        <w:rPr>
          <w:noProof/>
        </w:rPr>
      </w:pPr>
      <w:hyperlink w:anchor="_Toc229583103" w:history="1">
        <w:r w:rsidR="00E43675" w:rsidRPr="009434BF">
          <w:rPr>
            <w:rStyle w:val="Hyperlink"/>
            <w:noProof/>
          </w:rPr>
          <w:t>Slika 3 - trdna goriva v raketi</w:t>
        </w:r>
        <w:r w:rsidR="00E43675">
          <w:rPr>
            <w:noProof/>
            <w:webHidden/>
          </w:rPr>
          <w:tab/>
        </w:r>
        <w:r w:rsidR="00275A32">
          <w:rPr>
            <w:noProof/>
            <w:webHidden/>
          </w:rPr>
          <w:fldChar w:fldCharType="begin"/>
        </w:r>
        <w:r w:rsidR="00E43675">
          <w:rPr>
            <w:noProof/>
            <w:webHidden/>
          </w:rPr>
          <w:instrText xml:space="preserve"> PAGEREF _Toc229583103 \h </w:instrText>
        </w:r>
        <w:r w:rsidR="00275A32">
          <w:rPr>
            <w:noProof/>
            <w:webHidden/>
          </w:rPr>
        </w:r>
        <w:r w:rsidR="00275A32">
          <w:rPr>
            <w:noProof/>
            <w:webHidden/>
          </w:rPr>
          <w:fldChar w:fldCharType="separate"/>
        </w:r>
        <w:r w:rsidR="00EB71D3">
          <w:rPr>
            <w:noProof/>
            <w:webHidden/>
          </w:rPr>
          <w:t>7</w:t>
        </w:r>
        <w:r w:rsidR="00275A32">
          <w:rPr>
            <w:noProof/>
            <w:webHidden/>
          </w:rPr>
          <w:fldChar w:fldCharType="end"/>
        </w:r>
      </w:hyperlink>
    </w:p>
    <w:p w:rsidR="00E43675" w:rsidRDefault="00857C26">
      <w:pPr>
        <w:pStyle w:val="TableofFigures"/>
        <w:tabs>
          <w:tab w:val="right" w:leader="dot" w:pos="9062"/>
        </w:tabs>
        <w:rPr>
          <w:noProof/>
        </w:rPr>
      </w:pPr>
      <w:hyperlink w:anchor="_Toc229583104" w:history="1">
        <w:r w:rsidR="00E43675" w:rsidRPr="009434BF">
          <w:rPr>
            <w:rStyle w:val="Hyperlink"/>
            <w:noProof/>
          </w:rPr>
          <w:t xml:space="preserve">Slika 4 - tekoča </w:t>
        </w:r>
        <w:r w:rsidR="00E43675">
          <w:rPr>
            <w:rStyle w:val="Hyperlink"/>
            <w:noProof/>
            <w:sz w:val="24"/>
            <w:szCs w:val="24"/>
          </w:rPr>
          <w:t>goriva</w:t>
        </w:r>
        <w:r w:rsidR="00E43675" w:rsidRPr="009434BF">
          <w:rPr>
            <w:rStyle w:val="Hyperlink"/>
            <w:noProof/>
          </w:rPr>
          <w:t xml:space="preserve"> v raketi</w:t>
        </w:r>
        <w:r w:rsidR="00E43675">
          <w:rPr>
            <w:noProof/>
            <w:webHidden/>
          </w:rPr>
          <w:tab/>
        </w:r>
        <w:r w:rsidR="00275A32">
          <w:rPr>
            <w:noProof/>
            <w:webHidden/>
          </w:rPr>
          <w:fldChar w:fldCharType="begin"/>
        </w:r>
        <w:r w:rsidR="00E43675">
          <w:rPr>
            <w:noProof/>
            <w:webHidden/>
          </w:rPr>
          <w:instrText xml:space="preserve"> PAGEREF _Toc229583104 \h </w:instrText>
        </w:r>
        <w:r w:rsidR="00275A32">
          <w:rPr>
            <w:noProof/>
            <w:webHidden/>
          </w:rPr>
        </w:r>
        <w:r w:rsidR="00275A32">
          <w:rPr>
            <w:noProof/>
            <w:webHidden/>
          </w:rPr>
          <w:fldChar w:fldCharType="separate"/>
        </w:r>
        <w:r w:rsidR="00EB71D3">
          <w:rPr>
            <w:noProof/>
            <w:webHidden/>
          </w:rPr>
          <w:t>7</w:t>
        </w:r>
        <w:r w:rsidR="00275A32">
          <w:rPr>
            <w:noProof/>
            <w:webHidden/>
          </w:rPr>
          <w:fldChar w:fldCharType="end"/>
        </w:r>
      </w:hyperlink>
    </w:p>
    <w:p w:rsidR="00E43675" w:rsidRDefault="00857C26">
      <w:pPr>
        <w:pStyle w:val="TableofFigures"/>
        <w:tabs>
          <w:tab w:val="right" w:leader="dot" w:pos="9062"/>
        </w:tabs>
        <w:rPr>
          <w:noProof/>
        </w:rPr>
      </w:pPr>
      <w:hyperlink w:anchor="_Toc229583105" w:history="1">
        <w:r w:rsidR="00E43675" w:rsidRPr="009434BF">
          <w:rPr>
            <w:rStyle w:val="Hyperlink"/>
            <w:noProof/>
          </w:rPr>
          <w:t>Slika 5 - prikaz moči zvoka</w:t>
        </w:r>
        <w:r w:rsidR="00E43675">
          <w:rPr>
            <w:noProof/>
            <w:webHidden/>
          </w:rPr>
          <w:tab/>
        </w:r>
        <w:r w:rsidR="00275A32">
          <w:rPr>
            <w:noProof/>
            <w:webHidden/>
          </w:rPr>
          <w:fldChar w:fldCharType="begin"/>
        </w:r>
        <w:r w:rsidR="00E43675">
          <w:rPr>
            <w:noProof/>
            <w:webHidden/>
          </w:rPr>
          <w:instrText xml:space="preserve"> PAGEREF _Toc229583105 \h </w:instrText>
        </w:r>
        <w:r w:rsidR="00275A32">
          <w:rPr>
            <w:noProof/>
            <w:webHidden/>
          </w:rPr>
        </w:r>
        <w:r w:rsidR="00275A32">
          <w:rPr>
            <w:noProof/>
            <w:webHidden/>
          </w:rPr>
          <w:fldChar w:fldCharType="separate"/>
        </w:r>
        <w:r w:rsidR="00EB71D3">
          <w:rPr>
            <w:noProof/>
            <w:webHidden/>
          </w:rPr>
          <w:t>10</w:t>
        </w:r>
        <w:r w:rsidR="00275A32">
          <w:rPr>
            <w:noProof/>
            <w:webHidden/>
          </w:rPr>
          <w:fldChar w:fldCharType="end"/>
        </w:r>
      </w:hyperlink>
    </w:p>
    <w:p w:rsidR="00E43675" w:rsidRDefault="00857C26">
      <w:pPr>
        <w:pStyle w:val="TableofFigures"/>
        <w:tabs>
          <w:tab w:val="right" w:leader="dot" w:pos="9062"/>
        </w:tabs>
        <w:rPr>
          <w:noProof/>
        </w:rPr>
      </w:pPr>
      <w:hyperlink w:anchor="_Toc229583106" w:history="1">
        <w:r w:rsidR="00E43675" w:rsidRPr="009434BF">
          <w:rPr>
            <w:rStyle w:val="Hyperlink"/>
            <w:noProof/>
          </w:rPr>
          <w:t>Slika 6 - eksplozija rakete Challenger</w:t>
        </w:r>
        <w:r w:rsidR="00E43675">
          <w:rPr>
            <w:noProof/>
            <w:webHidden/>
          </w:rPr>
          <w:tab/>
        </w:r>
        <w:r w:rsidR="00275A32">
          <w:rPr>
            <w:noProof/>
            <w:webHidden/>
          </w:rPr>
          <w:fldChar w:fldCharType="begin"/>
        </w:r>
        <w:r w:rsidR="00E43675">
          <w:rPr>
            <w:noProof/>
            <w:webHidden/>
          </w:rPr>
          <w:instrText xml:space="preserve"> PAGEREF _Toc229583106 \h </w:instrText>
        </w:r>
        <w:r w:rsidR="00275A32">
          <w:rPr>
            <w:noProof/>
            <w:webHidden/>
          </w:rPr>
        </w:r>
        <w:r w:rsidR="00275A32">
          <w:rPr>
            <w:noProof/>
            <w:webHidden/>
          </w:rPr>
          <w:fldChar w:fldCharType="separate"/>
        </w:r>
        <w:r w:rsidR="00EB71D3">
          <w:rPr>
            <w:noProof/>
            <w:webHidden/>
          </w:rPr>
          <w:t>10</w:t>
        </w:r>
        <w:r w:rsidR="00275A32">
          <w:rPr>
            <w:noProof/>
            <w:webHidden/>
          </w:rPr>
          <w:fldChar w:fldCharType="end"/>
        </w:r>
      </w:hyperlink>
    </w:p>
    <w:p w:rsidR="008C68C9" w:rsidRPr="00E43675" w:rsidRDefault="00275A32" w:rsidP="00E43675">
      <w:pPr>
        <w:rPr>
          <w:sz w:val="24"/>
          <w:szCs w:val="24"/>
        </w:rPr>
      </w:pPr>
      <w:r>
        <w:rPr>
          <w:sz w:val="24"/>
          <w:szCs w:val="24"/>
        </w:rPr>
        <w:fldChar w:fldCharType="end"/>
      </w:r>
    </w:p>
    <w:p w:rsidR="002A350A" w:rsidRDefault="002A350A" w:rsidP="006C7EFC">
      <w:pPr>
        <w:jc w:val="both"/>
        <w:rPr>
          <w:rFonts w:ascii="Cambria" w:eastAsia="Times New Roman" w:hAnsi="Cambria"/>
          <w:color w:val="17365D"/>
          <w:spacing w:val="5"/>
          <w:kern w:val="28"/>
          <w:sz w:val="52"/>
          <w:szCs w:val="52"/>
          <w:lang w:eastAsia="sl-SI"/>
        </w:rPr>
      </w:pPr>
      <w:r>
        <w:rPr>
          <w:rFonts w:eastAsia="Times New Roman"/>
          <w:lang w:eastAsia="sl-SI"/>
        </w:rPr>
        <w:br w:type="page"/>
      </w:r>
    </w:p>
    <w:p w:rsidR="00C640A2" w:rsidRPr="00C640A2" w:rsidRDefault="00C640A2" w:rsidP="006C7EFC">
      <w:pPr>
        <w:pStyle w:val="Title"/>
        <w:jc w:val="both"/>
        <w:outlineLvl w:val="0"/>
        <w:rPr>
          <w:sz w:val="24"/>
          <w:szCs w:val="24"/>
          <w:lang w:eastAsia="sl-SI"/>
        </w:rPr>
      </w:pPr>
      <w:bookmarkStart w:id="1" w:name="_Toc229582682"/>
      <w:r w:rsidRPr="00C640A2">
        <w:rPr>
          <w:lang w:eastAsia="sl-SI"/>
        </w:rPr>
        <w:t>UVOD</w:t>
      </w:r>
      <w:bookmarkEnd w:id="1"/>
    </w:p>
    <w:p w:rsidR="00C640A2" w:rsidRPr="006C7EFC" w:rsidRDefault="00C640A2" w:rsidP="006C7EFC">
      <w:pPr>
        <w:pStyle w:val="NoSpacing"/>
        <w:rPr>
          <w:sz w:val="24"/>
          <w:szCs w:val="24"/>
          <w:lang w:eastAsia="sl-SI"/>
        </w:rPr>
      </w:pPr>
      <w:r w:rsidRPr="006C7EFC">
        <w:rPr>
          <w:sz w:val="24"/>
          <w:szCs w:val="24"/>
          <w:lang w:eastAsia="sl-SI"/>
        </w:rPr>
        <w:t>V transportu se še vedno večina transportnih sredstev giblje na račun različnih vrst goriva. Rakete, transportna sredstva za gibanje po vesolju za svoj pogon prav tako uporabljajo tekoča in trdna goriva, vendar celotna konstrukcija rakete in njenih delov ter izvedba same izstrelitve nekako najbolj pusti vtis.</w:t>
      </w:r>
    </w:p>
    <w:p w:rsidR="00C640A2" w:rsidRPr="006C7EFC" w:rsidRDefault="00C640A2" w:rsidP="006C7EFC">
      <w:pPr>
        <w:pStyle w:val="NoSpacing"/>
        <w:rPr>
          <w:sz w:val="24"/>
          <w:szCs w:val="24"/>
          <w:lang w:eastAsia="sl-SI"/>
        </w:rPr>
      </w:pPr>
      <w:r w:rsidRPr="006C7EFC">
        <w:rPr>
          <w:sz w:val="24"/>
          <w:szCs w:val="24"/>
          <w:lang w:eastAsia="sl-SI"/>
        </w:rPr>
        <w:t>Raketa ali raketni izstrelek je vozilo, ki pridobi potisk z reakcijo hitro premikajočih se tekočih izpušnih plinov iz raketnega motorja. Je leteče telo na raketni pogon, ki je neodvisen od ozračja ali druge atmosfere, torej lahko pospešuje tudi v vakuumu. Rakete imajo v primerjavi z izstrelki dolgo fazo pospeševanja. Telo rakete je veliko manj obremenjeno od izstrelka in je zato tudi lažje. Je plovilo, uporabljeno za polete v vesolje. Izstrelitev rakete izraža izredno moč in silo, ki jo je sposobno ustvariti s primernimi in konstrukcijsko dobro zasnovanimi motorji in seveda z uporabo primernega goriva, ki bo sposobno oddati veliko količino energije.</w:t>
      </w:r>
    </w:p>
    <w:p w:rsidR="00C640A2" w:rsidRPr="006C7EFC" w:rsidRDefault="00C640A2" w:rsidP="006C7EFC">
      <w:pPr>
        <w:pStyle w:val="NoSpacing"/>
        <w:rPr>
          <w:sz w:val="24"/>
          <w:szCs w:val="24"/>
          <w:lang w:eastAsia="sl-SI"/>
        </w:rPr>
      </w:pPr>
      <w:r w:rsidRPr="006C7EFC">
        <w:rPr>
          <w:sz w:val="24"/>
          <w:szCs w:val="24"/>
          <w:lang w:eastAsia="sl-SI"/>
        </w:rPr>
        <w:t>Ime RAKETA prihaja iz italijanske besede ROCCHETTA (majhna petarda iz leta 1379).</w:t>
      </w:r>
    </w:p>
    <w:p w:rsidR="00C640A2" w:rsidRPr="006C7EFC" w:rsidRDefault="00C640A2" w:rsidP="006C7EFC">
      <w:pPr>
        <w:pStyle w:val="NoSpacing"/>
        <w:rPr>
          <w:sz w:val="24"/>
          <w:szCs w:val="24"/>
          <w:lang w:eastAsia="sl-SI"/>
        </w:rPr>
      </w:pPr>
      <w:r w:rsidRPr="006C7EFC">
        <w:rPr>
          <w:sz w:val="24"/>
          <w:szCs w:val="24"/>
          <w:lang w:eastAsia="sl-SI"/>
        </w:rPr>
        <w:t>V projektni nalogi so predstavljeni sestavni deli rakete in raketni motorji, opisan je princip leta rakete (izstrelitve), ter viri energije za sam pogon plovila, ki se uporabljajo in tisti viri, ki predstavljajo dobro izhodišče za nadaljnji razvoj raketnih pogonov.</w:t>
      </w:r>
    </w:p>
    <w:p w:rsidR="00C640A2" w:rsidRPr="00C640A2" w:rsidRDefault="00C640A2" w:rsidP="006C7EFC">
      <w:pPr>
        <w:pStyle w:val="NoSpacing"/>
        <w:jc w:val="both"/>
        <w:rPr>
          <w:sz w:val="24"/>
          <w:szCs w:val="24"/>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Default="009C1EE6" w:rsidP="006C7EFC">
      <w:pPr>
        <w:jc w:val="both"/>
        <w:rPr>
          <w:rFonts w:ascii="Cambria" w:eastAsia="Times New Roman" w:hAnsi="Cambria"/>
          <w:color w:val="17365D"/>
          <w:spacing w:val="5"/>
          <w:kern w:val="28"/>
          <w:sz w:val="52"/>
          <w:szCs w:val="52"/>
          <w:lang w:eastAsia="sl-SI"/>
        </w:rPr>
      </w:pPr>
    </w:p>
    <w:p w:rsidR="009C1EE6" w:rsidRPr="009C1EE6" w:rsidRDefault="009C1EE6" w:rsidP="006C7EFC">
      <w:pPr>
        <w:jc w:val="both"/>
        <w:rPr>
          <w:lang w:eastAsia="sl-SI"/>
        </w:rPr>
      </w:pPr>
    </w:p>
    <w:p w:rsidR="009C1EE6" w:rsidRDefault="00C640A2" w:rsidP="006C7EFC">
      <w:pPr>
        <w:pStyle w:val="Title"/>
        <w:jc w:val="both"/>
        <w:outlineLvl w:val="0"/>
        <w:rPr>
          <w:lang w:eastAsia="sl-SI"/>
        </w:rPr>
      </w:pPr>
      <w:bookmarkStart w:id="2" w:name="_Toc229582683"/>
      <w:r w:rsidRPr="00C640A2">
        <w:rPr>
          <w:lang w:eastAsia="sl-SI"/>
        </w:rPr>
        <w:t>ZGODOVINA</w:t>
      </w:r>
      <w:bookmarkEnd w:id="2"/>
    </w:p>
    <w:p w:rsidR="009C1EE6" w:rsidRDefault="00C640A2" w:rsidP="006C7EFC">
      <w:pPr>
        <w:pStyle w:val="NoSpacing"/>
        <w:jc w:val="both"/>
        <w:rPr>
          <w:sz w:val="24"/>
          <w:szCs w:val="24"/>
          <w:lang w:eastAsia="sl-SI"/>
        </w:rPr>
      </w:pPr>
      <w:r w:rsidRPr="009C1EE6">
        <w:rPr>
          <w:sz w:val="24"/>
          <w:szCs w:val="24"/>
          <w:lang w:eastAsia="sl-SI"/>
        </w:rPr>
        <w:t>Zgodovina raket sega v 13. stoletje. Prva raketa se je pojavila na Kitajskem in se od tam postopoma razširila na vse konce sveta.</w:t>
      </w:r>
    </w:p>
    <w:p w:rsidR="009C1EE6" w:rsidRDefault="009C1EE6" w:rsidP="006C7EFC">
      <w:pPr>
        <w:pStyle w:val="NoSpacing"/>
        <w:jc w:val="both"/>
        <w:rPr>
          <w:rFonts w:eastAsia="Times New Roman"/>
          <w:sz w:val="24"/>
          <w:szCs w:val="24"/>
          <w:lang w:eastAsia="sl-SI"/>
        </w:rPr>
      </w:pPr>
    </w:p>
    <w:p w:rsidR="009C1EE6" w:rsidRDefault="00C640A2" w:rsidP="006C7EFC">
      <w:pPr>
        <w:pStyle w:val="Subtitle"/>
        <w:jc w:val="both"/>
        <w:outlineLvl w:val="1"/>
        <w:rPr>
          <w:lang w:eastAsia="sl-SI"/>
        </w:rPr>
      </w:pPr>
      <w:bookmarkStart w:id="3" w:name="_Toc229582684"/>
      <w:r w:rsidRPr="00C640A2">
        <w:rPr>
          <w:lang w:eastAsia="sl-SI"/>
        </w:rPr>
        <w:t>ZAČETEK RAKETNE TEHNOLOGIJE</w:t>
      </w:r>
      <w:bookmarkEnd w:id="3"/>
    </w:p>
    <w:p w:rsidR="00C640A2" w:rsidRPr="009C1EE6" w:rsidRDefault="00C640A2" w:rsidP="006C7EFC">
      <w:pPr>
        <w:pStyle w:val="NoSpacing"/>
        <w:jc w:val="both"/>
        <w:rPr>
          <w:color w:val="17365D"/>
          <w:sz w:val="24"/>
          <w:szCs w:val="24"/>
          <w:lang w:eastAsia="sl-SI"/>
        </w:rPr>
      </w:pPr>
      <w:r w:rsidRPr="009C1EE6">
        <w:rPr>
          <w:sz w:val="24"/>
          <w:szCs w:val="24"/>
          <w:lang w:eastAsia="sl-SI"/>
        </w:rPr>
        <w:t>Razpoložljivost črnega prahu (smodnika) za poganjanje projektilov je bil pogoj za razvoj prve rakete. V 9. st. so kitajski alkimisti med iskanjem eliksirja življenja odkrili črni prah. To nenamerno odkritje je pripeljalo do poskusov v obliki orožja, kot so bombe, topovi, ognjene puščice in puščice na raketni pogon.</w:t>
      </w:r>
    </w:p>
    <w:p w:rsidR="00C640A2" w:rsidRPr="009C1EE6" w:rsidRDefault="00C640A2" w:rsidP="006C7EFC">
      <w:pPr>
        <w:pStyle w:val="NoSpacing"/>
        <w:jc w:val="both"/>
        <w:rPr>
          <w:sz w:val="24"/>
          <w:szCs w:val="24"/>
          <w:lang w:eastAsia="sl-SI"/>
        </w:rPr>
      </w:pPr>
      <w:r w:rsidRPr="009C1EE6">
        <w:rPr>
          <w:sz w:val="24"/>
          <w:szCs w:val="24"/>
          <w:lang w:eastAsia="sl-SI"/>
        </w:rPr>
        <w:t>Zares natančni čas poleta prvih raket je neznan. Ena od teorij je, da so bile rakete prvič uporabljene v bitki med Kitajsko in Mongolijo leta 1232. Druga možnost je, da je bila uporabljena na Kitajskem leta 1264 kot pirotehnično sredstvo. Zagotovo pa drži, da so se iz območja Azije rakete razširile na območje Evrope in nato drugod po svetu.</w:t>
      </w:r>
    </w:p>
    <w:p w:rsidR="00C640A2" w:rsidRPr="009C1EE6" w:rsidRDefault="00C640A2" w:rsidP="006C7EFC">
      <w:pPr>
        <w:pStyle w:val="NoSpacing"/>
        <w:jc w:val="both"/>
        <w:rPr>
          <w:sz w:val="24"/>
          <w:szCs w:val="24"/>
          <w:lang w:eastAsia="sl-SI"/>
        </w:rPr>
      </w:pPr>
      <w:r w:rsidRPr="009C1EE6">
        <w:rPr>
          <w:sz w:val="24"/>
          <w:szCs w:val="24"/>
          <w:lang w:eastAsia="sl-SI"/>
        </w:rPr>
        <w:t>Leta 1650 je bila v Amsterdamu izdana knjiga, ki je vsebovala vse podatke o raketah, njihove načrte, vrste, ter uporabo.</w:t>
      </w:r>
      <w:r w:rsidR="003F6D9C" w:rsidRPr="003F6D9C">
        <w:rPr>
          <w:noProof/>
          <w:sz w:val="24"/>
          <w:szCs w:val="24"/>
          <w:lang w:eastAsia="sl-SI"/>
        </w:rPr>
        <w:t xml:space="preserve"> </w:t>
      </w:r>
    </w:p>
    <w:p w:rsidR="00C640A2" w:rsidRPr="009C1EE6" w:rsidRDefault="00C640A2" w:rsidP="006C7EFC">
      <w:pPr>
        <w:pStyle w:val="NoSpacing"/>
        <w:jc w:val="both"/>
        <w:rPr>
          <w:sz w:val="24"/>
          <w:szCs w:val="24"/>
          <w:lang w:eastAsia="sl-SI"/>
        </w:rPr>
      </w:pPr>
      <w:r w:rsidRPr="009C1EE6">
        <w:rPr>
          <w:sz w:val="24"/>
          <w:szCs w:val="24"/>
          <w:lang w:eastAsia="sl-SI"/>
        </w:rPr>
        <w:t>Leta 1792 so bile uspešno uporabljene železove rakete v Anglo-Myosirskih vojnah na območju Indije. Britanci so se za te rakete začeli zanimati in jih skozi 19. stoletje razvijali. Največji napredek v tem obdobju je bil, ko je leta 1844 William Hale spremenil raketni model, da se je zavrtel okoli svoje osi pri vzletu in si s tem omogočil večjo natančnost ter zmanjšanje zračnega upora.</w:t>
      </w:r>
    </w:p>
    <w:p w:rsidR="00C640A2" w:rsidRPr="00C640A2" w:rsidRDefault="00C640A2" w:rsidP="006C7EFC">
      <w:pPr>
        <w:pStyle w:val="NoSpacing"/>
        <w:jc w:val="both"/>
        <w:rPr>
          <w:sz w:val="24"/>
          <w:szCs w:val="24"/>
          <w:lang w:eastAsia="sl-SI"/>
        </w:rPr>
      </w:pPr>
    </w:p>
    <w:p w:rsidR="00C640A2" w:rsidRPr="00C640A2" w:rsidRDefault="00C640A2" w:rsidP="006C7EFC">
      <w:pPr>
        <w:pStyle w:val="Subtitle"/>
        <w:jc w:val="both"/>
        <w:rPr>
          <w:lang w:eastAsia="sl-SI"/>
        </w:rPr>
      </w:pPr>
      <w:r w:rsidRPr="00C640A2">
        <w:rPr>
          <w:lang w:eastAsia="sl-SI"/>
        </w:rPr>
        <w:t>RAZVOJ RAKET IN PRVA VESOLJSKA POTOVANJA</w:t>
      </w:r>
    </w:p>
    <w:p w:rsidR="00C640A2" w:rsidRPr="009C1EE6" w:rsidRDefault="00C640A2" w:rsidP="006C7EFC">
      <w:pPr>
        <w:pStyle w:val="NoSpacing"/>
        <w:jc w:val="both"/>
        <w:rPr>
          <w:sz w:val="24"/>
          <w:szCs w:val="24"/>
          <w:lang w:eastAsia="sl-SI"/>
        </w:rPr>
      </w:pPr>
      <w:r w:rsidRPr="009C1EE6">
        <w:rPr>
          <w:sz w:val="24"/>
          <w:szCs w:val="24"/>
          <w:lang w:eastAsia="sl-SI"/>
        </w:rPr>
        <w:t>Leta 1903 je matematik Konstantin Tsiolkovsky izdal prvo knjigo, ki je predstavila idejo o potovanjih v vesolje. Pripomogla je k nadaljnjim pomembnim raziskovanjem v Sovjetski zvezi. 1914. leta je Robert Goddard izdal delo, v katerem je še izboljšal in nagradil Tsiolkovskyjeve ugotovitve. Goddard je na podlagi svojih ugotovitev leta 1926 v Auburnu izstrelil prvo raketo s pogonom na tekoče gorivo. Čez 5 let se je v Leningradu začelo odvijati najobsežnejše znanstveno delo na področju snovanja raketnih motorjev do tedaj. Naredili so čez 100 eksperimentalnih motorjev.</w:t>
      </w:r>
    </w:p>
    <w:p w:rsidR="00C640A2" w:rsidRPr="009C1EE6" w:rsidRDefault="00857C26" w:rsidP="006C7EFC">
      <w:pPr>
        <w:pStyle w:val="NoSpacing"/>
        <w:jc w:val="both"/>
        <w:rPr>
          <w:sz w:val="24"/>
          <w:szCs w:val="24"/>
          <w:lang w:eastAsia="sl-SI"/>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04pt;margin-top:191.65pt;width:138.3pt;height:21pt;z-index:251657216" stroked="f">
            <v:textbox style="mso-next-textbox:#_x0000_s1026;mso-fit-shape-to-text:t" inset="0,0,0,0">
              <w:txbxContent>
                <w:p w:rsidR="003F6D9C" w:rsidRPr="00161A1B" w:rsidRDefault="003F6D9C" w:rsidP="003F6D9C">
                  <w:pPr>
                    <w:pStyle w:val="Caption"/>
                    <w:rPr>
                      <w:noProof/>
                      <w:sz w:val="24"/>
                      <w:szCs w:val="24"/>
                    </w:rPr>
                  </w:pPr>
                  <w:bookmarkStart w:id="4" w:name="_Toc229583101"/>
                  <w:r>
                    <w:t xml:space="preserve">Slika </w:t>
                  </w:r>
                  <w:fldSimple w:instr=" SEQ Slika \* ARABIC ">
                    <w:r w:rsidR="00DA1AF1">
                      <w:rPr>
                        <w:noProof/>
                      </w:rPr>
                      <w:t>1</w:t>
                    </w:r>
                  </w:fldSimple>
                  <w:r w:rsidR="00860520">
                    <w:t xml:space="preserve"> -</w:t>
                  </w:r>
                  <w:r>
                    <w:t xml:space="preserve"> raketa V-2</w:t>
                  </w:r>
                  <w:bookmarkEnd w:id="4"/>
                </w:p>
              </w:txbxContent>
            </v:textbox>
            <w10:wrap type="square"/>
          </v:shape>
        </w:pict>
      </w: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0" type="#_x0000_t75" style="position:absolute;left:0;text-align:left;margin-left:304pt;margin-top:3pt;width:138.3pt;height:184.15pt;z-index:251656192;visibility:visible">
            <v:imagedata r:id="rId11" o:title=""/>
            <w10:wrap type="square"/>
          </v:shape>
        </w:pict>
      </w:r>
      <w:r w:rsidR="00C640A2" w:rsidRPr="009C1EE6">
        <w:rPr>
          <w:sz w:val="24"/>
          <w:szCs w:val="24"/>
          <w:lang w:eastAsia="sl-SI"/>
        </w:rPr>
        <w:t>Prvo zares veliko raketo so začeli delati leta 1943. Imenovala se je V-2 in je lahko prepotovala 300 km. Najvišja točka, ki jo je lahko dosegla je bila 90 km. Spustili so jih več tisoč po svetu in v poskusih je umrlo čez 2000 ljudi. Čez nekaj časa so izstrelitve zaustavili. Na potek 2. svetovne vojne ta raketa ni imela vpliva, je pa bila demonstracija, da je možno uporabljati rakete kot orožje. S to raketo so se ukvarjali še drugi narodi, med njimi tudi Nemčija. Nemški znanstveniki so še nadalje razvili V-2 in bila je prva raketa, ki jo je človek poslal v vesolje.</w:t>
      </w:r>
    </w:p>
    <w:p w:rsidR="003F6D9C" w:rsidRDefault="003F6D9C" w:rsidP="006C7EFC">
      <w:pPr>
        <w:pStyle w:val="NoSpacing"/>
        <w:jc w:val="both"/>
        <w:rPr>
          <w:sz w:val="24"/>
          <w:szCs w:val="24"/>
          <w:lang w:eastAsia="sl-SI"/>
        </w:rPr>
      </w:pPr>
    </w:p>
    <w:p w:rsidR="003F6D9C" w:rsidRDefault="003F6D9C" w:rsidP="006C7EFC">
      <w:pPr>
        <w:pStyle w:val="NoSpacing"/>
        <w:jc w:val="both"/>
        <w:rPr>
          <w:sz w:val="24"/>
          <w:szCs w:val="24"/>
          <w:lang w:eastAsia="sl-SI"/>
        </w:rPr>
      </w:pPr>
    </w:p>
    <w:p w:rsidR="003F6D9C" w:rsidRDefault="003F6D9C" w:rsidP="006C7EFC">
      <w:pPr>
        <w:pStyle w:val="NoSpacing"/>
        <w:jc w:val="both"/>
        <w:rPr>
          <w:sz w:val="24"/>
          <w:szCs w:val="24"/>
          <w:lang w:eastAsia="sl-SI"/>
        </w:rPr>
      </w:pPr>
    </w:p>
    <w:p w:rsidR="003F6D9C" w:rsidRDefault="003F6D9C" w:rsidP="006C7EFC">
      <w:pPr>
        <w:pStyle w:val="NoSpacing"/>
        <w:jc w:val="both"/>
        <w:rPr>
          <w:sz w:val="24"/>
          <w:szCs w:val="24"/>
          <w:lang w:eastAsia="sl-SI"/>
        </w:rPr>
      </w:pPr>
      <w:r>
        <w:rPr>
          <w:sz w:val="24"/>
          <w:szCs w:val="24"/>
          <w:lang w:eastAsia="sl-SI"/>
        </w:rPr>
        <w:lastRenderedPageBreak/>
        <w:t xml:space="preserve">                                                                                                                                  </w:t>
      </w:r>
    </w:p>
    <w:p w:rsidR="00C640A2" w:rsidRPr="006C7EFC" w:rsidRDefault="00C640A2" w:rsidP="006C7EFC">
      <w:pPr>
        <w:pStyle w:val="NoSpacing"/>
        <w:rPr>
          <w:sz w:val="24"/>
          <w:szCs w:val="24"/>
          <w:lang w:eastAsia="sl-SI"/>
        </w:rPr>
      </w:pPr>
      <w:r w:rsidRPr="006C7EFC">
        <w:rPr>
          <w:sz w:val="24"/>
          <w:szCs w:val="24"/>
          <w:lang w:eastAsia="sl-SI"/>
        </w:rPr>
        <w:t>ZDA in Sovjetska zveza sta bila večen boj v vesoljskih dosežkih. Leta 1957 je Rusija izstrelila prvi satelit, ki obkroža Zemljo - Sputnik 1, omogočili so tudi prvi polet človeka v vesolje leta 1961 z raketo Vostok 1, ime mu je bilo Jurij Gagarin, Amerika pa je leta 1969 poslala prvo odpravo na luno z raketo Apollo 11. Tekmovanje se je sčasoma sprevrglo v sodelovanje in nastala je Mednarodna vesoljska postaja. V tem projektu sodelujejo Amerika, Rusija, Kanada in Evropa.</w:t>
      </w:r>
      <w:r w:rsidR="003F6D9C" w:rsidRPr="006C7EFC">
        <w:rPr>
          <w:sz w:val="24"/>
          <w:szCs w:val="24"/>
          <w:lang w:eastAsia="sl-SI"/>
        </w:rPr>
        <w:t xml:space="preserve"> </w:t>
      </w:r>
    </w:p>
    <w:p w:rsidR="00C640A2" w:rsidRPr="00C640A2" w:rsidRDefault="00C640A2" w:rsidP="006C7EFC">
      <w:pPr>
        <w:pStyle w:val="NoSpacing"/>
        <w:jc w:val="both"/>
        <w:rPr>
          <w:sz w:val="24"/>
          <w:szCs w:val="24"/>
          <w:lang w:eastAsia="sl-SI"/>
        </w:rPr>
      </w:pPr>
    </w:p>
    <w:p w:rsidR="00C640A2" w:rsidRPr="00C640A2" w:rsidRDefault="00C640A2" w:rsidP="006C7EFC">
      <w:pPr>
        <w:pStyle w:val="Title"/>
        <w:jc w:val="both"/>
        <w:outlineLvl w:val="0"/>
        <w:rPr>
          <w:sz w:val="24"/>
          <w:szCs w:val="24"/>
          <w:lang w:eastAsia="sl-SI"/>
        </w:rPr>
      </w:pPr>
      <w:bookmarkStart w:id="5" w:name="_Toc229582685"/>
      <w:r w:rsidRPr="00C640A2">
        <w:rPr>
          <w:lang w:eastAsia="sl-SI"/>
        </w:rPr>
        <w:t>KOMPONENTE RAKET</w:t>
      </w:r>
      <w:bookmarkEnd w:id="5"/>
    </w:p>
    <w:p w:rsidR="00C640A2" w:rsidRPr="00C640A2" w:rsidRDefault="00C640A2" w:rsidP="006C7EFC">
      <w:pPr>
        <w:pStyle w:val="NoSpacing"/>
        <w:jc w:val="both"/>
        <w:rPr>
          <w:sz w:val="24"/>
          <w:szCs w:val="24"/>
          <w:lang w:eastAsia="sl-SI"/>
        </w:rPr>
      </w:pPr>
    </w:p>
    <w:p w:rsidR="00C640A2" w:rsidRPr="00C640A2" w:rsidRDefault="00C640A2" w:rsidP="006C7EFC">
      <w:pPr>
        <w:pStyle w:val="Subtitle"/>
        <w:jc w:val="both"/>
        <w:outlineLvl w:val="1"/>
        <w:rPr>
          <w:lang w:eastAsia="sl-SI"/>
        </w:rPr>
      </w:pPr>
      <w:bookmarkStart w:id="6" w:name="_Toc229582686"/>
      <w:r w:rsidRPr="00C640A2">
        <w:rPr>
          <w:lang w:eastAsia="sl-SI"/>
        </w:rPr>
        <w:t>STROJNA OPREMA</w:t>
      </w:r>
      <w:bookmarkEnd w:id="6"/>
    </w:p>
    <w:p w:rsidR="00C640A2" w:rsidRPr="009C1EE6" w:rsidRDefault="00C640A2" w:rsidP="006C7EFC">
      <w:pPr>
        <w:pStyle w:val="NoSpacing"/>
        <w:jc w:val="both"/>
        <w:rPr>
          <w:sz w:val="24"/>
          <w:szCs w:val="24"/>
          <w:lang w:eastAsia="sl-SI"/>
        </w:rPr>
      </w:pPr>
      <w:r w:rsidRPr="009C1EE6">
        <w:rPr>
          <w:sz w:val="24"/>
          <w:szCs w:val="24"/>
          <w:lang w:eastAsia="sl-SI"/>
        </w:rPr>
        <w:t>Osnovni deli rakete so prostor za pogonsko gorivo, eden a</w:t>
      </w:r>
      <w:r w:rsidR="00500ADE">
        <w:rPr>
          <w:sz w:val="24"/>
          <w:szCs w:val="24"/>
          <w:lang w:eastAsia="sl-SI"/>
        </w:rPr>
        <w:t>li več raketnih motorjev, šoba</w:t>
      </w:r>
      <w:r w:rsidR="00500ADE">
        <w:rPr>
          <w:rStyle w:val="FootnoteReference"/>
          <w:sz w:val="24"/>
          <w:szCs w:val="24"/>
          <w:lang w:eastAsia="sl-SI"/>
        </w:rPr>
        <w:footnoteReference w:id="1"/>
      </w:r>
      <w:r w:rsidRPr="009C1EE6">
        <w:rPr>
          <w:sz w:val="24"/>
          <w:szCs w:val="24"/>
          <w:lang w:eastAsia="sl-SI"/>
        </w:rPr>
        <w:t>, naprave za stabilizacijo in seveda ogrodje rakete. Obvezen je tudi navigacijski sistem, ki deluje s pomočjo satelitov.</w:t>
      </w:r>
    </w:p>
    <w:p w:rsidR="00C640A2" w:rsidRPr="009C1EE6" w:rsidRDefault="00C640A2" w:rsidP="006C7EFC">
      <w:pPr>
        <w:pStyle w:val="NoSpacing"/>
        <w:jc w:val="both"/>
        <w:rPr>
          <w:sz w:val="24"/>
          <w:szCs w:val="24"/>
          <w:lang w:eastAsia="sl-SI"/>
        </w:rPr>
      </w:pPr>
      <w:r w:rsidRPr="009C1EE6">
        <w:rPr>
          <w:sz w:val="24"/>
          <w:szCs w:val="24"/>
          <w:lang w:eastAsia="sl-SI"/>
        </w:rPr>
        <w:t>Poleg teh komponent imajo rakete lahko tudi druge sestavne dele, kot so krila, kolesa, zašiljen nos za rakete, namenjene premagovanju hitrosti in druge malenkosti.</w:t>
      </w:r>
    </w:p>
    <w:p w:rsidR="004D0D87" w:rsidRDefault="00C640A2" w:rsidP="006C7EFC">
      <w:pPr>
        <w:pStyle w:val="NoSpacing"/>
        <w:jc w:val="both"/>
        <w:rPr>
          <w:sz w:val="24"/>
          <w:szCs w:val="24"/>
          <w:lang w:eastAsia="sl-SI"/>
        </w:rPr>
      </w:pPr>
      <w:r w:rsidRPr="009C1EE6">
        <w:rPr>
          <w:sz w:val="24"/>
          <w:szCs w:val="24"/>
          <w:lang w:eastAsia="sl-SI"/>
        </w:rPr>
        <w:t>Rakete imajo več stopenj in vsaka stopnja je en raketni motor, ki po opravljeni nalogi odpade.</w:t>
      </w:r>
    </w:p>
    <w:p w:rsidR="00C640A2" w:rsidRPr="004D0D87" w:rsidRDefault="00C640A2" w:rsidP="006C7EFC">
      <w:pPr>
        <w:pStyle w:val="NoSpacing"/>
        <w:jc w:val="both"/>
        <w:rPr>
          <w:i/>
          <w:sz w:val="24"/>
          <w:szCs w:val="24"/>
          <w:lang w:eastAsia="sl-SI"/>
        </w:rPr>
      </w:pPr>
      <w:r w:rsidRPr="004D0D87">
        <w:rPr>
          <w:i/>
          <w:sz w:val="24"/>
          <w:szCs w:val="24"/>
          <w:lang w:eastAsia="sl-SI"/>
        </w:rPr>
        <w:t>Vsak del rakete ima svojo nalogo in vlogo:</w:t>
      </w:r>
    </w:p>
    <w:p w:rsidR="00C640A2" w:rsidRPr="009C1EE6" w:rsidRDefault="00C640A2" w:rsidP="006C7EFC">
      <w:pPr>
        <w:pStyle w:val="NoSpacing"/>
        <w:jc w:val="both"/>
        <w:rPr>
          <w:sz w:val="24"/>
          <w:szCs w:val="24"/>
          <w:lang w:eastAsia="sl-SI"/>
        </w:rPr>
      </w:pP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trup – osnovni del rakete, ki povezuje vse ostale dele</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glava – je na sprednjem delu trupa in ga zapira, ter zagotavlja čim manjši čelni upor</w:t>
      </w:r>
    </w:p>
    <w:p w:rsidR="00F017B4" w:rsidRPr="009C1EE6" w:rsidRDefault="00F017B4" w:rsidP="006C7EFC">
      <w:pPr>
        <w:pStyle w:val="NoSpacing"/>
        <w:numPr>
          <w:ilvl w:val="0"/>
          <w:numId w:val="8"/>
        </w:numPr>
        <w:jc w:val="both"/>
        <w:rPr>
          <w:sz w:val="24"/>
          <w:szCs w:val="24"/>
          <w:lang w:eastAsia="sl-SI"/>
        </w:rPr>
      </w:pPr>
      <w:r w:rsidRPr="009C1EE6">
        <w:rPr>
          <w:sz w:val="24"/>
          <w:szCs w:val="24"/>
          <w:lang w:eastAsia="sl-SI"/>
        </w:rPr>
        <w:t>motor</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stabilizatorji – stabilizirajo raketo med letom, nahajajo se na spodnjem delu trupa</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vodila – omogočajo postavitev rakete na lansirno rampo in jo držijo v pokončnem položaju, takoj po startu jo usmerjajo po rampi, dokler ne izgubi stika z njo in to nalogo prevzamejo stabilizatorji</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navezava – opravlja funkcijo amortizerja</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nosilec motorja – zagotavlja zanesljiv položaj motorja v trupu rakete</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varovalo motorja – je varnostni element, ki zadržuje motor v predvidenem položaju in preprečuje njegovo izmetavanje</w:t>
      </w:r>
    </w:p>
    <w:p w:rsidR="00C640A2" w:rsidRPr="009C1EE6" w:rsidRDefault="00C640A2" w:rsidP="006C7EFC">
      <w:pPr>
        <w:pStyle w:val="NoSpacing"/>
        <w:numPr>
          <w:ilvl w:val="0"/>
          <w:numId w:val="8"/>
        </w:numPr>
        <w:jc w:val="both"/>
        <w:rPr>
          <w:sz w:val="24"/>
          <w:szCs w:val="24"/>
          <w:lang w:eastAsia="sl-SI"/>
        </w:rPr>
      </w:pPr>
      <w:r w:rsidRPr="009C1EE6">
        <w:rPr>
          <w:sz w:val="24"/>
          <w:szCs w:val="24"/>
          <w:lang w:eastAsia="sl-SI"/>
        </w:rPr>
        <w:t>uporabni tovor</w:t>
      </w:r>
    </w:p>
    <w:p w:rsidR="00C640A2" w:rsidRPr="00C640A2" w:rsidRDefault="00C640A2" w:rsidP="006C7EFC">
      <w:pPr>
        <w:pStyle w:val="NoSpacing"/>
        <w:jc w:val="both"/>
        <w:rPr>
          <w:sz w:val="24"/>
          <w:szCs w:val="24"/>
          <w:lang w:eastAsia="sl-SI"/>
        </w:rPr>
      </w:pPr>
    </w:p>
    <w:p w:rsidR="00C640A2" w:rsidRPr="00C640A2" w:rsidRDefault="00857C26" w:rsidP="006C7EFC">
      <w:pPr>
        <w:pStyle w:val="Subtitle"/>
        <w:jc w:val="both"/>
        <w:rPr>
          <w:lang w:eastAsia="sl-SI"/>
        </w:rPr>
      </w:pPr>
      <w:r>
        <w:rPr>
          <w:i w:val="0"/>
          <w:iCs w:val="0"/>
          <w:noProof/>
        </w:rPr>
        <w:pict>
          <v:shape id="Slika 7" o:spid="_x0000_s1029" type="#_x0000_t75" style="position:absolute;left:0;text-align:left;margin-left:301.5pt;margin-top:23.35pt;width:135.8pt;height:102.1pt;z-index:251658240;visibility:visible">
            <v:imagedata r:id="rId12" o:title=""/>
            <w10:wrap type="square"/>
          </v:shape>
        </w:pict>
      </w:r>
      <w:r w:rsidR="00C640A2" w:rsidRPr="00C640A2">
        <w:rPr>
          <w:lang w:eastAsia="sl-SI"/>
        </w:rPr>
        <w:t>RAKETNI MOTORJI</w:t>
      </w:r>
    </w:p>
    <w:p w:rsidR="00860520" w:rsidRDefault="00857C26" w:rsidP="006C7EFC">
      <w:pPr>
        <w:pStyle w:val="NoSpacing"/>
        <w:jc w:val="both"/>
        <w:rPr>
          <w:sz w:val="24"/>
          <w:szCs w:val="24"/>
          <w:lang w:eastAsia="sl-SI"/>
        </w:rPr>
      </w:pPr>
      <w:r>
        <w:rPr>
          <w:noProof/>
        </w:rPr>
        <w:pict>
          <v:shape id="_x0000_s1027" type="#_x0000_t202" style="position:absolute;left:0;text-align:left;margin-left:301.85pt;margin-top:106pt;width:149.15pt;height:21pt;z-index:251659264" stroked="f">
            <v:textbox style="mso-next-textbox:#_x0000_s1027;mso-fit-shape-to-text:t" inset="0,0,0,0">
              <w:txbxContent>
                <w:p w:rsidR="00860520" w:rsidRPr="005F037E" w:rsidRDefault="00860520" w:rsidP="00860520">
                  <w:pPr>
                    <w:pStyle w:val="Caption"/>
                    <w:rPr>
                      <w:rFonts w:ascii="Cambria" w:eastAsia="Times New Roman" w:hAnsi="Cambria"/>
                      <w:i/>
                      <w:iCs/>
                      <w:noProof/>
                      <w:spacing w:val="15"/>
                      <w:sz w:val="24"/>
                      <w:szCs w:val="24"/>
                    </w:rPr>
                  </w:pPr>
                  <w:bookmarkStart w:id="7" w:name="_Toc229583102"/>
                  <w:r>
                    <w:t xml:space="preserve">Slika </w:t>
                  </w:r>
                  <w:fldSimple w:instr=" SEQ Slika \* ARABIC ">
                    <w:r w:rsidR="00DA1AF1">
                      <w:rPr>
                        <w:noProof/>
                      </w:rPr>
                      <w:t>2</w:t>
                    </w:r>
                  </w:fldSimple>
                  <w:r>
                    <w:t xml:space="preserve"> - raketni motor</w:t>
                  </w:r>
                  <w:bookmarkEnd w:id="7"/>
                </w:p>
              </w:txbxContent>
            </v:textbox>
            <w10:wrap type="square"/>
          </v:shape>
        </w:pict>
      </w:r>
      <w:r w:rsidR="00C640A2" w:rsidRPr="009C1EE6">
        <w:rPr>
          <w:sz w:val="24"/>
          <w:szCs w:val="24"/>
          <w:lang w:eastAsia="sl-SI"/>
        </w:rPr>
        <w:t>Raketni motorji, ki poganjajo rakete, so različnih vrst. Večino sedanjih raket</w:t>
      </w:r>
      <w:r w:rsidR="00500ADE">
        <w:rPr>
          <w:sz w:val="24"/>
          <w:szCs w:val="24"/>
          <w:lang w:eastAsia="sl-SI"/>
        </w:rPr>
        <w:t xml:space="preserve"> poganja kemični raketni pogon</w:t>
      </w:r>
      <w:r w:rsidR="00500ADE">
        <w:rPr>
          <w:rStyle w:val="FootnoteReference"/>
          <w:sz w:val="24"/>
          <w:szCs w:val="24"/>
          <w:lang w:eastAsia="sl-SI"/>
        </w:rPr>
        <w:footnoteReference w:id="2"/>
      </w:r>
      <w:r w:rsidR="00C640A2" w:rsidRPr="009C1EE6">
        <w:rPr>
          <w:sz w:val="24"/>
          <w:szCs w:val="24"/>
          <w:lang w:eastAsia="sl-SI"/>
        </w:rPr>
        <w:t xml:space="preserve">, ki oddaja vroči izpušni plin. Poganjajo ga lahko plinsko gorivo, trdno gorivo, tekoča goriva ali hibridna mešanica trdnih in tekočih goriv. Nekatere rakete uporabljajo toploto ali tlak iz vira, ki ni kemično reakcijsko pogonski. To so npr. parne rakete, sončne toplotne rakete, jedrske toplotne rakete ali preproste tlačne rakete. </w:t>
      </w:r>
    </w:p>
    <w:p w:rsidR="00C640A2" w:rsidRPr="009C1EE6" w:rsidRDefault="00C640A2" w:rsidP="006C7EFC">
      <w:pPr>
        <w:pStyle w:val="NoSpacing"/>
        <w:jc w:val="both"/>
        <w:rPr>
          <w:sz w:val="24"/>
          <w:szCs w:val="24"/>
          <w:lang w:eastAsia="sl-SI"/>
        </w:rPr>
      </w:pPr>
      <w:r w:rsidRPr="009C1EE6">
        <w:rPr>
          <w:sz w:val="24"/>
          <w:szCs w:val="24"/>
          <w:lang w:eastAsia="sl-SI"/>
        </w:rPr>
        <w:t xml:space="preserve">Raketo dvignejo vroči plini, ki nastanejo z izgorevanjem pogonske kemijske reakcije, ki se prične med gorivom in oksidantom v komori za izgorevanje in se poženejo iz šobe na spodnjem koncu rakete. Pospešek teh plinov izstreli raketo v zrak v </w:t>
      </w:r>
      <w:r w:rsidR="00500ADE">
        <w:rPr>
          <w:sz w:val="24"/>
          <w:szCs w:val="24"/>
          <w:lang w:eastAsia="sl-SI"/>
        </w:rPr>
        <w:t>skladu s 3. Newtonovim zakonom</w:t>
      </w:r>
      <w:r w:rsidR="00500ADE">
        <w:rPr>
          <w:rStyle w:val="FootnoteReference"/>
          <w:sz w:val="24"/>
          <w:szCs w:val="24"/>
          <w:lang w:eastAsia="sl-SI"/>
        </w:rPr>
        <w:footnoteReference w:id="3"/>
      </w:r>
      <w:r w:rsidRPr="009C1EE6">
        <w:rPr>
          <w:sz w:val="24"/>
          <w:szCs w:val="24"/>
          <w:lang w:eastAsia="sl-SI"/>
        </w:rPr>
        <w:t>.</w:t>
      </w:r>
    </w:p>
    <w:p w:rsidR="00C640A2" w:rsidRPr="004D0D87" w:rsidRDefault="00C640A2" w:rsidP="006C7EFC">
      <w:pPr>
        <w:pStyle w:val="Heading2"/>
        <w:rPr>
          <w:color w:val="000000"/>
          <w:sz w:val="28"/>
          <w:szCs w:val="28"/>
          <w:lang w:eastAsia="sl-SI"/>
        </w:rPr>
      </w:pPr>
      <w:bookmarkStart w:id="8" w:name="_Toc229487533"/>
      <w:bookmarkStart w:id="9" w:name="_Toc229582687"/>
      <w:r w:rsidRPr="004D0D87">
        <w:rPr>
          <w:color w:val="000000"/>
          <w:sz w:val="28"/>
          <w:szCs w:val="28"/>
          <w:lang w:eastAsia="sl-SI"/>
        </w:rPr>
        <w:t>Tipi motorjev:</w:t>
      </w:r>
      <w:bookmarkEnd w:id="8"/>
      <w:bookmarkEnd w:id="9"/>
    </w:p>
    <w:p w:rsidR="00C640A2" w:rsidRPr="00C640A2" w:rsidRDefault="00C640A2" w:rsidP="006C7EFC">
      <w:pPr>
        <w:pStyle w:val="NoSpacing"/>
        <w:jc w:val="both"/>
        <w:rPr>
          <w:sz w:val="24"/>
          <w:szCs w:val="24"/>
          <w:lang w:eastAsia="sl-SI"/>
        </w:rPr>
      </w:pPr>
    </w:p>
    <w:p w:rsidR="00C640A2" w:rsidRPr="009C1EE6" w:rsidRDefault="00C640A2" w:rsidP="006C7EFC">
      <w:pPr>
        <w:pStyle w:val="NoSpacing"/>
        <w:numPr>
          <w:ilvl w:val="0"/>
          <w:numId w:val="9"/>
        </w:numPr>
        <w:jc w:val="both"/>
        <w:rPr>
          <w:sz w:val="24"/>
          <w:szCs w:val="24"/>
          <w:lang w:eastAsia="sl-SI"/>
        </w:rPr>
      </w:pPr>
      <w:r w:rsidRPr="009C1EE6">
        <w:rPr>
          <w:sz w:val="24"/>
          <w:szCs w:val="24"/>
          <w:lang w:eastAsia="sl-SI"/>
        </w:rPr>
        <w:t>turbinski vijačni (turbopropelerski ) motor - večji del moči je dosežen z vijakom, manjši del pa z reakcijo</w:t>
      </w:r>
    </w:p>
    <w:p w:rsidR="00C640A2" w:rsidRPr="009C1EE6" w:rsidRDefault="00C640A2" w:rsidP="006C7EFC">
      <w:pPr>
        <w:pStyle w:val="NoSpacing"/>
        <w:numPr>
          <w:ilvl w:val="0"/>
          <w:numId w:val="9"/>
        </w:numPr>
        <w:jc w:val="both"/>
        <w:rPr>
          <w:sz w:val="24"/>
          <w:szCs w:val="24"/>
          <w:lang w:eastAsia="sl-SI"/>
        </w:rPr>
      </w:pPr>
      <w:r w:rsidRPr="009C1EE6">
        <w:rPr>
          <w:sz w:val="24"/>
          <w:szCs w:val="24"/>
          <w:lang w:eastAsia="sl-SI"/>
        </w:rPr>
        <w:t>zajezni reaktivni pogon ( Ram-Jet) - zrak se pri gibanju motorja najprej zgoščuje pred notranjim stožcem, nato se meša z gorivom in vžge</w:t>
      </w:r>
    </w:p>
    <w:p w:rsidR="00C640A2" w:rsidRPr="009C1EE6" w:rsidRDefault="00C640A2" w:rsidP="006C7EFC">
      <w:pPr>
        <w:pStyle w:val="NoSpacing"/>
        <w:numPr>
          <w:ilvl w:val="0"/>
          <w:numId w:val="9"/>
        </w:numPr>
        <w:jc w:val="both"/>
        <w:rPr>
          <w:sz w:val="24"/>
          <w:szCs w:val="24"/>
          <w:lang w:eastAsia="sl-SI"/>
        </w:rPr>
      </w:pPr>
      <w:r w:rsidRPr="009C1EE6">
        <w:rPr>
          <w:sz w:val="24"/>
          <w:szCs w:val="24"/>
          <w:lang w:eastAsia="sl-SI"/>
        </w:rPr>
        <w:t>reaktivni motor - tekoči kisik in tekoče gorivo se pod tlakom vbrizgavata v zgorevalno komoro</w:t>
      </w:r>
    </w:p>
    <w:p w:rsidR="00C640A2" w:rsidRPr="00C640A2" w:rsidRDefault="00C640A2" w:rsidP="006C7EFC">
      <w:pPr>
        <w:pStyle w:val="NoSpacing"/>
        <w:jc w:val="both"/>
        <w:rPr>
          <w:sz w:val="24"/>
          <w:szCs w:val="24"/>
          <w:lang w:eastAsia="sl-SI"/>
        </w:rPr>
      </w:pPr>
    </w:p>
    <w:p w:rsidR="00C640A2" w:rsidRPr="00C640A2" w:rsidRDefault="00C640A2" w:rsidP="006C7EFC">
      <w:pPr>
        <w:pStyle w:val="Title"/>
        <w:jc w:val="both"/>
        <w:outlineLvl w:val="0"/>
        <w:rPr>
          <w:sz w:val="24"/>
          <w:szCs w:val="24"/>
          <w:lang w:eastAsia="sl-SI"/>
        </w:rPr>
      </w:pPr>
      <w:bookmarkStart w:id="10" w:name="_Toc229582688"/>
      <w:r w:rsidRPr="00C640A2">
        <w:rPr>
          <w:lang w:eastAsia="sl-SI"/>
        </w:rPr>
        <w:t>POGONSKA GORIVA IN PRINCIP VZLETA RAKETE</w:t>
      </w:r>
      <w:bookmarkEnd w:id="10"/>
    </w:p>
    <w:p w:rsidR="00C640A2" w:rsidRPr="009C1EE6" w:rsidRDefault="00C640A2" w:rsidP="006C7EFC">
      <w:pPr>
        <w:pStyle w:val="NoSpacing"/>
        <w:jc w:val="both"/>
        <w:rPr>
          <w:sz w:val="24"/>
          <w:szCs w:val="24"/>
          <w:lang w:eastAsia="sl-SI"/>
        </w:rPr>
      </w:pPr>
      <w:r w:rsidRPr="009C1EE6">
        <w:rPr>
          <w:sz w:val="24"/>
          <w:szCs w:val="24"/>
          <w:lang w:eastAsia="sl-SI"/>
        </w:rPr>
        <w:t>Ideja raketnih goriv temelji na 2. Newtonowem zakonu</w:t>
      </w:r>
      <w:r w:rsidR="00500ADE">
        <w:rPr>
          <w:rStyle w:val="FootnoteReference"/>
          <w:sz w:val="24"/>
          <w:szCs w:val="24"/>
          <w:lang w:eastAsia="sl-SI"/>
        </w:rPr>
        <w:footnoteReference w:id="4"/>
      </w:r>
      <w:r w:rsidRPr="009C1EE6">
        <w:rPr>
          <w:sz w:val="24"/>
          <w:szCs w:val="24"/>
          <w:lang w:eastAsia="sl-SI"/>
        </w:rPr>
        <w:t>. V tem primeru je akcija izgorevanje, ki odrine majhne oksidirane delce goriva stran od rakete. Ti delci oddajo enako količino energije raketi kot je ona oddala njim. Sila te reakcije da raketi vzgon za vzlet. Zagon sistema raketnih goriv ni nič v primerjavi z Zemljinim površjem pred izstrelitvijo, gonilni moči rakete in goriva pa sta enaki in nasprotni. Goriva zmanjkuje veliko hitreje zaradi tega, ker raketa z majhnim delom vleče zemljo s seboj zaradi gravitacijske sile med raketo in zemljo. Torej mora sila reakcije premagati nasprotno silo gravitacije na raketo. Potisk raketnega motorja je odvisen predvsem od hitrosti izpuha raketnega motorja, od gostote izpuha raketnega motorja, tlaka in površine izpušne šobe.</w:t>
      </w:r>
    </w:p>
    <w:p w:rsidR="00C640A2" w:rsidRPr="009C1EE6" w:rsidRDefault="00C640A2" w:rsidP="006C7EFC">
      <w:pPr>
        <w:pStyle w:val="NoSpacing"/>
        <w:jc w:val="both"/>
        <w:rPr>
          <w:sz w:val="24"/>
          <w:szCs w:val="24"/>
          <w:lang w:eastAsia="sl-SI"/>
        </w:rPr>
      </w:pPr>
    </w:p>
    <w:p w:rsidR="00C640A2" w:rsidRPr="004D0D87" w:rsidRDefault="00C640A2" w:rsidP="006C7EFC">
      <w:pPr>
        <w:pStyle w:val="NoSpacing"/>
        <w:jc w:val="both"/>
        <w:rPr>
          <w:b/>
          <w:sz w:val="28"/>
          <w:szCs w:val="28"/>
          <w:lang w:eastAsia="sl-SI"/>
        </w:rPr>
      </w:pPr>
      <w:r w:rsidRPr="004D0D87">
        <w:rPr>
          <w:b/>
          <w:sz w:val="28"/>
          <w:szCs w:val="28"/>
          <w:lang w:eastAsia="sl-SI"/>
        </w:rPr>
        <w:t>Tipi goriv:</w:t>
      </w:r>
    </w:p>
    <w:p w:rsidR="004D0D87" w:rsidRDefault="004D0D87" w:rsidP="006C7EFC">
      <w:pPr>
        <w:pStyle w:val="NoSpacing"/>
        <w:jc w:val="both"/>
        <w:rPr>
          <w:sz w:val="24"/>
          <w:szCs w:val="24"/>
          <w:lang w:eastAsia="sl-SI"/>
        </w:rPr>
      </w:pPr>
    </w:p>
    <w:p w:rsidR="00B36E8F" w:rsidRDefault="00C640A2" w:rsidP="006C7EFC">
      <w:pPr>
        <w:pStyle w:val="NoSpacing"/>
        <w:numPr>
          <w:ilvl w:val="0"/>
          <w:numId w:val="6"/>
        </w:numPr>
        <w:jc w:val="both"/>
        <w:rPr>
          <w:sz w:val="24"/>
          <w:szCs w:val="24"/>
          <w:lang w:eastAsia="sl-SI"/>
        </w:rPr>
      </w:pPr>
      <w:r w:rsidRPr="00801523">
        <w:rPr>
          <w:b/>
          <w:i/>
          <w:sz w:val="24"/>
          <w:szCs w:val="24"/>
          <w:u w:val="single"/>
          <w:lang w:eastAsia="sl-SI"/>
        </w:rPr>
        <w:t>trdna goriva:</w:t>
      </w:r>
      <w:r w:rsidRPr="009C1EE6">
        <w:rPr>
          <w:sz w:val="24"/>
          <w:szCs w:val="24"/>
          <w:lang w:eastAsia="sl-SI"/>
        </w:rPr>
        <w:t xml:space="preserve"> motorji s trdnim gorivom so veliko bolj preprosti, saj so sestavljeni le iz kovinskega ohišja, v katerem je shranjeno gorivo ter izpuh, ki skrbi za kontroliran pretok plinov. Delimo jih na homogena in sestavljena, oboja so v trdnem stanju pri sobnih temperaturah</w:t>
      </w:r>
      <w:r w:rsidR="00860520">
        <w:rPr>
          <w:sz w:val="24"/>
          <w:szCs w:val="24"/>
          <w:lang w:eastAsia="sl-SI"/>
        </w:rPr>
        <w:t>,</w:t>
      </w:r>
      <w:r w:rsidRPr="009C1EE6">
        <w:rPr>
          <w:sz w:val="24"/>
          <w:szCs w:val="24"/>
          <w:lang w:eastAsia="sl-SI"/>
        </w:rPr>
        <w:t xml:space="preserve"> torej jih je lahko shranjevati. So zelo zanesljiva, vendar imajo tudi slabosti. Za razliko od tekočih se trdnih ob vžigu ne da ugasniti in pogorijo do konca, torej je dolžino gorenja moč kontrolirati le s količino goriva. Njihova trdnost omogoča, da se na njih formirajo razpoke. V raketi brez razpoke so odrinjeni delci deložirani v pravokotni smeri od še razmero</w:t>
      </w:r>
      <w:r w:rsidR="00860520">
        <w:rPr>
          <w:sz w:val="24"/>
          <w:szCs w:val="24"/>
          <w:lang w:eastAsia="sl-SI"/>
        </w:rPr>
        <w:t>ma hladnega goriva. V takem primeru</w:t>
      </w:r>
      <w:r w:rsidRPr="009C1EE6">
        <w:rPr>
          <w:sz w:val="24"/>
          <w:szCs w:val="24"/>
          <w:lang w:eastAsia="sl-SI"/>
        </w:rPr>
        <w:t xml:space="preserve"> je sil</w:t>
      </w:r>
      <w:r w:rsidR="00860520">
        <w:rPr>
          <w:sz w:val="24"/>
          <w:szCs w:val="24"/>
          <w:lang w:eastAsia="sl-SI"/>
        </w:rPr>
        <w:t>a reakcije usmerjena v smer</w:t>
      </w:r>
      <w:r w:rsidRPr="009C1EE6">
        <w:rPr>
          <w:sz w:val="24"/>
          <w:szCs w:val="24"/>
          <w:lang w:eastAsia="sl-SI"/>
        </w:rPr>
        <w:t xml:space="preserve"> neprižganega trdnega goriva. Razpoka torej omogoča v gorivu večjo površino za izgorevanje le-tega</w:t>
      </w:r>
      <w:r w:rsidR="00B36E8F">
        <w:rPr>
          <w:sz w:val="24"/>
          <w:szCs w:val="24"/>
          <w:lang w:eastAsia="sl-SI"/>
        </w:rPr>
        <w:t>,</w:t>
      </w:r>
      <w:r w:rsidRPr="009C1EE6">
        <w:rPr>
          <w:sz w:val="24"/>
          <w:szCs w:val="24"/>
          <w:lang w:eastAsia="sl-SI"/>
        </w:rPr>
        <w:t xml:space="preserve"> sedaj ko sta si površje goriva in ohišje rakete nasproti. To prina</w:t>
      </w:r>
      <w:r w:rsidR="00B36E8F">
        <w:rPr>
          <w:sz w:val="24"/>
          <w:szCs w:val="24"/>
          <w:lang w:eastAsia="sl-SI"/>
        </w:rPr>
        <w:t>ša katastrofalne posledice ker</w:t>
      </w:r>
      <w:r w:rsidRPr="009C1EE6">
        <w:rPr>
          <w:sz w:val="24"/>
          <w:szCs w:val="24"/>
          <w:lang w:eastAsia="sl-SI"/>
        </w:rPr>
        <w:t xml:space="preserve"> odrinjeni delci goriva ne povzročajo le velike reakcijske sile v smeri raketnega ohišja ampak tudi povečajo pritisk na zunanje zidove rakete. </w:t>
      </w:r>
    </w:p>
    <w:p w:rsidR="00C640A2" w:rsidRDefault="00C640A2" w:rsidP="006C7EFC">
      <w:pPr>
        <w:pStyle w:val="NoSpacing"/>
        <w:ind w:left="720"/>
        <w:jc w:val="both"/>
        <w:rPr>
          <w:sz w:val="24"/>
          <w:szCs w:val="24"/>
          <w:lang w:eastAsia="sl-SI"/>
        </w:rPr>
      </w:pPr>
      <w:r w:rsidRPr="009C1EE6">
        <w:rPr>
          <w:sz w:val="24"/>
          <w:szCs w:val="24"/>
          <w:lang w:eastAsia="sl-SI"/>
        </w:rPr>
        <w:t>Glede na to, da so sta si ti dve sili nasprotni, raketno ohišje pa ni namenjeno takšni izpostavljenosti</w:t>
      </w:r>
      <w:r w:rsidR="00B36E8F">
        <w:rPr>
          <w:sz w:val="24"/>
          <w:szCs w:val="24"/>
          <w:lang w:eastAsia="sl-SI"/>
        </w:rPr>
        <w:t>,</w:t>
      </w:r>
      <w:r w:rsidRPr="009C1EE6">
        <w:rPr>
          <w:sz w:val="24"/>
          <w:szCs w:val="24"/>
          <w:lang w:eastAsia="sl-SI"/>
        </w:rPr>
        <w:t xml:space="preserve"> se velikokrat zgodi, da raketa razpade. Razpad rakete na določenem mestu povzroči nadaljnje širjenje okvare, kar privede do ogromne eksplozije.</w:t>
      </w:r>
      <w:r w:rsidR="00B36E8F">
        <w:rPr>
          <w:sz w:val="24"/>
          <w:szCs w:val="24"/>
          <w:lang w:eastAsia="sl-SI"/>
        </w:rPr>
        <w:t xml:space="preserve"> </w:t>
      </w:r>
    </w:p>
    <w:p w:rsidR="00B36E8F" w:rsidRDefault="004F1631" w:rsidP="006C7EFC">
      <w:pPr>
        <w:pStyle w:val="NoSpacing"/>
        <w:keepNext/>
        <w:ind w:left="720"/>
        <w:jc w:val="both"/>
      </w:pPr>
      <w:r>
        <w:rPr>
          <w:sz w:val="24"/>
          <w:szCs w:val="24"/>
          <w:lang w:eastAsia="sl-SI"/>
        </w:rPr>
        <w:t xml:space="preserve">                      </w:t>
      </w:r>
      <w:r w:rsidR="00B36E8F">
        <w:rPr>
          <w:sz w:val="24"/>
          <w:szCs w:val="24"/>
          <w:lang w:eastAsia="sl-SI"/>
        </w:rPr>
        <w:t xml:space="preserve">     </w:t>
      </w:r>
      <w:r>
        <w:rPr>
          <w:sz w:val="24"/>
          <w:szCs w:val="24"/>
          <w:lang w:eastAsia="sl-SI"/>
        </w:rPr>
        <w:t xml:space="preserve">     </w:t>
      </w:r>
      <w:r w:rsidR="00857C26">
        <w:rPr>
          <w:rFonts w:ascii="Arial" w:hAnsi="Arial" w:cs="Arial"/>
          <w:b/>
          <w:noProof/>
          <w:lang w:val="en-US"/>
        </w:rPr>
        <w:pict>
          <v:shape id="Slika 7" o:spid="_x0000_i1025" type="#_x0000_t75" style="width:177.75pt;height:226.5pt;visibility:visible">
            <v:imagedata r:id="rId13" o:title=""/>
          </v:shape>
        </w:pict>
      </w:r>
    </w:p>
    <w:p w:rsidR="004F1631" w:rsidRPr="009C1EE6" w:rsidRDefault="00B36E8F" w:rsidP="006C7EFC">
      <w:pPr>
        <w:pStyle w:val="Caption"/>
        <w:jc w:val="both"/>
        <w:rPr>
          <w:sz w:val="24"/>
          <w:szCs w:val="24"/>
          <w:lang w:eastAsia="sl-SI"/>
        </w:rPr>
      </w:pPr>
      <w:r>
        <w:t xml:space="preserve">                            </w:t>
      </w:r>
      <w:r w:rsidR="00DA1AF1">
        <w:t xml:space="preserve">                          </w:t>
      </w:r>
      <w:r>
        <w:t xml:space="preserve"> </w:t>
      </w:r>
      <w:bookmarkStart w:id="11" w:name="_Toc229583103"/>
      <w:r>
        <w:t xml:space="preserve">Slika </w:t>
      </w:r>
      <w:fldSimple w:instr=" SEQ Slika \* ARABIC ">
        <w:r w:rsidR="00DA1AF1">
          <w:rPr>
            <w:noProof/>
          </w:rPr>
          <w:t>3</w:t>
        </w:r>
      </w:fldSimple>
      <w:r>
        <w:t xml:space="preserve"> - trdna goriva v raketi</w:t>
      </w:r>
      <w:bookmarkEnd w:id="11"/>
      <w:r w:rsidR="00DA1AF1">
        <w:t xml:space="preserve"> </w:t>
      </w:r>
    </w:p>
    <w:p w:rsidR="004D0D87" w:rsidRDefault="004D0D87" w:rsidP="006C7EFC">
      <w:pPr>
        <w:pStyle w:val="NoSpacing"/>
        <w:jc w:val="both"/>
        <w:rPr>
          <w:sz w:val="24"/>
          <w:szCs w:val="24"/>
          <w:lang w:eastAsia="sl-SI"/>
        </w:rPr>
      </w:pPr>
    </w:p>
    <w:p w:rsidR="00B36E8F" w:rsidRDefault="00B36E8F" w:rsidP="006C7EFC">
      <w:pPr>
        <w:pStyle w:val="NoSpacing"/>
        <w:jc w:val="both"/>
        <w:rPr>
          <w:sz w:val="24"/>
          <w:szCs w:val="24"/>
          <w:lang w:eastAsia="sl-SI"/>
        </w:rPr>
      </w:pPr>
    </w:p>
    <w:p w:rsidR="00C640A2" w:rsidRPr="009C1EE6" w:rsidRDefault="00C640A2" w:rsidP="006C7EFC">
      <w:pPr>
        <w:pStyle w:val="NoSpacing"/>
        <w:numPr>
          <w:ilvl w:val="0"/>
          <w:numId w:val="6"/>
        </w:numPr>
        <w:jc w:val="both"/>
        <w:rPr>
          <w:sz w:val="24"/>
          <w:szCs w:val="24"/>
          <w:lang w:eastAsia="sl-SI"/>
        </w:rPr>
      </w:pPr>
      <w:r w:rsidRPr="00801523">
        <w:rPr>
          <w:b/>
          <w:i/>
          <w:sz w:val="24"/>
          <w:szCs w:val="24"/>
          <w:u w:val="single"/>
          <w:lang w:eastAsia="sl-SI"/>
        </w:rPr>
        <w:t>tekoča goriva:</w:t>
      </w:r>
      <w:r w:rsidRPr="009C1EE6">
        <w:rPr>
          <w:sz w:val="24"/>
          <w:szCs w:val="24"/>
          <w:lang w:eastAsia="sl-SI"/>
        </w:rPr>
        <w:t xml:space="preserve"> to gorivo ima možnost prenehanja dovajanja komponent v prostor za izgorevanje, saj lahko z odpiranjem in zapiranjem ventilov uravnavajo njegov dotok v motor. Seveda je potreben oksidant, običajno kar tekoči kisik, kar pa je slaba stran tekočih goriv. Kisik je namreč zelo težko shraniti, kajti potrebne so zelo natančne temperature in tlak pod katerimi lahko ostane shranjen.</w:t>
      </w:r>
    </w:p>
    <w:p w:rsidR="004D0D87" w:rsidRDefault="004D0D87" w:rsidP="006C7EFC">
      <w:pPr>
        <w:pStyle w:val="NoSpacing"/>
        <w:jc w:val="both"/>
        <w:rPr>
          <w:sz w:val="24"/>
          <w:szCs w:val="24"/>
          <w:lang w:eastAsia="sl-SI"/>
        </w:rPr>
      </w:pPr>
    </w:p>
    <w:p w:rsidR="00B36E8F" w:rsidRDefault="004F1631" w:rsidP="006C7EFC">
      <w:pPr>
        <w:pStyle w:val="NoSpacing"/>
        <w:keepNext/>
        <w:jc w:val="both"/>
      </w:pPr>
      <w:r>
        <w:rPr>
          <w:sz w:val="24"/>
          <w:szCs w:val="24"/>
          <w:lang w:eastAsia="sl-SI"/>
        </w:rPr>
        <w:t xml:space="preserve">                                      </w:t>
      </w:r>
      <w:r w:rsidR="00B36E8F">
        <w:rPr>
          <w:sz w:val="24"/>
          <w:szCs w:val="24"/>
          <w:lang w:eastAsia="sl-SI"/>
        </w:rPr>
        <w:t xml:space="preserve">       </w:t>
      </w:r>
      <w:r>
        <w:rPr>
          <w:sz w:val="24"/>
          <w:szCs w:val="24"/>
          <w:lang w:eastAsia="sl-SI"/>
        </w:rPr>
        <w:t xml:space="preserve">  </w:t>
      </w:r>
      <w:r w:rsidR="00B36E8F">
        <w:rPr>
          <w:sz w:val="24"/>
          <w:szCs w:val="24"/>
          <w:lang w:eastAsia="sl-SI"/>
        </w:rPr>
        <w:t xml:space="preserve">      </w:t>
      </w:r>
      <w:r>
        <w:rPr>
          <w:sz w:val="24"/>
          <w:szCs w:val="24"/>
          <w:lang w:eastAsia="sl-SI"/>
        </w:rPr>
        <w:t xml:space="preserve">       </w:t>
      </w:r>
      <w:r w:rsidR="00857C26">
        <w:rPr>
          <w:rFonts w:ascii="Arial" w:hAnsi="Arial" w:cs="Arial"/>
          <w:noProof/>
          <w:lang w:val="en-US"/>
        </w:rPr>
        <w:pict>
          <v:shape id="Slika 4" o:spid="_x0000_i1026" type="#_x0000_t75" style="width:143.25pt;height:225.75pt;visibility:visible">
            <v:imagedata r:id="rId14" o:title=""/>
          </v:shape>
        </w:pict>
      </w:r>
    </w:p>
    <w:p w:rsidR="004F1631" w:rsidRDefault="00B36E8F" w:rsidP="006C7EFC">
      <w:pPr>
        <w:pStyle w:val="Caption"/>
        <w:jc w:val="both"/>
        <w:rPr>
          <w:sz w:val="24"/>
          <w:szCs w:val="24"/>
          <w:lang w:eastAsia="sl-SI"/>
        </w:rPr>
      </w:pPr>
      <w:r>
        <w:t xml:space="preserve">                                                             </w:t>
      </w:r>
      <w:r w:rsidR="00DA1AF1">
        <w:t xml:space="preserve">    </w:t>
      </w:r>
      <w:bookmarkStart w:id="12" w:name="_Toc229583104"/>
      <w:r>
        <w:t xml:space="preserve">Slika </w:t>
      </w:r>
      <w:fldSimple w:instr=" SEQ Slika \* ARABIC ">
        <w:r w:rsidR="00DA1AF1">
          <w:rPr>
            <w:noProof/>
          </w:rPr>
          <w:t>4</w:t>
        </w:r>
      </w:fldSimple>
      <w:r>
        <w:t xml:space="preserve"> - tekoča goriva v raketi</w:t>
      </w:r>
      <w:bookmarkEnd w:id="12"/>
    </w:p>
    <w:p w:rsidR="004F1631" w:rsidRDefault="004F1631" w:rsidP="006C7EFC">
      <w:pPr>
        <w:pStyle w:val="NoSpacing"/>
        <w:jc w:val="both"/>
        <w:rPr>
          <w:sz w:val="24"/>
          <w:szCs w:val="24"/>
          <w:lang w:eastAsia="sl-SI"/>
        </w:rPr>
      </w:pPr>
    </w:p>
    <w:p w:rsidR="004F1631" w:rsidRDefault="004F1631" w:rsidP="006C7EFC">
      <w:pPr>
        <w:pStyle w:val="NoSpacing"/>
        <w:jc w:val="both"/>
        <w:rPr>
          <w:sz w:val="24"/>
          <w:szCs w:val="24"/>
          <w:lang w:eastAsia="sl-SI"/>
        </w:rPr>
      </w:pPr>
    </w:p>
    <w:p w:rsidR="00B36E8F" w:rsidRDefault="00B36E8F" w:rsidP="006C7EFC">
      <w:pPr>
        <w:pStyle w:val="NoSpacing"/>
        <w:jc w:val="both"/>
        <w:rPr>
          <w:i/>
          <w:sz w:val="24"/>
          <w:szCs w:val="24"/>
          <w:lang w:eastAsia="sl-SI"/>
        </w:rPr>
      </w:pPr>
    </w:p>
    <w:p w:rsidR="00C640A2" w:rsidRPr="00801523" w:rsidRDefault="00C640A2" w:rsidP="006C7EFC">
      <w:pPr>
        <w:pStyle w:val="NoSpacing"/>
        <w:jc w:val="both"/>
        <w:rPr>
          <w:i/>
          <w:sz w:val="24"/>
          <w:szCs w:val="24"/>
          <w:lang w:eastAsia="sl-SI"/>
        </w:rPr>
      </w:pPr>
      <w:r w:rsidRPr="00801523">
        <w:rPr>
          <w:i/>
          <w:sz w:val="24"/>
          <w:szCs w:val="24"/>
          <w:lang w:eastAsia="sl-SI"/>
        </w:rPr>
        <w:t>Ločimo več tipov tekočih goriv:</w:t>
      </w:r>
    </w:p>
    <w:p w:rsidR="004D0D87" w:rsidRDefault="004D0D87" w:rsidP="006C7EFC">
      <w:pPr>
        <w:pStyle w:val="NoSpacing"/>
        <w:jc w:val="both"/>
        <w:rPr>
          <w:sz w:val="24"/>
          <w:szCs w:val="24"/>
          <w:lang w:eastAsia="sl-SI"/>
        </w:rPr>
      </w:pPr>
    </w:p>
    <w:p w:rsidR="00C640A2" w:rsidRPr="009C1EE6" w:rsidRDefault="00C640A2" w:rsidP="006C7EFC">
      <w:pPr>
        <w:pStyle w:val="NoSpacing"/>
        <w:numPr>
          <w:ilvl w:val="0"/>
          <w:numId w:val="7"/>
        </w:numPr>
        <w:jc w:val="both"/>
        <w:rPr>
          <w:sz w:val="24"/>
          <w:szCs w:val="24"/>
          <w:lang w:eastAsia="sl-SI"/>
        </w:rPr>
      </w:pPr>
      <w:r w:rsidRPr="00801523">
        <w:rPr>
          <w:sz w:val="24"/>
          <w:szCs w:val="24"/>
          <w:u w:val="single"/>
          <w:lang w:eastAsia="sl-SI"/>
        </w:rPr>
        <w:t>fosilno:</w:t>
      </w:r>
      <w:r w:rsidRPr="009C1EE6">
        <w:rPr>
          <w:sz w:val="24"/>
          <w:szCs w:val="24"/>
          <w:lang w:eastAsia="sl-SI"/>
        </w:rPr>
        <w:t xml:space="preserve"> pridobivamo jih iz surove nafte in so petroleju podobni ogljikovodiki. Zahtevajo ločen oksidant. Zmes ogljikovodikov, ki se uporablja za raketne motorje se imenuje kerozin in je mešanica molekul ogljikovodikov z od 10 do 16 ogljikovimi atomi, spada med srednje in težke bencine.</w:t>
      </w:r>
    </w:p>
    <w:p w:rsidR="004D0D87" w:rsidRDefault="004D0D87" w:rsidP="006C7EFC">
      <w:pPr>
        <w:pStyle w:val="NoSpacing"/>
        <w:jc w:val="both"/>
        <w:rPr>
          <w:sz w:val="24"/>
          <w:szCs w:val="24"/>
          <w:lang w:eastAsia="sl-SI"/>
        </w:rPr>
      </w:pPr>
    </w:p>
    <w:p w:rsidR="00C640A2" w:rsidRPr="009C1EE6" w:rsidRDefault="00C640A2" w:rsidP="006C7EFC">
      <w:pPr>
        <w:pStyle w:val="NoSpacing"/>
        <w:numPr>
          <w:ilvl w:val="0"/>
          <w:numId w:val="7"/>
        </w:numPr>
        <w:jc w:val="both"/>
        <w:rPr>
          <w:sz w:val="24"/>
          <w:szCs w:val="24"/>
          <w:lang w:eastAsia="sl-SI"/>
        </w:rPr>
      </w:pPr>
      <w:r w:rsidRPr="00801523">
        <w:rPr>
          <w:sz w:val="24"/>
          <w:szCs w:val="24"/>
          <w:u w:val="single"/>
          <w:lang w:eastAsia="sl-SI"/>
        </w:rPr>
        <w:t>tekoče z izredno visoko energijo – vodik:</w:t>
      </w:r>
      <w:r w:rsidRPr="009C1EE6">
        <w:rPr>
          <w:sz w:val="24"/>
          <w:szCs w:val="24"/>
          <w:lang w:eastAsia="sl-SI"/>
        </w:rPr>
        <w:t xml:space="preserve"> vodik je sicer plin, vendar ga uvrščamo med tekoča goriva, ker ga shranjujemo v tekočem stanju. Vodik se utekočini pri približno - 253°C in to lahko predstavlja problem samega shranjevanja. Drugi problem, ki se pojavlja, je majhna gostota vodika, torej so potrebni večji prostori za shranjevanje. Njegova prednost je v tem, da ima visoko energijo, saj pri izgorevanju pridobimo do 40% več energije kot pri drugih gorivih. Najbolj pomembno pogonsko gorivo za raketne motorje je vodikov peroksid, ki je brezbarvna tekočina, ki se zlahka razkraja v vodo in kisik. Uporablja se predvsem za glavne raketne motorje.</w:t>
      </w:r>
    </w:p>
    <w:p w:rsidR="004D0D87" w:rsidRDefault="004D0D87" w:rsidP="006C7EFC">
      <w:pPr>
        <w:pStyle w:val="NoSpacing"/>
        <w:jc w:val="both"/>
        <w:rPr>
          <w:sz w:val="24"/>
          <w:szCs w:val="24"/>
          <w:lang w:eastAsia="sl-SI"/>
        </w:rPr>
      </w:pPr>
    </w:p>
    <w:p w:rsidR="00C640A2" w:rsidRPr="009C1EE6" w:rsidRDefault="00C640A2" w:rsidP="006C7EFC">
      <w:pPr>
        <w:pStyle w:val="NoSpacing"/>
        <w:numPr>
          <w:ilvl w:val="0"/>
          <w:numId w:val="7"/>
        </w:numPr>
        <w:jc w:val="both"/>
        <w:rPr>
          <w:sz w:val="24"/>
          <w:szCs w:val="24"/>
          <w:lang w:eastAsia="sl-SI"/>
        </w:rPr>
      </w:pPr>
      <w:r w:rsidRPr="00801523">
        <w:rPr>
          <w:sz w:val="24"/>
          <w:szCs w:val="24"/>
          <w:u w:val="single"/>
          <w:lang w:eastAsia="sl-SI"/>
        </w:rPr>
        <w:t>zelo reaktivna goriva:</w:t>
      </w:r>
      <w:r w:rsidRPr="009C1EE6">
        <w:rPr>
          <w:sz w:val="24"/>
          <w:szCs w:val="24"/>
          <w:lang w:eastAsia="sl-SI"/>
        </w:rPr>
        <w:t xml:space="preserve"> so goriva in oksidanti, ki reagirajo takoj, ko pridejo v stik drug z drugim, torej ne potrebujejo vira za vžig. Primer takega goriva je hidrazin, kot oksidant pa se uporabljajo dušikov oksid, didušikov tetraoksid ali dušikova kislina. Zaradi preprostega vžiga se uporabljajo v krmilnih sistemih raket.</w:t>
      </w:r>
    </w:p>
    <w:p w:rsidR="004D0D87" w:rsidRDefault="004D0D87" w:rsidP="006C7EFC">
      <w:pPr>
        <w:pStyle w:val="NoSpacing"/>
        <w:jc w:val="both"/>
        <w:rPr>
          <w:sz w:val="24"/>
          <w:szCs w:val="24"/>
          <w:lang w:eastAsia="sl-SI"/>
        </w:rPr>
      </w:pPr>
    </w:p>
    <w:p w:rsidR="00B36E8F" w:rsidRDefault="00B36E8F" w:rsidP="006C7EFC">
      <w:pPr>
        <w:pStyle w:val="NoSpacing"/>
        <w:jc w:val="both"/>
        <w:rPr>
          <w:sz w:val="24"/>
          <w:szCs w:val="24"/>
          <w:lang w:eastAsia="sl-SI"/>
        </w:rPr>
      </w:pPr>
    </w:p>
    <w:p w:rsidR="00C640A2" w:rsidRPr="00B36E8F" w:rsidRDefault="00C640A2" w:rsidP="006C7EFC">
      <w:pPr>
        <w:pStyle w:val="NoSpacing"/>
        <w:numPr>
          <w:ilvl w:val="0"/>
          <w:numId w:val="6"/>
        </w:numPr>
        <w:jc w:val="both"/>
        <w:rPr>
          <w:sz w:val="24"/>
          <w:szCs w:val="24"/>
          <w:lang w:eastAsia="sl-SI"/>
        </w:rPr>
      </w:pPr>
      <w:r w:rsidRPr="00B36E8F">
        <w:rPr>
          <w:b/>
          <w:i/>
          <w:sz w:val="24"/>
          <w:szCs w:val="24"/>
          <w:u w:val="single"/>
          <w:lang w:eastAsia="sl-SI"/>
        </w:rPr>
        <w:t>mešana goriva:</w:t>
      </w:r>
      <w:r w:rsidRPr="00B36E8F">
        <w:rPr>
          <w:sz w:val="24"/>
          <w:szCs w:val="24"/>
          <w:lang w:eastAsia="sl-SI"/>
        </w:rPr>
        <w:t xml:space="preserve"> predstavljajo neko vmesno skupino med trdnimi in tekočimi gorivi saj je ena od substanc, večinoma je to gorivo, trdna, medtem ko je druga v tekočem stanju (npr. tekoči kisik). S tem gorivom pridobimo izredno močan sunek, samo izgorevanje pa je lahko pod nadzorom ( zmanjšanje izgorevanja, izklop, ponovni vžig). Vendar se ta goriva ne uporabljajo prav pogosto, kajti zgradba teh motorjev je izredno zapletena.</w:t>
      </w:r>
    </w:p>
    <w:p w:rsidR="00C640A2" w:rsidRPr="009C1EE6" w:rsidRDefault="00C640A2" w:rsidP="006C7EFC">
      <w:pPr>
        <w:pStyle w:val="NoSpacing"/>
        <w:jc w:val="both"/>
        <w:rPr>
          <w:sz w:val="24"/>
          <w:szCs w:val="24"/>
          <w:lang w:eastAsia="sl-SI"/>
        </w:rPr>
      </w:pPr>
    </w:p>
    <w:p w:rsidR="00C640A2" w:rsidRPr="009C1EE6" w:rsidRDefault="00C640A2" w:rsidP="006C7EFC">
      <w:pPr>
        <w:pStyle w:val="NoSpacing"/>
        <w:jc w:val="both"/>
        <w:rPr>
          <w:sz w:val="24"/>
          <w:szCs w:val="24"/>
          <w:lang w:eastAsia="sl-SI"/>
        </w:rPr>
      </w:pPr>
      <w:r w:rsidRPr="009C1EE6">
        <w:rPr>
          <w:sz w:val="24"/>
          <w:szCs w:val="24"/>
          <w:lang w:eastAsia="sl-SI"/>
        </w:rPr>
        <w:t>Danes predstavlja gorivo preveliko obremenitev za polet med planeti, zato bi bil jedrski pogon gorivo prihodnosti. Prvi reaktorji na osnovi plutonija so že bili preizkušeni, veliko jedrskih motorjev pa se nahaja še na risalnih mizah. Pri navadnih raketah gorivo samo izteka iz rakete, medtem ko je pri jedrskem pogonu možno uran ali plutonij izkoristiti na dva načina:</w:t>
      </w:r>
    </w:p>
    <w:p w:rsidR="00C640A2" w:rsidRPr="009C1EE6" w:rsidRDefault="00C640A2" w:rsidP="006C7EFC">
      <w:pPr>
        <w:pStyle w:val="NoSpacing"/>
        <w:numPr>
          <w:ilvl w:val="0"/>
          <w:numId w:val="10"/>
        </w:numPr>
        <w:jc w:val="both"/>
        <w:rPr>
          <w:sz w:val="24"/>
          <w:szCs w:val="24"/>
          <w:lang w:eastAsia="sl-SI"/>
        </w:rPr>
      </w:pPr>
      <w:r w:rsidRPr="009C1EE6">
        <w:rPr>
          <w:sz w:val="24"/>
          <w:szCs w:val="24"/>
          <w:lang w:eastAsia="sl-SI"/>
        </w:rPr>
        <w:t>kot eksplozija navadnega goriva</w:t>
      </w:r>
    </w:p>
    <w:p w:rsidR="00C640A2" w:rsidRPr="009C1EE6" w:rsidRDefault="00C640A2" w:rsidP="006C7EFC">
      <w:pPr>
        <w:pStyle w:val="NoSpacing"/>
        <w:numPr>
          <w:ilvl w:val="0"/>
          <w:numId w:val="10"/>
        </w:numPr>
        <w:jc w:val="both"/>
        <w:rPr>
          <w:sz w:val="24"/>
          <w:szCs w:val="24"/>
          <w:lang w:eastAsia="sl-SI"/>
        </w:rPr>
      </w:pPr>
      <w:r w:rsidRPr="009C1EE6">
        <w:rPr>
          <w:sz w:val="24"/>
          <w:szCs w:val="24"/>
          <w:lang w:eastAsia="sl-SI"/>
        </w:rPr>
        <w:t>da ustvarja toploto za izboljšanje lastnosti nekaterih drugih goriv, toplota se ustvarja z jedrskim sevanjem, z njo se greje gorivo ali proizvaja elektrika</w:t>
      </w:r>
    </w:p>
    <w:p w:rsidR="00C640A2" w:rsidRPr="009C1EE6" w:rsidRDefault="00C640A2" w:rsidP="006C7EFC">
      <w:pPr>
        <w:pStyle w:val="NoSpacing"/>
        <w:jc w:val="both"/>
        <w:rPr>
          <w:sz w:val="24"/>
          <w:szCs w:val="24"/>
          <w:lang w:eastAsia="sl-SI"/>
        </w:rPr>
      </w:pPr>
    </w:p>
    <w:p w:rsidR="00C640A2" w:rsidRPr="009C1EE6" w:rsidRDefault="00C640A2" w:rsidP="006C7EFC">
      <w:pPr>
        <w:pStyle w:val="NoSpacing"/>
        <w:jc w:val="both"/>
        <w:rPr>
          <w:sz w:val="24"/>
          <w:szCs w:val="24"/>
          <w:lang w:eastAsia="sl-SI"/>
        </w:rPr>
      </w:pPr>
      <w:r w:rsidRPr="009C1EE6">
        <w:rPr>
          <w:sz w:val="24"/>
          <w:szCs w:val="24"/>
          <w:lang w:eastAsia="sl-SI"/>
        </w:rPr>
        <w:t>Obe metodi povečata učinkovitost goriva, vendar kaže, da bodo za vzlet z Zemeljskega površja še vedno potrebne običajne rakete, v vesolju pa se bodo uporabljala jedrska goriva. Najboljši načrti takšnih motorjev obetajo do osemkrat več energije</w:t>
      </w:r>
      <w:r w:rsidR="00801523">
        <w:rPr>
          <w:sz w:val="24"/>
          <w:szCs w:val="24"/>
          <w:lang w:eastAsia="sl-SI"/>
        </w:rPr>
        <w:t xml:space="preserve">, dobljene </w:t>
      </w:r>
      <w:r w:rsidRPr="009C1EE6">
        <w:rPr>
          <w:sz w:val="24"/>
          <w:szCs w:val="24"/>
          <w:lang w:eastAsia="sl-SI"/>
        </w:rPr>
        <w:t>iz goriva.</w:t>
      </w:r>
      <w:r w:rsidR="00B36E8F">
        <w:rPr>
          <w:sz w:val="24"/>
          <w:szCs w:val="24"/>
          <w:lang w:eastAsia="sl-SI"/>
        </w:rPr>
        <w:t xml:space="preserve"> </w:t>
      </w:r>
    </w:p>
    <w:p w:rsidR="00B36E8F" w:rsidRDefault="00B36E8F" w:rsidP="006C7EFC">
      <w:pPr>
        <w:rPr>
          <w:rFonts w:ascii="Cambria" w:eastAsia="Times New Roman" w:hAnsi="Cambria"/>
          <w:color w:val="17365D"/>
          <w:spacing w:val="5"/>
          <w:kern w:val="28"/>
          <w:sz w:val="52"/>
          <w:szCs w:val="52"/>
          <w:lang w:eastAsia="sl-SI"/>
        </w:rPr>
      </w:pPr>
    </w:p>
    <w:p w:rsidR="00B36E8F" w:rsidRPr="00B36E8F" w:rsidRDefault="00B36E8F" w:rsidP="006C7EFC">
      <w:pPr>
        <w:rPr>
          <w:lang w:eastAsia="sl-SI"/>
        </w:rPr>
      </w:pPr>
    </w:p>
    <w:p w:rsidR="00C640A2" w:rsidRPr="00C640A2" w:rsidRDefault="00C640A2" w:rsidP="006C7EFC">
      <w:pPr>
        <w:pStyle w:val="Title"/>
        <w:jc w:val="both"/>
        <w:outlineLvl w:val="0"/>
        <w:rPr>
          <w:sz w:val="24"/>
          <w:szCs w:val="24"/>
          <w:lang w:eastAsia="sl-SI"/>
        </w:rPr>
      </w:pPr>
      <w:bookmarkStart w:id="13" w:name="_Toc229582689"/>
      <w:r w:rsidRPr="00C640A2">
        <w:rPr>
          <w:lang w:eastAsia="sl-SI"/>
        </w:rPr>
        <w:t>UPORABA RAKET</w:t>
      </w:r>
      <w:bookmarkEnd w:id="13"/>
    </w:p>
    <w:p w:rsidR="00C640A2" w:rsidRPr="00C640A2" w:rsidRDefault="00C640A2" w:rsidP="006C7EFC">
      <w:pPr>
        <w:pStyle w:val="NoSpacing"/>
        <w:jc w:val="both"/>
        <w:rPr>
          <w:sz w:val="24"/>
          <w:szCs w:val="24"/>
          <w:lang w:eastAsia="sl-SI"/>
        </w:rPr>
      </w:pPr>
    </w:p>
    <w:p w:rsidR="00C640A2" w:rsidRPr="00C640A2" w:rsidRDefault="00C640A2" w:rsidP="006C7EFC">
      <w:pPr>
        <w:pStyle w:val="Subtitle"/>
        <w:jc w:val="both"/>
        <w:outlineLvl w:val="1"/>
        <w:rPr>
          <w:lang w:eastAsia="sl-SI"/>
        </w:rPr>
      </w:pPr>
      <w:bookmarkStart w:id="14" w:name="_Toc229582690"/>
      <w:r w:rsidRPr="00C640A2">
        <w:rPr>
          <w:lang w:eastAsia="sl-SI"/>
        </w:rPr>
        <w:t>VOJSKA</w:t>
      </w:r>
      <w:bookmarkEnd w:id="14"/>
    </w:p>
    <w:p w:rsidR="00F017B4" w:rsidRDefault="00C640A2" w:rsidP="006C7EFC">
      <w:pPr>
        <w:pStyle w:val="NoSpacing"/>
        <w:jc w:val="both"/>
        <w:rPr>
          <w:sz w:val="24"/>
          <w:szCs w:val="24"/>
          <w:lang w:eastAsia="sl-SI"/>
        </w:rPr>
      </w:pPr>
      <w:r w:rsidRPr="009C1EE6">
        <w:rPr>
          <w:sz w:val="24"/>
          <w:szCs w:val="24"/>
          <w:lang w:eastAsia="sl-SI"/>
        </w:rPr>
        <w:t>Rakete se v vojski uporabljajo kot sredstvo za pošiljanje razstreliva do določene tarče s pomočjo navigacijskega sistema. Velikim raketam so podobne le po izgledu in osnovni raketni tehnologiji.</w:t>
      </w:r>
    </w:p>
    <w:p w:rsidR="004F1631" w:rsidRDefault="004F1631" w:rsidP="006C7EFC">
      <w:pPr>
        <w:pStyle w:val="Subtitle"/>
        <w:jc w:val="both"/>
        <w:rPr>
          <w:lang w:eastAsia="sl-SI"/>
        </w:rPr>
      </w:pPr>
    </w:p>
    <w:p w:rsidR="00C640A2" w:rsidRPr="00C640A2" w:rsidRDefault="00C640A2" w:rsidP="006C7EFC">
      <w:pPr>
        <w:pStyle w:val="Subtitle"/>
        <w:jc w:val="both"/>
        <w:outlineLvl w:val="1"/>
        <w:rPr>
          <w:lang w:eastAsia="sl-SI"/>
        </w:rPr>
      </w:pPr>
      <w:bookmarkStart w:id="15" w:name="_Toc229582691"/>
      <w:r w:rsidRPr="00C640A2">
        <w:rPr>
          <w:lang w:eastAsia="sl-SI"/>
        </w:rPr>
        <w:t>ZNANOST IN RAZISKOVANJE</w:t>
      </w:r>
      <w:bookmarkEnd w:id="15"/>
    </w:p>
    <w:p w:rsidR="00C640A2" w:rsidRPr="009C1EE6" w:rsidRDefault="00C640A2" w:rsidP="006C7EFC">
      <w:pPr>
        <w:pStyle w:val="NoSpacing"/>
        <w:jc w:val="both"/>
        <w:rPr>
          <w:sz w:val="24"/>
          <w:szCs w:val="24"/>
          <w:lang w:eastAsia="sl-SI"/>
        </w:rPr>
      </w:pPr>
      <w:r w:rsidRPr="009C1EE6">
        <w:rPr>
          <w:sz w:val="24"/>
          <w:szCs w:val="24"/>
          <w:lang w:eastAsia="sl-SI"/>
        </w:rPr>
        <w:t>Raziskovalne rakete so namenjene za prenos meritvenih instrumentov na višini od 50 do 1500 kilometrov nad Zemljinim površjem. Velike rakete so poslane v vesolje za raziskovanje le-tega in za prenos satelitov v orbito. Navsezadnje so vse rakete namenjene znanosti in raziskovanju.</w:t>
      </w:r>
    </w:p>
    <w:p w:rsidR="004F1631" w:rsidRDefault="004F1631" w:rsidP="006C7EFC">
      <w:pPr>
        <w:pStyle w:val="Subtitle"/>
        <w:jc w:val="both"/>
        <w:rPr>
          <w:lang w:eastAsia="sl-SI"/>
        </w:rPr>
      </w:pPr>
    </w:p>
    <w:p w:rsidR="00C640A2" w:rsidRPr="00C640A2" w:rsidRDefault="00C640A2" w:rsidP="006C7EFC">
      <w:pPr>
        <w:pStyle w:val="Subtitle"/>
        <w:jc w:val="both"/>
        <w:outlineLvl w:val="1"/>
        <w:rPr>
          <w:lang w:eastAsia="sl-SI"/>
        </w:rPr>
      </w:pPr>
      <w:bookmarkStart w:id="16" w:name="_Toc229582692"/>
      <w:r w:rsidRPr="00C640A2">
        <w:rPr>
          <w:lang w:eastAsia="sl-SI"/>
        </w:rPr>
        <w:t>REŠEVANJE</w:t>
      </w:r>
      <w:bookmarkEnd w:id="16"/>
    </w:p>
    <w:p w:rsidR="00C640A2" w:rsidRPr="009C1EE6" w:rsidRDefault="00C640A2" w:rsidP="006C7EFC">
      <w:pPr>
        <w:pStyle w:val="NoSpacing"/>
        <w:jc w:val="both"/>
        <w:rPr>
          <w:sz w:val="24"/>
          <w:szCs w:val="24"/>
          <w:lang w:eastAsia="sl-SI"/>
        </w:rPr>
      </w:pPr>
      <w:r w:rsidRPr="009C1EE6">
        <w:rPr>
          <w:sz w:val="24"/>
          <w:szCs w:val="24"/>
          <w:lang w:eastAsia="sl-SI"/>
        </w:rPr>
        <w:t>Raketna tehnologija se pojavlja v veliko reševalnih pripomočkih. Uporabljena je v izstrelitvi svetlobnih signalov, v izstrelitvenih sedežih reaktivnih letal, navsezadnje so tudi na določenih raketah izstrelitvene komore, v katero gre posadka v primeru nevarnosti.</w:t>
      </w:r>
    </w:p>
    <w:p w:rsidR="004F1631" w:rsidRDefault="004F1631" w:rsidP="006C7EFC">
      <w:pPr>
        <w:pStyle w:val="Subtitle"/>
        <w:jc w:val="both"/>
        <w:rPr>
          <w:lang w:eastAsia="sl-SI"/>
        </w:rPr>
      </w:pPr>
    </w:p>
    <w:p w:rsidR="00C640A2" w:rsidRPr="00C640A2" w:rsidRDefault="00C640A2" w:rsidP="006C7EFC">
      <w:pPr>
        <w:pStyle w:val="Subtitle"/>
        <w:jc w:val="both"/>
        <w:outlineLvl w:val="1"/>
        <w:rPr>
          <w:lang w:eastAsia="sl-SI"/>
        </w:rPr>
      </w:pPr>
      <w:bookmarkStart w:id="17" w:name="_Toc229582693"/>
      <w:r w:rsidRPr="00C640A2">
        <w:rPr>
          <w:lang w:eastAsia="sl-SI"/>
        </w:rPr>
        <w:t>HOBIJI, ZABAVA IN ŠPORT</w:t>
      </w:r>
      <w:bookmarkEnd w:id="17"/>
    </w:p>
    <w:p w:rsidR="00C640A2" w:rsidRPr="009C1EE6" w:rsidRDefault="00C640A2" w:rsidP="006C7EFC">
      <w:pPr>
        <w:pStyle w:val="NoSpacing"/>
        <w:jc w:val="both"/>
        <w:rPr>
          <w:sz w:val="24"/>
          <w:szCs w:val="24"/>
          <w:lang w:eastAsia="sl-SI"/>
        </w:rPr>
      </w:pPr>
      <w:r w:rsidRPr="009C1EE6">
        <w:rPr>
          <w:sz w:val="24"/>
          <w:szCs w:val="24"/>
          <w:lang w:eastAsia="sl-SI"/>
        </w:rPr>
        <w:t>Ljudje se v prostem času ukvarjajo z majhnimi modeli raket, ki uporabljajo raketno tehnologijo, v zrak spuščajo pirotehnične izdelke, hidrogenske peroksidne rakete pa poganjajo raketne avtomobile za doseganje svetovnih rekordov.</w:t>
      </w:r>
    </w:p>
    <w:p w:rsidR="004F1631" w:rsidRDefault="004F1631" w:rsidP="006C7EFC">
      <w:pPr>
        <w:pStyle w:val="Title"/>
        <w:jc w:val="both"/>
        <w:rPr>
          <w:rFonts w:ascii="Calibri" w:eastAsia="Calibri" w:hAnsi="Calibri"/>
          <w:color w:val="auto"/>
          <w:spacing w:val="0"/>
          <w:kern w:val="0"/>
          <w:sz w:val="24"/>
          <w:szCs w:val="24"/>
          <w:lang w:eastAsia="sl-SI"/>
        </w:rPr>
      </w:pPr>
    </w:p>
    <w:p w:rsidR="00B36E8F" w:rsidRDefault="00B36E8F" w:rsidP="006C7EFC">
      <w:pPr>
        <w:pStyle w:val="Title"/>
        <w:jc w:val="both"/>
        <w:rPr>
          <w:lang w:eastAsia="sl-SI"/>
        </w:rPr>
      </w:pPr>
    </w:p>
    <w:p w:rsidR="00C640A2" w:rsidRPr="00C640A2" w:rsidRDefault="00C640A2" w:rsidP="006C7EFC">
      <w:pPr>
        <w:pStyle w:val="Title"/>
        <w:jc w:val="both"/>
        <w:outlineLvl w:val="0"/>
        <w:rPr>
          <w:sz w:val="24"/>
          <w:szCs w:val="24"/>
          <w:lang w:eastAsia="sl-SI"/>
        </w:rPr>
      </w:pPr>
      <w:bookmarkStart w:id="18" w:name="_Toc229582694"/>
      <w:r w:rsidRPr="00C640A2">
        <w:rPr>
          <w:lang w:eastAsia="sl-SI"/>
        </w:rPr>
        <w:t>HRUP</w:t>
      </w:r>
      <w:bookmarkEnd w:id="18"/>
    </w:p>
    <w:p w:rsidR="00C640A2" w:rsidRPr="009C1EE6" w:rsidRDefault="00C640A2" w:rsidP="006C7EFC">
      <w:pPr>
        <w:pStyle w:val="NoSpacing"/>
        <w:jc w:val="both"/>
        <w:rPr>
          <w:sz w:val="24"/>
          <w:szCs w:val="24"/>
          <w:lang w:eastAsia="sl-SI"/>
        </w:rPr>
      </w:pPr>
      <w:r w:rsidRPr="009C1EE6">
        <w:rPr>
          <w:sz w:val="24"/>
          <w:szCs w:val="24"/>
          <w:lang w:eastAsia="sl-SI"/>
        </w:rPr>
        <w:t>Raketni motorji so v primerjavi z drugimi motorji najbolj glasni. Moč zvoka raket pri vzletu je okoli 150 decibelov</w:t>
      </w:r>
      <w:r w:rsidR="00500ADE">
        <w:rPr>
          <w:rStyle w:val="FootnoteReference"/>
          <w:sz w:val="24"/>
          <w:szCs w:val="24"/>
          <w:lang w:eastAsia="sl-SI"/>
        </w:rPr>
        <w:footnoteReference w:id="5"/>
      </w:r>
      <w:r w:rsidRPr="009C1EE6">
        <w:rPr>
          <w:sz w:val="24"/>
          <w:szCs w:val="24"/>
          <w:lang w:eastAsia="sl-SI"/>
        </w:rPr>
        <w:t xml:space="preserve"> in lahko ob preveliki bližini tudi ubija. Ko je raketa že v zraku, se moč zvoka zniža, ko pa je pri tleh, ga je možno ublažiti z jarki pokritimi s strehami in s postavljanjem predmetov, ki blažijo zvok okoli vzletišča. Če je na raketi posadka, zvok blaži to, da so čim dlje od motorja, ko pa vzletijo, jih zvok ne dohaja več in jim tako tudi ne more škoditi.</w:t>
      </w:r>
      <w:r w:rsidR="004F1631">
        <w:rPr>
          <w:sz w:val="24"/>
          <w:szCs w:val="24"/>
          <w:lang w:eastAsia="sl-SI"/>
        </w:rPr>
        <w:t xml:space="preserve"> </w:t>
      </w:r>
    </w:p>
    <w:p w:rsidR="00C640A2" w:rsidRPr="00C640A2" w:rsidRDefault="00C640A2" w:rsidP="006C7EFC">
      <w:pPr>
        <w:pStyle w:val="NoSpacing"/>
        <w:jc w:val="both"/>
        <w:rPr>
          <w:sz w:val="24"/>
          <w:szCs w:val="24"/>
          <w:lang w:eastAsia="sl-SI"/>
        </w:rPr>
      </w:pPr>
    </w:p>
    <w:p w:rsidR="00C640A2" w:rsidRPr="00C640A2" w:rsidRDefault="00C640A2" w:rsidP="006C7EFC">
      <w:pPr>
        <w:pStyle w:val="NoSpacing"/>
        <w:jc w:val="both"/>
        <w:rPr>
          <w:sz w:val="24"/>
          <w:szCs w:val="24"/>
          <w:lang w:eastAsia="sl-SI"/>
        </w:rPr>
      </w:pPr>
    </w:p>
    <w:tbl>
      <w:tblPr>
        <w:tblW w:w="7658"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316"/>
        <w:gridCol w:w="2342"/>
      </w:tblGrid>
      <w:tr w:rsidR="00C640A2" w:rsidRPr="005F037E" w:rsidTr="004F1631">
        <w:trPr>
          <w:trHeight w:val="53"/>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4F1631" w:rsidRPr="005F037E" w:rsidRDefault="00C640A2" w:rsidP="006C7EFC">
            <w:pPr>
              <w:pStyle w:val="NoSpacing"/>
              <w:jc w:val="both"/>
              <w:rPr>
                <w:rFonts w:ascii="Arial" w:hAnsi="Arial" w:cs="Arial"/>
                <w:sz w:val="24"/>
                <w:szCs w:val="24"/>
                <w:lang w:eastAsia="sl-SI"/>
              </w:rPr>
            </w:pPr>
            <w:r w:rsidRPr="005F037E">
              <w:rPr>
                <w:rFonts w:ascii="Arial" w:hAnsi="Arial" w:cs="Arial"/>
                <w:sz w:val="24"/>
                <w:szCs w:val="24"/>
                <w:lang w:eastAsia="sl-SI"/>
              </w:rPr>
              <w:t xml:space="preserve">prag </w:t>
            </w:r>
          </w:p>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zaznavanja zvoka</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0 dB</w:t>
            </w:r>
          </w:p>
        </w:tc>
      </w:tr>
      <w:tr w:rsidR="00C640A2" w:rsidRPr="005F037E" w:rsidTr="004F1631">
        <w:trPr>
          <w:trHeight w:val="51"/>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pogovor</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60 dB</w:t>
            </w:r>
          </w:p>
        </w:tc>
      </w:tr>
      <w:tr w:rsidR="00C640A2" w:rsidRPr="005F037E" w:rsidTr="004F1631">
        <w:trPr>
          <w:trHeight w:val="51"/>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meja med zvokom in hrupom</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65 dB</w:t>
            </w:r>
          </w:p>
        </w:tc>
      </w:tr>
      <w:tr w:rsidR="00C640A2" w:rsidRPr="005F037E" w:rsidTr="004F1631">
        <w:trPr>
          <w:trHeight w:val="53"/>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oklepno vojaško vozilo</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120 dB</w:t>
            </w:r>
          </w:p>
        </w:tc>
      </w:tr>
      <w:tr w:rsidR="00C640A2" w:rsidRPr="005F037E" w:rsidTr="004F1631">
        <w:trPr>
          <w:trHeight w:val="51"/>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meja bolečine</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sz w:val="24"/>
                <w:szCs w:val="24"/>
                <w:lang w:eastAsia="sl-SI"/>
              </w:rPr>
              <w:t>135 dB</w:t>
            </w:r>
          </w:p>
        </w:tc>
      </w:tr>
      <w:tr w:rsidR="00C640A2" w:rsidRPr="005F037E" w:rsidTr="004F1631">
        <w:trPr>
          <w:trHeight w:val="51"/>
          <w:tblCellSpacing w:w="0" w:type="dxa"/>
        </w:trPr>
        <w:tc>
          <w:tcPr>
            <w:tcW w:w="5316"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b/>
                <w:bCs/>
                <w:sz w:val="24"/>
                <w:szCs w:val="24"/>
                <w:lang w:eastAsia="sl-SI"/>
              </w:rPr>
              <w:t>vzlet rakete</w:t>
            </w:r>
          </w:p>
        </w:tc>
        <w:tc>
          <w:tcPr>
            <w:tcW w:w="2342" w:type="dxa"/>
            <w:tcBorders>
              <w:top w:val="outset" w:sz="6" w:space="0" w:color="000000"/>
              <w:left w:val="outset" w:sz="6" w:space="0" w:color="000000"/>
              <w:bottom w:val="outset" w:sz="6" w:space="0" w:color="000000"/>
              <w:right w:val="outset" w:sz="6" w:space="0" w:color="000000"/>
            </w:tcBorders>
            <w:hideMark/>
          </w:tcPr>
          <w:p w:rsidR="00C640A2" w:rsidRPr="005F037E" w:rsidRDefault="00C640A2" w:rsidP="006C7EFC">
            <w:pPr>
              <w:pStyle w:val="NoSpacing"/>
              <w:jc w:val="both"/>
              <w:rPr>
                <w:sz w:val="24"/>
                <w:szCs w:val="24"/>
                <w:lang w:eastAsia="sl-SI"/>
              </w:rPr>
            </w:pPr>
            <w:r w:rsidRPr="005F037E">
              <w:rPr>
                <w:rFonts w:ascii="Arial" w:hAnsi="Arial" w:cs="Arial"/>
                <w:b/>
                <w:bCs/>
                <w:sz w:val="24"/>
                <w:szCs w:val="24"/>
                <w:lang w:eastAsia="sl-SI"/>
              </w:rPr>
              <w:t>150 dB</w:t>
            </w:r>
          </w:p>
        </w:tc>
      </w:tr>
    </w:tbl>
    <w:p w:rsidR="00C640A2" w:rsidRPr="00C640A2" w:rsidRDefault="00C640A2" w:rsidP="006C7EFC">
      <w:pPr>
        <w:pStyle w:val="NoSpacing"/>
        <w:jc w:val="both"/>
        <w:rPr>
          <w:sz w:val="24"/>
          <w:szCs w:val="24"/>
          <w:lang w:eastAsia="sl-SI"/>
        </w:rPr>
      </w:pPr>
    </w:p>
    <w:p w:rsidR="00C640A2" w:rsidRPr="00C640A2" w:rsidRDefault="00857C26" w:rsidP="006C7EFC">
      <w:pPr>
        <w:pStyle w:val="NoSpacing"/>
        <w:jc w:val="both"/>
        <w:rPr>
          <w:sz w:val="24"/>
          <w:szCs w:val="24"/>
          <w:lang w:eastAsia="sl-SI"/>
        </w:rPr>
      </w:pPr>
      <w:r>
        <w:rPr>
          <w:noProof/>
          <w:lang w:val="en-US"/>
        </w:rPr>
        <w:pict>
          <v:shape id="Grafikon 1" o:spid="_x0000_i102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">
            <v:imagedata r:id="rId15" o:title=""/>
            <o:lock v:ext="edit" aspectratio="f"/>
          </v:shape>
        </w:pict>
      </w:r>
    </w:p>
    <w:p w:rsidR="004F1631" w:rsidRDefault="00DA1AF1" w:rsidP="006C7EFC">
      <w:pPr>
        <w:pStyle w:val="Caption"/>
        <w:jc w:val="both"/>
        <w:rPr>
          <w:rFonts w:eastAsia="Times New Roman"/>
          <w:lang w:eastAsia="sl-SI"/>
        </w:rPr>
      </w:pPr>
      <w:bookmarkStart w:id="19" w:name="_Toc229583105"/>
      <w:r>
        <w:t xml:space="preserve">Slika </w:t>
      </w:r>
      <w:fldSimple w:instr=" SEQ Slika \* ARABIC ">
        <w:r>
          <w:rPr>
            <w:noProof/>
          </w:rPr>
          <w:t>5</w:t>
        </w:r>
      </w:fldSimple>
      <w:r>
        <w:t xml:space="preserve"> - prikaz moči zvoka</w:t>
      </w:r>
      <w:bookmarkEnd w:id="19"/>
    </w:p>
    <w:p w:rsidR="00DA1AF1" w:rsidRDefault="00DA1AF1" w:rsidP="006C7EFC">
      <w:pPr>
        <w:pStyle w:val="Title"/>
        <w:jc w:val="both"/>
        <w:rPr>
          <w:lang w:eastAsia="sl-SI"/>
        </w:rPr>
      </w:pPr>
    </w:p>
    <w:p w:rsidR="00C640A2" w:rsidRPr="00C640A2" w:rsidRDefault="00C640A2" w:rsidP="006C7EFC">
      <w:pPr>
        <w:pStyle w:val="Title"/>
        <w:jc w:val="both"/>
        <w:outlineLvl w:val="0"/>
        <w:rPr>
          <w:sz w:val="24"/>
          <w:szCs w:val="24"/>
          <w:lang w:eastAsia="sl-SI"/>
        </w:rPr>
      </w:pPr>
      <w:bookmarkStart w:id="20" w:name="_Toc229582695"/>
      <w:r w:rsidRPr="00C640A2">
        <w:rPr>
          <w:lang w:eastAsia="sl-SI"/>
        </w:rPr>
        <w:t>VARNOST, ZANESLJIVOST IN NESREČE</w:t>
      </w:r>
      <w:bookmarkEnd w:id="20"/>
    </w:p>
    <w:p w:rsidR="009C1EE6" w:rsidRDefault="00C640A2" w:rsidP="006C7EFC">
      <w:pPr>
        <w:pStyle w:val="NoSpacing"/>
        <w:jc w:val="both"/>
        <w:rPr>
          <w:sz w:val="24"/>
          <w:szCs w:val="24"/>
          <w:lang w:eastAsia="sl-SI"/>
        </w:rPr>
      </w:pPr>
      <w:r w:rsidRPr="009C1EE6">
        <w:rPr>
          <w:sz w:val="24"/>
          <w:szCs w:val="24"/>
          <w:lang w:eastAsia="sl-SI"/>
        </w:rPr>
        <w:t>Do sedaj je v raketnih potovanjih ali pa le pri treningu umrlo 22 astronavtov (5% vseh astronavtov) in veliko več članov ekipe na Zemlji. To je v primerjavi z vsemi raketnimi dosežki precej malo, vendar se smrtne žrtve vseeno pojavljajo in se v prihodnosti zagotovo tudi bodo. Za varnost pri vzletu in gradnji raket je maksimalno poskrbljeno, zanesljivost je večinoma zelo velika.</w:t>
      </w:r>
    </w:p>
    <w:p w:rsidR="00DA1AF1" w:rsidRDefault="00B36E8F" w:rsidP="006C7EFC">
      <w:pPr>
        <w:keepNext/>
        <w:jc w:val="both"/>
      </w:pPr>
      <w:r>
        <w:rPr>
          <w:sz w:val="24"/>
          <w:szCs w:val="24"/>
          <w:lang w:eastAsia="sl-SI"/>
        </w:rPr>
        <w:t xml:space="preserve">                                                          </w:t>
      </w:r>
      <w:r w:rsidR="00857C26">
        <w:rPr>
          <w:rFonts w:eastAsia="Times New Roman"/>
          <w:noProof/>
          <w:lang w:val="en-US"/>
        </w:rPr>
        <w:pict>
          <v:shape id="_x0000_i1028" type="#_x0000_t75" style="width:111.75pt;height:90.75pt;visibility:visible">
            <v:imagedata r:id="rId16" o:title=""/>
          </v:shape>
        </w:pict>
      </w:r>
    </w:p>
    <w:p w:rsidR="009C1EE6" w:rsidRDefault="00DA1AF1" w:rsidP="006C7EFC">
      <w:pPr>
        <w:pStyle w:val="Caption"/>
        <w:jc w:val="both"/>
        <w:rPr>
          <w:sz w:val="24"/>
          <w:szCs w:val="24"/>
          <w:lang w:eastAsia="sl-SI"/>
        </w:rPr>
      </w:pPr>
      <w:r>
        <w:t xml:space="preserve">                                                               </w:t>
      </w:r>
      <w:bookmarkStart w:id="21" w:name="_Toc229583106"/>
      <w:r>
        <w:t xml:space="preserve">Slika </w:t>
      </w:r>
      <w:fldSimple w:instr=" SEQ Slika \* ARABIC ">
        <w:r>
          <w:rPr>
            <w:noProof/>
          </w:rPr>
          <w:t>6</w:t>
        </w:r>
      </w:fldSimple>
      <w:r>
        <w:t xml:space="preserve"> - eksplozija rakete Challenger</w:t>
      </w:r>
      <w:bookmarkEnd w:id="21"/>
    </w:p>
    <w:p w:rsidR="00C640A2" w:rsidRPr="00B36E8F" w:rsidRDefault="00C640A2" w:rsidP="006C7EFC">
      <w:pPr>
        <w:pStyle w:val="Title"/>
        <w:jc w:val="both"/>
        <w:outlineLvl w:val="0"/>
        <w:rPr>
          <w:lang w:eastAsia="sl-SI"/>
        </w:rPr>
      </w:pPr>
      <w:bookmarkStart w:id="22" w:name="_Toc229582696"/>
      <w:r w:rsidRPr="00C640A2">
        <w:rPr>
          <w:lang w:eastAsia="sl-SI"/>
        </w:rPr>
        <w:t>STROŠKI RAKET</w:t>
      </w:r>
      <w:bookmarkEnd w:id="22"/>
    </w:p>
    <w:p w:rsidR="00C640A2" w:rsidRPr="009C1EE6" w:rsidRDefault="00C640A2" w:rsidP="006C7EFC">
      <w:pPr>
        <w:pStyle w:val="NoSpacing"/>
        <w:jc w:val="both"/>
        <w:rPr>
          <w:sz w:val="24"/>
          <w:szCs w:val="24"/>
          <w:lang w:eastAsia="sl-SI"/>
        </w:rPr>
      </w:pPr>
      <w:r w:rsidRPr="009C1EE6">
        <w:rPr>
          <w:sz w:val="24"/>
          <w:szCs w:val="24"/>
          <w:lang w:eastAsia="sl-SI"/>
        </w:rPr>
        <w:t>Stroški rakete se lahko v grobem razdelijo v stroške goriv, stroške komponent in gradnje, stroške pridobivanja sredstev in stroške zaposlenih ter vseh delovnih prostorov. Večina mase pri vzletu rakete je teža goriva. Čeprav je tega največ, je v primerjavi z drugimi komponentami razmeroma poceni, ampak ne zanemarljivo. Stroški delov raket so odvisni večinoma od proizvodnih procesov in delovne sile, ta je dražja od samih materialov, iz katerih so sestavljeni. Čeprav deli za izgradnjo ogrodja in podobnega zasedejo le od 1/10 do 1/40 rakete, je njihova proizvodnja najdražja. Proizvodnja celotne rakete stane približno 10.000 $ na kg, struktura manjših raket, ki so najbolj pogoste</w:t>
      </w:r>
      <w:r w:rsidR="00801523">
        <w:rPr>
          <w:sz w:val="24"/>
          <w:szCs w:val="24"/>
          <w:lang w:eastAsia="sl-SI"/>
        </w:rPr>
        <w:t>,</w:t>
      </w:r>
      <w:r w:rsidRPr="009C1EE6">
        <w:rPr>
          <w:sz w:val="24"/>
          <w:szCs w:val="24"/>
          <w:lang w:eastAsia="sl-SI"/>
        </w:rPr>
        <w:t xml:space="preserve"> pa je zelo cenejša.</w:t>
      </w:r>
    </w:p>
    <w:p w:rsidR="00332E3D" w:rsidRDefault="00332E3D" w:rsidP="006C7EFC">
      <w:pPr>
        <w:jc w:val="both"/>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Default="00B36E8F" w:rsidP="006C7EFC">
      <w:pPr>
        <w:rPr>
          <w:rFonts w:ascii="Cambria" w:eastAsia="Times New Roman" w:hAnsi="Cambria"/>
          <w:color w:val="17365D"/>
          <w:spacing w:val="5"/>
          <w:kern w:val="28"/>
          <w:sz w:val="52"/>
          <w:szCs w:val="52"/>
          <w:lang w:eastAsia="sl-SI"/>
        </w:rPr>
      </w:pPr>
    </w:p>
    <w:p w:rsidR="00B36E8F" w:rsidRPr="00B36E8F" w:rsidRDefault="00B36E8F" w:rsidP="006C7EFC">
      <w:pPr>
        <w:rPr>
          <w:lang w:eastAsia="sl-SI"/>
        </w:rPr>
      </w:pPr>
    </w:p>
    <w:p w:rsidR="00C640A2" w:rsidRPr="00C640A2" w:rsidRDefault="00C640A2" w:rsidP="006C7EFC">
      <w:pPr>
        <w:pStyle w:val="Title"/>
        <w:jc w:val="both"/>
        <w:outlineLvl w:val="0"/>
        <w:rPr>
          <w:sz w:val="24"/>
          <w:szCs w:val="24"/>
          <w:lang w:eastAsia="sl-SI"/>
        </w:rPr>
      </w:pPr>
      <w:bookmarkStart w:id="23" w:name="_Toc229582697"/>
      <w:r w:rsidRPr="00C640A2">
        <w:rPr>
          <w:lang w:eastAsia="sl-SI"/>
        </w:rPr>
        <w:t>ZAKLJUČEK</w:t>
      </w:r>
      <w:bookmarkEnd w:id="23"/>
    </w:p>
    <w:p w:rsidR="00C640A2" w:rsidRPr="009C1EE6" w:rsidRDefault="00C640A2" w:rsidP="006C7EFC">
      <w:pPr>
        <w:pStyle w:val="NoSpacing"/>
        <w:jc w:val="both"/>
        <w:rPr>
          <w:sz w:val="24"/>
          <w:szCs w:val="24"/>
          <w:lang w:eastAsia="sl-SI"/>
        </w:rPr>
      </w:pPr>
      <w:r w:rsidRPr="009C1EE6">
        <w:rPr>
          <w:sz w:val="24"/>
          <w:szCs w:val="24"/>
          <w:lang w:eastAsia="sl-SI"/>
        </w:rPr>
        <w:t>Izstrelitev rakete izraža izredno moč in silo, ki jo je možno ustvariti s primernimi in konstrukcijsko dobro zasnovanimi motorji in seveda z uporabo primernega goriva, ki je sposobno oddati veliko količino energije.</w:t>
      </w:r>
      <w:r w:rsidRPr="009C1EE6">
        <w:rPr>
          <w:rFonts w:ascii="Arial" w:hAnsi="Arial" w:cs="Arial"/>
          <w:sz w:val="24"/>
          <w:szCs w:val="24"/>
          <w:lang w:eastAsia="sl-SI"/>
        </w:rPr>
        <w:t xml:space="preserve"> </w:t>
      </w:r>
      <w:r w:rsidRPr="009C1EE6">
        <w:rPr>
          <w:sz w:val="24"/>
          <w:szCs w:val="24"/>
          <w:lang w:eastAsia="sl-SI"/>
        </w:rPr>
        <w:t>Rakete so omogočile vso vesoljsko tehnologijo, ki jo poznamo, še posebej satelite, ki na življenja ljudi vplivajo v nešteto načinih. Rakete so nam odprle okno na naše vesolje s pošiljanjem vesoljskih sond za raziskovanje našega Osončja in teleskopov za vpogled v ostalo vesolje. So eden najpomembnejših človekovih izumov, saj človeku omogočajo raz</w:t>
      </w:r>
      <w:r w:rsidR="00801523">
        <w:rPr>
          <w:sz w:val="24"/>
          <w:szCs w:val="24"/>
          <w:lang w:eastAsia="sl-SI"/>
        </w:rPr>
        <w:t>iskovanje izven Zemljinih meja.</w:t>
      </w:r>
      <w:r w:rsidR="00B36E8F">
        <w:rPr>
          <w:sz w:val="24"/>
          <w:szCs w:val="24"/>
          <w:lang w:eastAsia="sl-SI"/>
        </w:rPr>
        <w:t xml:space="preserve"> </w:t>
      </w:r>
    </w:p>
    <w:p w:rsidR="00790348" w:rsidRDefault="00790348"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jc w:val="both"/>
      </w:pPr>
    </w:p>
    <w:p w:rsidR="003267AA" w:rsidRDefault="003267AA" w:rsidP="006C7EFC">
      <w:pPr>
        <w:pStyle w:val="Title"/>
        <w:jc w:val="both"/>
        <w:outlineLvl w:val="0"/>
      </w:pPr>
      <w:bookmarkStart w:id="24" w:name="_Toc229582698"/>
      <w:r>
        <w:t>LITERATURA IN VIRI</w:t>
      </w:r>
      <w:bookmarkEnd w:id="24"/>
    </w:p>
    <w:p w:rsidR="005104A9" w:rsidRDefault="005104A9" w:rsidP="006C7EFC">
      <w:pPr>
        <w:pStyle w:val="HTMLPreformatted"/>
        <w:rPr>
          <w:b/>
          <w:bCs/>
          <w:sz w:val="24"/>
          <w:szCs w:val="24"/>
        </w:rPr>
      </w:pPr>
      <w:r>
        <w:rPr>
          <w:sz w:val="24"/>
          <w:szCs w:val="24"/>
        </w:rPr>
        <w:t xml:space="preserve">GALIČIČ, Mirjam. 2001. Nebo, premazano z zvezdami. Tržič. Učila. ISBN: </w:t>
      </w:r>
      <w:r w:rsidRPr="005104A9">
        <w:rPr>
          <w:b/>
          <w:bCs/>
          <w:sz w:val="24"/>
          <w:szCs w:val="24"/>
        </w:rPr>
        <w:t>961-233-370-X</w:t>
      </w:r>
      <w:r>
        <w:rPr>
          <w:b/>
          <w:bCs/>
          <w:sz w:val="24"/>
          <w:szCs w:val="24"/>
        </w:rPr>
        <w:t>.</w:t>
      </w:r>
    </w:p>
    <w:p w:rsidR="00615C24" w:rsidRDefault="00615C24" w:rsidP="006C7EFC">
      <w:pPr>
        <w:pStyle w:val="HTMLPreformatted"/>
        <w:rPr>
          <w:b/>
          <w:bCs/>
          <w:sz w:val="24"/>
          <w:szCs w:val="24"/>
        </w:rPr>
      </w:pPr>
      <w:r>
        <w:rPr>
          <w:bCs/>
          <w:sz w:val="24"/>
          <w:szCs w:val="24"/>
        </w:rPr>
        <w:t>Leksikon Cankarjeve založbe.</w:t>
      </w:r>
      <w:r w:rsidR="00E43675">
        <w:rPr>
          <w:bCs/>
          <w:sz w:val="24"/>
          <w:szCs w:val="24"/>
        </w:rPr>
        <w:t xml:space="preserve"> 1998. Ljubljana. Cankar</w:t>
      </w:r>
      <w:r>
        <w:rPr>
          <w:bCs/>
          <w:sz w:val="24"/>
          <w:szCs w:val="24"/>
        </w:rPr>
        <w:t xml:space="preserve">jeva založba. ISBN: </w:t>
      </w:r>
      <w:r w:rsidR="005104A9">
        <w:rPr>
          <w:bCs/>
          <w:sz w:val="24"/>
          <w:szCs w:val="24"/>
        </w:rPr>
        <w:t xml:space="preserve"> </w:t>
      </w:r>
      <w:r>
        <w:rPr>
          <w:b/>
          <w:bCs/>
          <w:sz w:val="24"/>
          <w:szCs w:val="24"/>
        </w:rPr>
        <w:t>961-231-084-X</w:t>
      </w:r>
    </w:p>
    <w:p w:rsidR="00E43675" w:rsidRDefault="00E43675" w:rsidP="006C7EFC">
      <w:pPr>
        <w:pStyle w:val="HTMLPreformatted"/>
        <w:rPr>
          <w:b/>
          <w:bCs/>
          <w:sz w:val="24"/>
          <w:szCs w:val="24"/>
        </w:rPr>
      </w:pPr>
    </w:p>
    <w:p w:rsidR="00D079E5" w:rsidRDefault="00D079E5" w:rsidP="00D079E5">
      <w:pPr>
        <w:pStyle w:val="HTMLPreformatted"/>
        <w:rPr>
          <w:rFonts w:ascii="Calibri" w:hAnsi="Calibri"/>
          <w:sz w:val="24"/>
          <w:szCs w:val="24"/>
        </w:rPr>
      </w:pPr>
      <w:r>
        <w:rPr>
          <w:rFonts w:ascii="Calibri" w:hAnsi="Calibri"/>
          <w:sz w:val="24"/>
          <w:szCs w:val="24"/>
        </w:rPr>
        <w:t>DVD</w:t>
      </w:r>
      <w:r w:rsidR="00B2238C">
        <w:rPr>
          <w:rFonts w:ascii="Calibri" w:hAnsi="Calibri"/>
          <w:sz w:val="24"/>
          <w:szCs w:val="24"/>
        </w:rPr>
        <w:t>:</w:t>
      </w:r>
      <w:r>
        <w:rPr>
          <w:rFonts w:ascii="Calibri" w:hAnsi="Calibri"/>
          <w:sz w:val="24"/>
          <w:szCs w:val="24"/>
        </w:rPr>
        <w:t xml:space="preserve"> Enciklopedija vesolja; osvajanje vesolja. 2006. </w:t>
      </w:r>
    </w:p>
    <w:p w:rsidR="00D079E5" w:rsidRDefault="00D079E5" w:rsidP="00D079E5">
      <w:pPr>
        <w:pStyle w:val="HTMLPreformatted"/>
        <w:rPr>
          <w:rFonts w:ascii="Calibri" w:hAnsi="Calibri"/>
          <w:sz w:val="24"/>
          <w:szCs w:val="24"/>
        </w:rPr>
      </w:pPr>
    </w:p>
    <w:p w:rsidR="00E43675" w:rsidRDefault="00E43675" w:rsidP="00D079E5">
      <w:pPr>
        <w:pStyle w:val="HTMLPreformatted"/>
        <w:rPr>
          <w:rFonts w:ascii="Calibri" w:hAnsi="Calibri"/>
          <w:sz w:val="24"/>
          <w:szCs w:val="24"/>
        </w:rPr>
      </w:pPr>
      <w:r>
        <w:rPr>
          <w:rFonts w:ascii="Calibri" w:hAnsi="Calibri"/>
          <w:sz w:val="24"/>
          <w:szCs w:val="24"/>
        </w:rPr>
        <w:t xml:space="preserve">[Datum zadnjega popravljanja: </w:t>
      </w:r>
      <w:r w:rsidR="00D079E5">
        <w:rPr>
          <w:rFonts w:ascii="Calibri" w:hAnsi="Calibri"/>
          <w:sz w:val="24"/>
          <w:szCs w:val="24"/>
        </w:rPr>
        <w:t>30. 4. 2009; 15</w:t>
      </w:r>
      <w:r w:rsidR="00D079E5" w:rsidRPr="00D079E5">
        <w:rPr>
          <w:rFonts w:ascii="Calibri" w:hAnsi="Calibri"/>
          <w:sz w:val="24"/>
          <w:szCs w:val="24"/>
        </w:rPr>
        <w:t>:30</w:t>
      </w:r>
      <w:r w:rsidR="00D079E5">
        <w:rPr>
          <w:rFonts w:ascii="Calibri" w:hAnsi="Calibri"/>
          <w:sz w:val="24"/>
          <w:szCs w:val="24"/>
        </w:rPr>
        <w:t>], [citirano 5. 5. 2009; 17: 47]. Dostopno na spletnem naslovu: &lt;</w:t>
      </w:r>
      <w:r w:rsidR="00D079E5" w:rsidRPr="00D079E5">
        <w:rPr>
          <w:rFonts w:ascii="Calibri" w:hAnsi="Calibri"/>
          <w:sz w:val="24"/>
          <w:szCs w:val="24"/>
        </w:rPr>
        <w:t xml:space="preserve"> </w:t>
      </w:r>
      <w:hyperlink r:id="rId17" w:history="1">
        <w:r w:rsidR="00D079E5" w:rsidRPr="00385D71">
          <w:rPr>
            <w:rStyle w:val="Hyperlink"/>
            <w:rFonts w:ascii="Calibri" w:hAnsi="Calibri"/>
            <w:sz w:val="24"/>
            <w:szCs w:val="24"/>
          </w:rPr>
          <w:t>http://en.wikipedia.org/wiki/Rocket</w:t>
        </w:r>
      </w:hyperlink>
      <w:r w:rsidR="00D079E5">
        <w:rPr>
          <w:rFonts w:ascii="Calibri" w:hAnsi="Calibri"/>
          <w:sz w:val="24"/>
          <w:szCs w:val="24"/>
        </w:rPr>
        <w:t xml:space="preserve">&gt;. </w:t>
      </w:r>
    </w:p>
    <w:p w:rsidR="00D079E5" w:rsidRDefault="00D079E5" w:rsidP="00D079E5">
      <w:pPr>
        <w:pStyle w:val="HTMLPreformatted"/>
        <w:rPr>
          <w:rFonts w:ascii="Calibri" w:hAnsi="Calibri"/>
          <w:sz w:val="24"/>
          <w:szCs w:val="24"/>
        </w:rPr>
      </w:pPr>
      <w:r>
        <w:rPr>
          <w:rFonts w:ascii="Calibri" w:hAnsi="Calibri"/>
          <w:sz w:val="24"/>
          <w:szCs w:val="24"/>
        </w:rPr>
        <w:t xml:space="preserve">[Datum zadnjega popravljanja: 6. 5. 2009; 19:44], [citirano 19. 4. 2009; 16:27]. Dostopno na spletnem naslovu: </w:t>
      </w:r>
      <w:hyperlink r:id="rId18" w:history="1">
        <w:r w:rsidRPr="00385D71">
          <w:rPr>
            <w:rStyle w:val="Hyperlink"/>
            <w:rFonts w:ascii="Calibri" w:hAnsi="Calibri"/>
            <w:sz w:val="24"/>
            <w:szCs w:val="24"/>
          </w:rPr>
          <w:t>http://en.wikipedia.org/wiki/V-2_rocket</w:t>
        </w:r>
      </w:hyperlink>
      <w:r>
        <w:rPr>
          <w:rFonts w:ascii="Calibri" w:hAnsi="Calibri"/>
          <w:sz w:val="24"/>
          <w:szCs w:val="24"/>
        </w:rPr>
        <w:t xml:space="preserve">. </w:t>
      </w:r>
    </w:p>
    <w:p w:rsidR="00D079E5" w:rsidRDefault="00D079E5" w:rsidP="00D079E5">
      <w:pPr>
        <w:pStyle w:val="HTMLPreformatted"/>
        <w:rPr>
          <w:rFonts w:ascii="Calibri" w:hAnsi="Calibri"/>
          <w:sz w:val="24"/>
          <w:szCs w:val="24"/>
        </w:rPr>
      </w:pPr>
      <w:r>
        <w:rPr>
          <w:rFonts w:ascii="Calibri" w:hAnsi="Calibri"/>
          <w:sz w:val="24"/>
          <w:szCs w:val="24"/>
        </w:rPr>
        <w:t>[Datum zadnjega popravljanja:</w:t>
      </w:r>
      <w:r w:rsidR="00B2238C">
        <w:rPr>
          <w:rFonts w:ascii="Calibri" w:hAnsi="Calibri"/>
          <w:sz w:val="24"/>
          <w:szCs w:val="24"/>
        </w:rPr>
        <w:t xml:space="preserve"> 23. 4. 2009; 11:31], [citirano 19. 4. 2009; 17:58]. Dostopno na spletnem naslovu: </w:t>
      </w:r>
      <w:hyperlink r:id="rId19" w:history="1">
        <w:r w:rsidR="00B2238C" w:rsidRPr="00385D71">
          <w:rPr>
            <w:rStyle w:val="Hyperlink"/>
            <w:rFonts w:ascii="Calibri" w:hAnsi="Calibri"/>
            <w:sz w:val="24"/>
            <w:szCs w:val="24"/>
          </w:rPr>
          <w:t>http://en.wikipedia.org/wiki/Sounding_rocket</w:t>
        </w:r>
      </w:hyperlink>
      <w:r w:rsidR="00B2238C">
        <w:rPr>
          <w:rFonts w:ascii="Calibri" w:hAnsi="Calibri"/>
          <w:sz w:val="24"/>
          <w:szCs w:val="24"/>
        </w:rPr>
        <w:t xml:space="preserve">&gt;. </w:t>
      </w:r>
    </w:p>
    <w:p w:rsidR="00B2238C" w:rsidRDefault="00B2238C" w:rsidP="00D079E5">
      <w:pPr>
        <w:pStyle w:val="HTMLPreformatted"/>
        <w:rPr>
          <w:rFonts w:ascii="Calibri" w:hAnsi="Calibri"/>
          <w:sz w:val="24"/>
          <w:szCs w:val="24"/>
        </w:rPr>
      </w:pPr>
    </w:p>
    <w:p w:rsidR="00D079E5" w:rsidRPr="00E43675" w:rsidRDefault="00D079E5" w:rsidP="00D079E5">
      <w:pPr>
        <w:pStyle w:val="HTMLPreformatted"/>
        <w:rPr>
          <w:rFonts w:ascii="Calibri" w:hAnsi="Calibri"/>
          <w:sz w:val="24"/>
          <w:szCs w:val="24"/>
        </w:rPr>
      </w:pPr>
    </w:p>
    <w:p w:rsidR="005104A9" w:rsidRPr="005104A9" w:rsidRDefault="005104A9" w:rsidP="00D079E5">
      <w:pPr>
        <w:pStyle w:val="HTMLPreformatted"/>
        <w:jc w:val="both"/>
      </w:pPr>
    </w:p>
    <w:p w:rsidR="003267AA" w:rsidRPr="003267AA" w:rsidRDefault="003267AA" w:rsidP="006C7EFC">
      <w:pPr>
        <w:jc w:val="both"/>
        <w:rPr>
          <w:sz w:val="24"/>
          <w:szCs w:val="24"/>
        </w:rPr>
      </w:pPr>
    </w:p>
    <w:sectPr w:rsidR="003267AA" w:rsidRPr="003267AA" w:rsidSect="00B8697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7B7" w:rsidRDefault="00CE17B7" w:rsidP="002A350A">
      <w:pPr>
        <w:spacing w:after="0" w:line="240" w:lineRule="auto"/>
      </w:pPr>
      <w:r>
        <w:separator/>
      </w:r>
    </w:p>
  </w:endnote>
  <w:endnote w:type="continuationSeparator" w:id="0">
    <w:p w:rsidR="00CE17B7" w:rsidRDefault="00CE17B7" w:rsidP="002A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0DB" w:rsidRDefault="00E12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38C" w:rsidRDefault="00857C26">
    <w:pPr>
      <w:pStyle w:val="Footer"/>
    </w:pPr>
    <w:r>
      <w:rPr>
        <w:rFonts w:ascii="Cambria" w:hAnsi="Cambria"/>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2" type="#_x0000_t176" style="position:absolute;margin-left:15.2pt;margin-top:789.1pt;width:40.35pt;height:34.75pt;rotation:360;z-index:251657728;mso-position-horizontal-relative:page;mso-position-vertical-relative:page" filled="f" fillcolor="#4f81bd" stroked="f" strokecolor="#737373">
          <v:fill color2="#a7bfde" type="pattern"/>
          <v:textbox style="mso-next-textbox:#_x0000_s2052">
            <w:txbxContent>
              <w:p w:rsidR="00B2238C" w:rsidRDefault="00275A32" w:rsidP="005F037E">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5F037E" w:rsidRPr="005F037E">
                  <w:rPr>
                    <w:noProof/>
                    <w:sz w:val="28"/>
                    <w:szCs w:val="28"/>
                  </w:rPr>
                  <w:t>2</w:t>
                </w:r>
                <w:r>
                  <w:fldChar w:fldCharType="end"/>
                </w:r>
              </w:p>
            </w:txbxContent>
          </v:textbox>
          <w10:wrap anchorx="margin"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0DB" w:rsidRDefault="00E1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7B7" w:rsidRDefault="00CE17B7" w:rsidP="002A350A">
      <w:pPr>
        <w:spacing w:after="0" w:line="240" w:lineRule="auto"/>
      </w:pPr>
      <w:r>
        <w:separator/>
      </w:r>
    </w:p>
  </w:footnote>
  <w:footnote w:type="continuationSeparator" w:id="0">
    <w:p w:rsidR="00CE17B7" w:rsidRDefault="00CE17B7" w:rsidP="002A350A">
      <w:pPr>
        <w:spacing w:after="0" w:line="240" w:lineRule="auto"/>
      </w:pPr>
      <w:r>
        <w:continuationSeparator/>
      </w:r>
    </w:p>
  </w:footnote>
  <w:footnote w:id="1">
    <w:p w:rsidR="00500ADE" w:rsidRPr="00500ADE" w:rsidRDefault="00500ADE">
      <w:pPr>
        <w:pStyle w:val="FootnoteText"/>
      </w:pPr>
      <w:r w:rsidRPr="00500ADE">
        <w:rPr>
          <w:rStyle w:val="FootnoteReference"/>
        </w:rPr>
        <w:footnoteRef/>
      </w:r>
      <w:r w:rsidRPr="00500ADE">
        <w:t xml:space="preserve"> </w:t>
      </w:r>
      <w:r w:rsidRPr="00500ADE">
        <w:rPr>
          <w:lang w:eastAsia="sl-SI"/>
        </w:rPr>
        <w:t>zoženo mesto na koncu izpuha, ki razširi in določi smer plinov</w:t>
      </w:r>
    </w:p>
  </w:footnote>
  <w:footnote w:id="2">
    <w:p w:rsidR="00500ADE" w:rsidRPr="00500ADE" w:rsidRDefault="00500ADE">
      <w:pPr>
        <w:pStyle w:val="FootnoteText"/>
      </w:pPr>
      <w:r w:rsidRPr="00500ADE">
        <w:rPr>
          <w:rStyle w:val="FootnoteReference"/>
        </w:rPr>
        <w:footnoteRef/>
      </w:r>
      <w:r w:rsidRPr="00500ADE">
        <w:t xml:space="preserve"> </w:t>
      </w:r>
      <w:r w:rsidRPr="00500ADE">
        <w:rPr>
          <w:lang w:eastAsia="sl-SI"/>
        </w:rPr>
        <w:t>običajno motor z notranjim izgorevanjem</w:t>
      </w:r>
    </w:p>
  </w:footnote>
  <w:footnote w:id="3">
    <w:p w:rsidR="00500ADE" w:rsidRDefault="00500ADE">
      <w:pPr>
        <w:pStyle w:val="FootnoteText"/>
      </w:pPr>
      <w:r w:rsidRPr="00500ADE">
        <w:rPr>
          <w:rStyle w:val="FootnoteReference"/>
        </w:rPr>
        <w:footnoteRef/>
      </w:r>
      <w:r w:rsidRPr="00500ADE">
        <w:t xml:space="preserve"> </w:t>
      </w:r>
      <w:r w:rsidRPr="00500ADE">
        <w:rPr>
          <w:lang w:eastAsia="sl-SI"/>
        </w:rPr>
        <w:t>če prvo telo deluje na drugo z neko silo, potem tudi drugo telo deluje na prvo z nasprotno enako silo</w:t>
      </w:r>
    </w:p>
  </w:footnote>
  <w:footnote w:id="4">
    <w:p w:rsidR="00500ADE" w:rsidRDefault="00500ADE">
      <w:pPr>
        <w:pStyle w:val="FootnoteText"/>
      </w:pPr>
      <w:r>
        <w:rPr>
          <w:rStyle w:val="FootnoteReference"/>
        </w:rPr>
        <w:footnoteRef/>
      </w:r>
      <w:r>
        <w:t xml:space="preserve"> za vsako akcijo mora biti enaka, nasprotna reakcija</w:t>
      </w:r>
    </w:p>
  </w:footnote>
  <w:footnote w:id="5">
    <w:p w:rsidR="00500ADE" w:rsidRDefault="00500ADE">
      <w:pPr>
        <w:pStyle w:val="FootnoteText"/>
      </w:pPr>
      <w:r>
        <w:rPr>
          <w:rStyle w:val="FootnoteReference"/>
        </w:rPr>
        <w:footnoteRef/>
      </w:r>
      <w:r>
        <w:t xml:space="preserve"> pri večjih raketah lahko tudi</w:t>
      </w:r>
      <w:r w:rsidR="005B1C15">
        <w:t xml:space="preserve"> do</w:t>
      </w:r>
      <w:r>
        <w:t xml:space="preserve"> 200 decibelov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0DB" w:rsidRDefault="00E12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50A" w:rsidRDefault="002A350A" w:rsidP="005F037E">
    <w:pPr>
      <w:pStyle w:val="Header"/>
      <w:tabs>
        <w:tab w:val="clear" w:pos="9072"/>
      </w:tabs>
    </w:pPr>
    <w:r>
      <w:t>Projektna naloga</w:t>
    </w:r>
    <w:r w:rsidR="005F037E">
      <w:tab/>
    </w:r>
    <w:r>
      <w:t>RAKETE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0DB" w:rsidRDefault="00E12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0170"/>
    <w:multiLevelType w:val="hybridMultilevel"/>
    <w:tmpl w:val="8B1C345A"/>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7682634"/>
    <w:multiLevelType w:val="multilevel"/>
    <w:tmpl w:val="B6F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46EC2"/>
    <w:multiLevelType w:val="hybridMultilevel"/>
    <w:tmpl w:val="A35EC19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4175048"/>
    <w:multiLevelType w:val="hybridMultilevel"/>
    <w:tmpl w:val="4336FE9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F075A52"/>
    <w:multiLevelType w:val="hybridMultilevel"/>
    <w:tmpl w:val="6A0EF54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F083A7E"/>
    <w:multiLevelType w:val="multilevel"/>
    <w:tmpl w:val="4BF4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D1DDB"/>
    <w:multiLevelType w:val="multilevel"/>
    <w:tmpl w:val="B59E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CD1BFA"/>
    <w:multiLevelType w:val="multilevel"/>
    <w:tmpl w:val="E50E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AE3258"/>
    <w:multiLevelType w:val="hybridMultilevel"/>
    <w:tmpl w:val="1D9068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76C42C4"/>
    <w:multiLevelType w:val="multilevel"/>
    <w:tmpl w:val="1D0C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9"/>
  </w:num>
  <w:num w:numId="5">
    <w:abstractNumId w:val="1"/>
  </w:num>
  <w:num w:numId="6">
    <w:abstractNumId w:val="0"/>
  </w:num>
  <w:num w:numId="7">
    <w:abstractNumId w:val="8"/>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1" type="callout" idref="#_x0000_s205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40A2"/>
    <w:rsid w:val="000B601D"/>
    <w:rsid w:val="000C44E0"/>
    <w:rsid w:val="000E030F"/>
    <w:rsid w:val="00127CAD"/>
    <w:rsid w:val="00267DFA"/>
    <w:rsid w:val="00275A32"/>
    <w:rsid w:val="002A350A"/>
    <w:rsid w:val="002B21F7"/>
    <w:rsid w:val="002E552A"/>
    <w:rsid w:val="003267AA"/>
    <w:rsid w:val="0033273B"/>
    <w:rsid w:val="00332E3D"/>
    <w:rsid w:val="0034082B"/>
    <w:rsid w:val="00397650"/>
    <w:rsid w:val="003F6D9C"/>
    <w:rsid w:val="00405E17"/>
    <w:rsid w:val="00476693"/>
    <w:rsid w:val="004B11E3"/>
    <w:rsid w:val="004D0D87"/>
    <w:rsid w:val="004F1631"/>
    <w:rsid w:val="00500ADE"/>
    <w:rsid w:val="005104A9"/>
    <w:rsid w:val="005A0DFC"/>
    <w:rsid w:val="005B1C15"/>
    <w:rsid w:val="005F037E"/>
    <w:rsid w:val="00615C24"/>
    <w:rsid w:val="006C7EFC"/>
    <w:rsid w:val="00790348"/>
    <w:rsid w:val="00801523"/>
    <w:rsid w:val="0080562C"/>
    <w:rsid w:val="00857C26"/>
    <w:rsid w:val="00860520"/>
    <w:rsid w:val="008C68C9"/>
    <w:rsid w:val="009C1EE6"/>
    <w:rsid w:val="009F26D0"/>
    <w:rsid w:val="00B2238C"/>
    <w:rsid w:val="00B36E8F"/>
    <w:rsid w:val="00B8697F"/>
    <w:rsid w:val="00C10524"/>
    <w:rsid w:val="00C534E4"/>
    <w:rsid w:val="00C640A2"/>
    <w:rsid w:val="00CE17B7"/>
    <w:rsid w:val="00CE5468"/>
    <w:rsid w:val="00D079E5"/>
    <w:rsid w:val="00DA1AF1"/>
    <w:rsid w:val="00E120DB"/>
    <w:rsid w:val="00E34DD6"/>
    <w:rsid w:val="00E43675"/>
    <w:rsid w:val="00EB71D3"/>
    <w:rsid w:val="00EC18BE"/>
    <w:rsid w:val="00F017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348"/>
    <w:pPr>
      <w:spacing w:after="200" w:line="276" w:lineRule="auto"/>
    </w:pPr>
    <w:rPr>
      <w:sz w:val="22"/>
      <w:szCs w:val="22"/>
      <w:lang w:eastAsia="en-US"/>
    </w:rPr>
  </w:style>
  <w:style w:type="paragraph" w:styleId="Heading1">
    <w:name w:val="heading 1"/>
    <w:basedOn w:val="Normal"/>
    <w:next w:val="Normal"/>
    <w:link w:val="Heading1Char"/>
    <w:uiPriority w:val="9"/>
    <w:qFormat/>
    <w:rsid w:val="00F017B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F017B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F017B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0A2"/>
    <w:pPr>
      <w:spacing w:before="100" w:beforeAutospacing="1" w:after="119" w:line="240" w:lineRule="auto"/>
    </w:pPr>
    <w:rPr>
      <w:rFonts w:ascii="Times New Roman" w:eastAsia="Times New Roman" w:hAnsi="Times New Roman"/>
      <w:sz w:val="24"/>
      <w:szCs w:val="24"/>
      <w:lang w:eastAsia="sl-SI"/>
    </w:rPr>
  </w:style>
  <w:style w:type="paragraph" w:styleId="NoSpacing">
    <w:name w:val="No Spacing"/>
    <w:link w:val="NoSpacingChar"/>
    <w:uiPriority w:val="1"/>
    <w:qFormat/>
    <w:rsid w:val="00F017B4"/>
    <w:rPr>
      <w:sz w:val="22"/>
      <w:szCs w:val="22"/>
      <w:lang w:eastAsia="en-US"/>
    </w:rPr>
  </w:style>
  <w:style w:type="paragraph" w:styleId="Title">
    <w:name w:val="Title"/>
    <w:basedOn w:val="Normal"/>
    <w:next w:val="Normal"/>
    <w:link w:val="TitleChar"/>
    <w:uiPriority w:val="10"/>
    <w:qFormat/>
    <w:rsid w:val="00F017B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017B4"/>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F017B4"/>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F017B4"/>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F017B4"/>
    <w:rPr>
      <w:rFonts w:ascii="Cambria" w:eastAsia="Times New Roman" w:hAnsi="Cambria" w:cs="Times New Roman"/>
      <w:b/>
      <w:bCs/>
      <w:color w:val="4F81BD"/>
    </w:rPr>
  </w:style>
  <w:style w:type="paragraph" w:styleId="Subtitle">
    <w:name w:val="Subtitle"/>
    <w:basedOn w:val="Normal"/>
    <w:next w:val="Normal"/>
    <w:link w:val="SubtitleChar"/>
    <w:uiPriority w:val="11"/>
    <w:qFormat/>
    <w:rsid w:val="009C1EE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9C1EE6"/>
    <w:rPr>
      <w:rFonts w:ascii="Cambria" w:eastAsia="Times New Roman" w:hAnsi="Cambria" w:cs="Times New Roman"/>
      <w:i/>
      <w:iCs/>
      <w:color w:val="4F81BD"/>
      <w:spacing w:val="15"/>
      <w:sz w:val="24"/>
      <w:szCs w:val="24"/>
    </w:rPr>
  </w:style>
  <w:style w:type="paragraph" w:styleId="Header">
    <w:name w:val="header"/>
    <w:basedOn w:val="Normal"/>
    <w:link w:val="HeaderChar"/>
    <w:uiPriority w:val="99"/>
    <w:unhideWhenUsed/>
    <w:rsid w:val="002A35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350A"/>
  </w:style>
  <w:style w:type="paragraph" w:styleId="Footer">
    <w:name w:val="footer"/>
    <w:basedOn w:val="Normal"/>
    <w:link w:val="FooterChar"/>
    <w:uiPriority w:val="99"/>
    <w:unhideWhenUsed/>
    <w:rsid w:val="002A35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350A"/>
  </w:style>
  <w:style w:type="paragraph" w:styleId="BalloonText">
    <w:name w:val="Balloon Text"/>
    <w:basedOn w:val="Normal"/>
    <w:link w:val="BalloonTextChar"/>
    <w:uiPriority w:val="99"/>
    <w:semiHidden/>
    <w:unhideWhenUsed/>
    <w:rsid w:val="002A35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350A"/>
    <w:rPr>
      <w:rFonts w:ascii="Tahoma" w:hAnsi="Tahoma" w:cs="Tahoma"/>
      <w:sz w:val="16"/>
      <w:szCs w:val="16"/>
    </w:rPr>
  </w:style>
  <w:style w:type="paragraph" w:styleId="TOCHeading">
    <w:name w:val="TOC Heading"/>
    <w:basedOn w:val="Heading1"/>
    <w:next w:val="Normal"/>
    <w:uiPriority w:val="39"/>
    <w:unhideWhenUsed/>
    <w:qFormat/>
    <w:rsid w:val="008C68C9"/>
    <w:pPr>
      <w:outlineLvl w:val="9"/>
    </w:pPr>
  </w:style>
  <w:style w:type="paragraph" w:styleId="Index7">
    <w:name w:val="index 7"/>
    <w:basedOn w:val="Normal"/>
    <w:next w:val="Normal"/>
    <w:autoRedefine/>
    <w:uiPriority w:val="99"/>
    <w:semiHidden/>
    <w:unhideWhenUsed/>
    <w:rsid w:val="008C68C9"/>
    <w:pPr>
      <w:spacing w:after="0" w:line="240" w:lineRule="auto"/>
      <w:ind w:left="1540" w:hanging="220"/>
    </w:pPr>
  </w:style>
  <w:style w:type="paragraph" w:styleId="TOC2">
    <w:name w:val="toc 2"/>
    <w:basedOn w:val="Normal"/>
    <w:next w:val="Normal"/>
    <w:autoRedefine/>
    <w:uiPriority w:val="39"/>
    <w:unhideWhenUsed/>
    <w:qFormat/>
    <w:rsid w:val="008C68C9"/>
    <w:pPr>
      <w:spacing w:after="100"/>
      <w:ind w:left="220"/>
    </w:pPr>
  </w:style>
  <w:style w:type="character" w:styleId="Hyperlink">
    <w:name w:val="Hyperlink"/>
    <w:uiPriority w:val="99"/>
    <w:unhideWhenUsed/>
    <w:rsid w:val="008C68C9"/>
    <w:rPr>
      <w:color w:val="0000FF"/>
      <w:u w:val="single"/>
    </w:rPr>
  </w:style>
  <w:style w:type="paragraph" w:styleId="ListParagraph">
    <w:name w:val="List Paragraph"/>
    <w:basedOn w:val="Normal"/>
    <w:uiPriority w:val="34"/>
    <w:qFormat/>
    <w:rsid w:val="004D0D87"/>
    <w:pPr>
      <w:ind w:left="720"/>
      <w:contextualSpacing/>
    </w:pPr>
  </w:style>
  <w:style w:type="paragraph" w:styleId="FootnoteText">
    <w:name w:val="footnote text"/>
    <w:basedOn w:val="Normal"/>
    <w:link w:val="FootnoteTextChar"/>
    <w:uiPriority w:val="99"/>
    <w:semiHidden/>
    <w:unhideWhenUsed/>
    <w:rsid w:val="00500ADE"/>
    <w:pPr>
      <w:spacing w:after="0" w:line="240" w:lineRule="auto"/>
    </w:pPr>
    <w:rPr>
      <w:sz w:val="20"/>
      <w:szCs w:val="20"/>
    </w:rPr>
  </w:style>
  <w:style w:type="character" w:customStyle="1" w:styleId="FootnoteTextChar">
    <w:name w:val="Footnote Text Char"/>
    <w:link w:val="FootnoteText"/>
    <w:uiPriority w:val="99"/>
    <w:semiHidden/>
    <w:rsid w:val="00500ADE"/>
    <w:rPr>
      <w:sz w:val="20"/>
      <w:szCs w:val="20"/>
    </w:rPr>
  </w:style>
  <w:style w:type="character" w:styleId="FootnoteReference">
    <w:name w:val="footnote reference"/>
    <w:uiPriority w:val="99"/>
    <w:semiHidden/>
    <w:unhideWhenUsed/>
    <w:rsid w:val="00500ADE"/>
    <w:rPr>
      <w:vertAlign w:val="superscript"/>
    </w:rPr>
  </w:style>
  <w:style w:type="paragraph" w:styleId="TOC1">
    <w:name w:val="toc 1"/>
    <w:basedOn w:val="Normal"/>
    <w:next w:val="Normal"/>
    <w:autoRedefine/>
    <w:uiPriority w:val="39"/>
    <w:unhideWhenUsed/>
    <w:qFormat/>
    <w:rsid w:val="00EC18BE"/>
    <w:pPr>
      <w:spacing w:after="100"/>
    </w:pPr>
    <w:rPr>
      <w:rFonts w:eastAsia="Times New Roman"/>
    </w:rPr>
  </w:style>
  <w:style w:type="paragraph" w:styleId="TOC3">
    <w:name w:val="toc 3"/>
    <w:basedOn w:val="Normal"/>
    <w:next w:val="Normal"/>
    <w:autoRedefine/>
    <w:uiPriority w:val="39"/>
    <w:unhideWhenUsed/>
    <w:qFormat/>
    <w:rsid w:val="00EC18BE"/>
    <w:pPr>
      <w:spacing w:after="100"/>
      <w:ind w:left="440"/>
    </w:pPr>
    <w:rPr>
      <w:rFonts w:eastAsia="Times New Roman"/>
    </w:rPr>
  </w:style>
  <w:style w:type="paragraph" w:styleId="Caption">
    <w:name w:val="caption"/>
    <w:basedOn w:val="Normal"/>
    <w:next w:val="Normal"/>
    <w:uiPriority w:val="35"/>
    <w:unhideWhenUsed/>
    <w:qFormat/>
    <w:rsid w:val="003F6D9C"/>
    <w:pPr>
      <w:spacing w:line="240" w:lineRule="auto"/>
    </w:pPr>
    <w:rPr>
      <w:b/>
      <w:bCs/>
      <w:color w:val="4F81BD"/>
      <w:sz w:val="18"/>
      <w:szCs w:val="18"/>
    </w:rPr>
  </w:style>
  <w:style w:type="paragraph" w:styleId="HTMLPreformatted">
    <w:name w:val="HTML Preformatted"/>
    <w:basedOn w:val="Normal"/>
    <w:link w:val="HTMLPreformattedChar"/>
    <w:uiPriority w:val="99"/>
    <w:semiHidden/>
    <w:unhideWhenUsed/>
    <w:rsid w:val="00510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link w:val="HTMLPreformatted"/>
    <w:uiPriority w:val="99"/>
    <w:semiHidden/>
    <w:rsid w:val="005104A9"/>
    <w:rPr>
      <w:rFonts w:ascii="Courier New" w:eastAsia="Times New Roman" w:hAnsi="Courier New" w:cs="Courier New"/>
      <w:sz w:val="20"/>
      <w:szCs w:val="20"/>
      <w:lang w:eastAsia="sl-SI"/>
    </w:rPr>
  </w:style>
  <w:style w:type="paragraph" w:styleId="TableofFigures">
    <w:name w:val="table of figures"/>
    <w:basedOn w:val="Normal"/>
    <w:next w:val="Normal"/>
    <w:uiPriority w:val="99"/>
    <w:unhideWhenUsed/>
    <w:rsid w:val="00E43675"/>
    <w:pPr>
      <w:spacing w:after="0"/>
    </w:pPr>
  </w:style>
  <w:style w:type="character" w:customStyle="1" w:styleId="NoSpacingChar">
    <w:name w:val="No Spacing Char"/>
    <w:link w:val="NoSpacing"/>
    <w:uiPriority w:val="1"/>
    <w:rsid w:val="00EB71D3"/>
    <w:rPr>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55675">
      <w:bodyDiv w:val="1"/>
      <w:marLeft w:val="0"/>
      <w:marRight w:val="0"/>
      <w:marTop w:val="0"/>
      <w:marBottom w:val="0"/>
      <w:divBdr>
        <w:top w:val="none" w:sz="0" w:space="0" w:color="auto"/>
        <w:left w:val="none" w:sz="0" w:space="0" w:color="auto"/>
        <w:bottom w:val="none" w:sz="0" w:space="0" w:color="auto"/>
        <w:right w:val="none" w:sz="0" w:space="0" w:color="auto"/>
      </w:divBdr>
    </w:div>
    <w:div w:id="1257522874">
      <w:bodyDiv w:val="1"/>
      <w:marLeft w:val="0"/>
      <w:marRight w:val="0"/>
      <w:marTop w:val="0"/>
      <w:marBottom w:val="0"/>
      <w:divBdr>
        <w:top w:val="none" w:sz="0" w:space="0" w:color="auto"/>
        <w:left w:val="none" w:sz="0" w:space="0" w:color="auto"/>
        <w:bottom w:val="none" w:sz="0" w:space="0" w:color="auto"/>
        <w:right w:val="none" w:sz="0" w:space="0" w:color="auto"/>
      </w:divBdr>
    </w:div>
    <w:div w:id="1383288131">
      <w:bodyDiv w:val="1"/>
      <w:marLeft w:val="0"/>
      <w:marRight w:val="0"/>
      <w:marTop w:val="0"/>
      <w:marBottom w:val="0"/>
      <w:divBdr>
        <w:top w:val="none" w:sz="0" w:space="0" w:color="auto"/>
        <w:left w:val="none" w:sz="0" w:space="0" w:color="auto"/>
        <w:bottom w:val="none" w:sz="0" w:space="0" w:color="auto"/>
        <w:right w:val="none" w:sz="0" w:space="0" w:color="auto"/>
      </w:divBdr>
    </w:div>
    <w:div w:id="178888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en.wikipedia.org/wiki/V-2_rocket"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n.wikipedia.org/wiki/Rocke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file:///C:\Documents%20and%20Settings\Administrator\My%20Documents\Moje%20prejete%20datoteke\Projektna%20naloga%20rakete.docx" TargetMode="External"/><Relationship Id="rId19" Type="http://schemas.openxmlformats.org/officeDocument/2006/relationships/hyperlink" Target="http://en.wikipedia.org/wiki/Sounding_rocket" TargetMode="External"/><Relationship Id="rId4" Type="http://schemas.openxmlformats.org/officeDocument/2006/relationships/styles" Target="styles.xml"/><Relationship Id="rId9" Type="http://schemas.openxmlformats.org/officeDocument/2006/relationships/hyperlink" Target="file:///C:\Documents%20and%20Settings\Administrator\My%20Documents\Moje%20prejete%20datoteke\Projektna%20naloga%20rakete.docx"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9B8AA-E1A6-4B06-B12C-B6C2E138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2851</Words>
  <Characters>16254</Characters>
  <Application>Microsoft Office Word</Application>
  <DocSecurity>0</DocSecurity>
  <Lines>135</Lines>
  <Paragraphs>38</Paragraphs>
  <ScaleCrop>false</ScaleCrop>
  <Company/>
  <LinksUpToDate>false</LinksUpToDate>
  <CharactersWithSpaces>19067</CharactersWithSpaces>
  <SharedDoc>false</SharedDoc>
  <HLinks>
    <vt:vector size="150" baseType="variant">
      <vt:variant>
        <vt:i4>3932238</vt:i4>
      </vt:variant>
      <vt:variant>
        <vt:i4>156</vt:i4>
      </vt:variant>
      <vt:variant>
        <vt:i4>0</vt:i4>
      </vt:variant>
      <vt:variant>
        <vt:i4>5</vt:i4>
      </vt:variant>
      <vt:variant>
        <vt:lpwstr>http://en.wikipedia.org/wiki/Sounding_rocket</vt:lpwstr>
      </vt:variant>
      <vt:variant>
        <vt:lpwstr/>
      </vt:variant>
      <vt:variant>
        <vt:i4>3080259</vt:i4>
      </vt:variant>
      <vt:variant>
        <vt:i4>153</vt:i4>
      </vt:variant>
      <vt:variant>
        <vt:i4>0</vt:i4>
      </vt:variant>
      <vt:variant>
        <vt:i4>5</vt:i4>
      </vt:variant>
      <vt:variant>
        <vt:lpwstr>http://en.wikipedia.org/wiki/V-2_rocket</vt:lpwstr>
      </vt:variant>
      <vt:variant>
        <vt:lpwstr/>
      </vt:variant>
      <vt:variant>
        <vt:i4>7012401</vt:i4>
      </vt:variant>
      <vt:variant>
        <vt:i4>150</vt:i4>
      </vt:variant>
      <vt:variant>
        <vt:i4>0</vt:i4>
      </vt:variant>
      <vt:variant>
        <vt:i4>5</vt:i4>
      </vt:variant>
      <vt:variant>
        <vt:lpwstr>http://en.wikipedia.org/wiki/Rocket</vt:lpwstr>
      </vt:variant>
      <vt:variant>
        <vt:lpwstr/>
      </vt:variant>
      <vt:variant>
        <vt:i4>1245234</vt:i4>
      </vt:variant>
      <vt:variant>
        <vt:i4>131</vt:i4>
      </vt:variant>
      <vt:variant>
        <vt:i4>0</vt:i4>
      </vt:variant>
      <vt:variant>
        <vt:i4>5</vt:i4>
      </vt:variant>
      <vt:variant>
        <vt:lpwstr/>
      </vt:variant>
      <vt:variant>
        <vt:lpwstr>_Toc229583106</vt:lpwstr>
      </vt:variant>
      <vt:variant>
        <vt:i4>1245234</vt:i4>
      </vt:variant>
      <vt:variant>
        <vt:i4>125</vt:i4>
      </vt:variant>
      <vt:variant>
        <vt:i4>0</vt:i4>
      </vt:variant>
      <vt:variant>
        <vt:i4>5</vt:i4>
      </vt:variant>
      <vt:variant>
        <vt:lpwstr/>
      </vt:variant>
      <vt:variant>
        <vt:lpwstr>_Toc229583105</vt:lpwstr>
      </vt:variant>
      <vt:variant>
        <vt:i4>1245234</vt:i4>
      </vt:variant>
      <vt:variant>
        <vt:i4>119</vt:i4>
      </vt:variant>
      <vt:variant>
        <vt:i4>0</vt:i4>
      </vt:variant>
      <vt:variant>
        <vt:i4>5</vt:i4>
      </vt:variant>
      <vt:variant>
        <vt:lpwstr/>
      </vt:variant>
      <vt:variant>
        <vt:lpwstr>_Toc229583104</vt:lpwstr>
      </vt:variant>
      <vt:variant>
        <vt:i4>1245234</vt:i4>
      </vt:variant>
      <vt:variant>
        <vt:i4>113</vt:i4>
      </vt:variant>
      <vt:variant>
        <vt:i4>0</vt:i4>
      </vt:variant>
      <vt:variant>
        <vt:i4>5</vt:i4>
      </vt:variant>
      <vt:variant>
        <vt:lpwstr/>
      </vt:variant>
      <vt:variant>
        <vt:lpwstr>_Toc229583103</vt:lpwstr>
      </vt:variant>
      <vt:variant>
        <vt:i4>7012393</vt:i4>
      </vt:variant>
      <vt:variant>
        <vt:i4>107</vt:i4>
      </vt:variant>
      <vt:variant>
        <vt:i4>0</vt:i4>
      </vt:variant>
      <vt:variant>
        <vt:i4>5</vt:i4>
      </vt:variant>
      <vt:variant>
        <vt:lpwstr>C:\Documents and Settings\Administrator\My Documents\Moje prejete datoteke\Projektna naloga rakete.docx</vt:lpwstr>
      </vt:variant>
      <vt:variant>
        <vt:lpwstr>_Toc229583102</vt:lpwstr>
      </vt:variant>
      <vt:variant>
        <vt:i4>7012393</vt:i4>
      </vt:variant>
      <vt:variant>
        <vt:i4>101</vt:i4>
      </vt:variant>
      <vt:variant>
        <vt:i4>0</vt:i4>
      </vt:variant>
      <vt:variant>
        <vt:i4>5</vt:i4>
      </vt:variant>
      <vt:variant>
        <vt:lpwstr>C:\Documents and Settings\Administrator\My Documents\Moje prejete datoteke\Projektna naloga rakete.docx</vt:lpwstr>
      </vt:variant>
      <vt:variant>
        <vt:lpwstr>_Toc229583101</vt:lpwstr>
      </vt:variant>
      <vt:variant>
        <vt:i4>1769525</vt:i4>
      </vt:variant>
      <vt:variant>
        <vt:i4>92</vt:i4>
      </vt:variant>
      <vt:variant>
        <vt:i4>0</vt:i4>
      </vt:variant>
      <vt:variant>
        <vt:i4>5</vt:i4>
      </vt:variant>
      <vt:variant>
        <vt:lpwstr/>
      </vt:variant>
      <vt:variant>
        <vt:lpwstr>_Toc229582698</vt:lpwstr>
      </vt:variant>
      <vt:variant>
        <vt:i4>1769525</vt:i4>
      </vt:variant>
      <vt:variant>
        <vt:i4>86</vt:i4>
      </vt:variant>
      <vt:variant>
        <vt:i4>0</vt:i4>
      </vt:variant>
      <vt:variant>
        <vt:i4>5</vt:i4>
      </vt:variant>
      <vt:variant>
        <vt:lpwstr/>
      </vt:variant>
      <vt:variant>
        <vt:lpwstr>_Toc229582697</vt:lpwstr>
      </vt:variant>
      <vt:variant>
        <vt:i4>1769525</vt:i4>
      </vt:variant>
      <vt:variant>
        <vt:i4>80</vt:i4>
      </vt:variant>
      <vt:variant>
        <vt:i4>0</vt:i4>
      </vt:variant>
      <vt:variant>
        <vt:i4>5</vt:i4>
      </vt:variant>
      <vt:variant>
        <vt:lpwstr/>
      </vt:variant>
      <vt:variant>
        <vt:lpwstr>_Toc229582696</vt:lpwstr>
      </vt:variant>
      <vt:variant>
        <vt:i4>1769525</vt:i4>
      </vt:variant>
      <vt:variant>
        <vt:i4>74</vt:i4>
      </vt:variant>
      <vt:variant>
        <vt:i4>0</vt:i4>
      </vt:variant>
      <vt:variant>
        <vt:i4>5</vt:i4>
      </vt:variant>
      <vt:variant>
        <vt:lpwstr/>
      </vt:variant>
      <vt:variant>
        <vt:lpwstr>_Toc229582695</vt:lpwstr>
      </vt:variant>
      <vt:variant>
        <vt:i4>1769525</vt:i4>
      </vt:variant>
      <vt:variant>
        <vt:i4>68</vt:i4>
      </vt:variant>
      <vt:variant>
        <vt:i4>0</vt:i4>
      </vt:variant>
      <vt:variant>
        <vt:i4>5</vt:i4>
      </vt:variant>
      <vt:variant>
        <vt:lpwstr/>
      </vt:variant>
      <vt:variant>
        <vt:lpwstr>_Toc229582694</vt:lpwstr>
      </vt:variant>
      <vt:variant>
        <vt:i4>1769525</vt:i4>
      </vt:variant>
      <vt:variant>
        <vt:i4>62</vt:i4>
      </vt:variant>
      <vt:variant>
        <vt:i4>0</vt:i4>
      </vt:variant>
      <vt:variant>
        <vt:i4>5</vt:i4>
      </vt:variant>
      <vt:variant>
        <vt:lpwstr/>
      </vt:variant>
      <vt:variant>
        <vt:lpwstr>_Toc229582693</vt:lpwstr>
      </vt:variant>
      <vt:variant>
        <vt:i4>1769525</vt:i4>
      </vt:variant>
      <vt:variant>
        <vt:i4>56</vt:i4>
      </vt:variant>
      <vt:variant>
        <vt:i4>0</vt:i4>
      </vt:variant>
      <vt:variant>
        <vt:i4>5</vt:i4>
      </vt:variant>
      <vt:variant>
        <vt:lpwstr/>
      </vt:variant>
      <vt:variant>
        <vt:lpwstr>_Toc229582692</vt:lpwstr>
      </vt:variant>
      <vt:variant>
        <vt:i4>1769525</vt:i4>
      </vt:variant>
      <vt:variant>
        <vt:i4>50</vt:i4>
      </vt:variant>
      <vt:variant>
        <vt:i4>0</vt:i4>
      </vt:variant>
      <vt:variant>
        <vt:i4>5</vt:i4>
      </vt:variant>
      <vt:variant>
        <vt:lpwstr/>
      </vt:variant>
      <vt:variant>
        <vt:lpwstr>_Toc229582691</vt:lpwstr>
      </vt:variant>
      <vt:variant>
        <vt:i4>1769525</vt:i4>
      </vt:variant>
      <vt:variant>
        <vt:i4>44</vt:i4>
      </vt:variant>
      <vt:variant>
        <vt:i4>0</vt:i4>
      </vt:variant>
      <vt:variant>
        <vt:i4>5</vt:i4>
      </vt:variant>
      <vt:variant>
        <vt:lpwstr/>
      </vt:variant>
      <vt:variant>
        <vt:lpwstr>_Toc229582690</vt:lpwstr>
      </vt:variant>
      <vt:variant>
        <vt:i4>1703989</vt:i4>
      </vt:variant>
      <vt:variant>
        <vt:i4>38</vt:i4>
      </vt:variant>
      <vt:variant>
        <vt:i4>0</vt:i4>
      </vt:variant>
      <vt:variant>
        <vt:i4>5</vt:i4>
      </vt:variant>
      <vt:variant>
        <vt:lpwstr/>
      </vt:variant>
      <vt:variant>
        <vt:lpwstr>_Toc229582689</vt:lpwstr>
      </vt:variant>
      <vt:variant>
        <vt:i4>1703989</vt:i4>
      </vt:variant>
      <vt:variant>
        <vt:i4>32</vt:i4>
      </vt:variant>
      <vt:variant>
        <vt:i4>0</vt:i4>
      </vt:variant>
      <vt:variant>
        <vt:i4>5</vt:i4>
      </vt:variant>
      <vt:variant>
        <vt:lpwstr/>
      </vt:variant>
      <vt:variant>
        <vt:lpwstr>_Toc229582688</vt:lpwstr>
      </vt:variant>
      <vt:variant>
        <vt:i4>1703989</vt:i4>
      </vt:variant>
      <vt:variant>
        <vt:i4>26</vt:i4>
      </vt:variant>
      <vt:variant>
        <vt:i4>0</vt:i4>
      </vt:variant>
      <vt:variant>
        <vt:i4>5</vt:i4>
      </vt:variant>
      <vt:variant>
        <vt:lpwstr/>
      </vt:variant>
      <vt:variant>
        <vt:lpwstr>_Toc229582686</vt:lpwstr>
      </vt:variant>
      <vt:variant>
        <vt:i4>1703989</vt:i4>
      </vt:variant>
      <vt:variant>
        <vt:i4>20</vt:i4>
      </vt:variant>
      <vt:variant>
        <vt:i4>0</vt:i4>
      </vt:variant>
      <vt:variant>
        <vt:i4>5</vt:i4>
      </vt:variant>
      <vt:variant>
        <vt:lpwstr/>
      </vt:variant>
      <vt:variant>
        <vt:lpwstr>_Toc229582685</vt:lpwstr>
      </vt:variant>
      <vt:variant>
        <vt:i4>1703989</vt:i4>
      </vt:variant>
      <vt:variant>
        <vt:i4>14</vt:i4>
      </vt:variant>
      <vt:variant>
        <vt:i4>0</vt:i4>
      </vt:variant>
      <vt:variant>
        <vt:i4>5</vt:i4>
      </vt:variant>
      <vt:variant>
        <vt:lpwstr/>
      </vt:variant>
      <vt:variant>
        <vt:lpwstr>_Toc229582684</vt:lpwstr>
      </vt:variant>
      <vt:variant>
        <vt:i4>1703989</vt:i4>
      </vt:variant>
      <vt:variant>
        <vt:i4>8</vt:i4>
      </vt:variant>
      <vt:variant>
        <vt:i4>0</vt:i4>
      </vt:variant>
      <vt:variant>
        <vt:i4>5</vt:i4>
      </vt:variant>
      <vt:variant>
        <vt:lpwstr/>
      </vt:variant>
      <vt:variant>
        <vt:lpwstr>_Toc229582683</vt:lpwstr>
      </vt:variant>
      <vt:variant>
        <vt:i4>1703989</vt:i4>
      </vt:variant>
      <vt:variant>
        <vt:i4>2</vt:i4>
      </vt:variant>
      <vt:variant>
        <vt:i4>0</vt:i4>
      </vt:variant>
      <vt:variant>
        <vt:i4>5</vt:i4>
      </vt:variant>
      <vt:variant>
        <vt:lpwstr/>
      </vt:variant>
      <vt:variant>
        <vt:lpwstr>_Toc229582682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