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61A5" w:rsidRPr="0067758F" w:rsidRDefault="0067758F" w:rsidP="0067758F">
      <w:pPr>
        <w:jc w:val="center"/>
        <w:rPr>
          <w:b/>
          <w:sz w:val="32"/>
        </w:rPr>
      </w:pPr>
      <w:bookmarkStart w:id="0" w:name="_GoBack"/>
      <w:bookmarkEnd w:id="0"/>
      <w:r w:rsidRPr="0067758F">
        <w:rPr>
          <w:b/>
          <w:sz w:val="32"/>
        </w:rPr>
        <w:t>ŠC</w:t>
      </w:r>
      <w:r>
        <w:rPr>
          <w:b/>
          <w:sz w:val="32"/>
        </w:rPr>
        <w:t xml:space="preserve"> </w:t>
      </w:r>
      <w:r w:rsidRPr="0067758F">
        <w:rPr>
          <w:b/>
          <w:sz w:val="32"/>
        </w:rPr>
        <w:t>C</w:t>
      </w:r>
      <w:r>
        <w:rPr>
          <w:b/>
          <w:sz w:val="32"/>
        </w:rPr>
        <w:t>ELJE</w:t>
      </w:r>
    </w:p>
    <w:p w:rsidR="0067758F" w:rsidRDefault="007E75EF" w:rsidP="0067758F">
      <w:pPr>
        <w:jc w:val="center"/>
        <w:rPr>
          <w:b/>
          <w:sz w:val="24"/>
        </w:rPr>
      </w:pPr>
      <w:r>
        <w:rPr>
          <w:b/>
          <w:noProof/>
          <w:sz w:val="24"/>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http://web.sc-celje.si/slemi/img/scc.png" style="width:78.8pt;height:79.45pt;visibility:visible">
            <v:imagedata r:id="rId8" o:title="scc"/>
          </v:shape>
        </w:pict>
      </w:r>
    </w:p>
    <w:p w:rsidR="0067758F" w:rsidRPr="00937D2F" w:rsidRDefault="0067758F" w:rsidP="0067758F">
      <w:pPr>
        <w:jc w:val="center"/>
        <w:rPr>
          <w:b/>
          <w:sz w:val="32"/>
          <w:szCs w:val="32"/>
        </w:rPr>
      </w:pPr>
      <w:r w:rsidRPr="00937D2F">
        <w:rPr>
          <w:b/>
          <w:sz w:val="32"/>
          <w:szCs w:val="32"/>
        </w:rPr>
        <w:t>SREDNJA ŠOLA ZA STROJNIŠTVO, MEHATRONIKO IN MEDIJE</w:t>
      </w:r>
    </w:p>
    <w:p w:rsidR="0067758F" w:rsidRDefault="0067758F" w:rsidP="0067758F">
      <w:pPr>
        <w:jc w:val="center"/>
        <w:rPr>
          <w:b/>
          <w:sz w:val="24"/>
        </w:rPr>
      </w:pPr>
    </w:p>
    <w:p w:rsidR="0067758F" w:rsidRDefault="0067758F" w:rsidP="0067758F">
      <w:pPr>
        <w:jc w:val="center"/>
        <w:rPr>
          <w:b/>
          <w:sz w:val="24"/>
        </w:rPr>
      </w:pPr>
    </w:p>
    <w:p w:rsidR="0067758F" w:rsidRDefault="0067758F" w:rsidP="0067758F">
      <w:pPr>
        <w:jc w:val="center"/>
        <w:rPr>
          <w:b/>
          <w:sz w:val="24"/>
        </w:rPr>
      </w:pPr>
    </w:p>
    <w:p w:rsidR="0067758F" w:rsidRPr="00937D2F" w:rsidRDefault="0067758F" w:rsidP="0067758F">
      <w:pPr>
        <w:jc w:val="center"/>
        <w:rPr>
          <w:rFonts w:ascii="Times New Roman" w:hAnsi="Times New Roman"/>
          <w:sz w:val="24"/>
        </w:rPr>
      </w:pPr>
    </w:p>
    <w:p w:rsidR="0067758F" w:rsidRPr="00937D2F" w:rsidRDefault="004C21BF" w:rsidP="0067758F">
      <w:pPr>
        <w:jc w:val="center"/>
        <w:rPr>
          <w:rFonts w:ascii="Times New Roman" w:hAnsi="Times New Roman"/>
          <w:sz w:val="32"/>
          <w:szCs w:val="32"/>
        </w:rPr>
      </w:pPr>
      <w:r>
        <w:rPr>
          <w:rFonts w:ascii="Times New Roman" w:hAnsi="Times New Roman"/>
          <w:sz w:val="32"/>
          <w:szCs w:val="32"/>
        </w:rPr>
        <w:t>PROJEKTNA NALOGA</w:t>
      </w:r>
    </w:p>
    <w:p w:rsidR="00937D2F" w:rsidRPr="00B93D69" w:rsidRDefault="004C21BF" w:rsidP="004C21BF">
      <w:pPr>
        <w:jc w:val="center"/>
        <w:rPr>
          <w:rFonts w:ascii="Times New Roman" w:hAnsi="Times New Roman"/>
          <w:b/>
          <w:color w:val="000000"/>
          <w:sz w:val="44"/>
          <w:szCs w:val="44"/>
        </w:rPr>
      </w:pPr>
      <w:r w:rsidRPr="00B93D69">
        <w:rPr>
          <w:rFonts w:ascii="Times New Roman" w:hAnsi="Times New Roman"/>
          <w:b/>
          <w:color w:val="000000"/>
          <w:sz w:val="48"/>
          <w:szCs w:val="48"/>
        </w:rPr>
        <w:t>SOLARNI VENTILATOR</w:t>
      </w:r>
    </w:p>
    <w:p w:rsidR="0067758F" w:rsidRPr="00B93D69" w:rsidRDefault="0067758F" w:rsidP="0067758F">
      <w:pPr>
        <w:jc w:val="center"/>
        <w:rPr>
          <w:b/>
          <w:color w:val="548DD4"/>
          <w:sz w:val="24"/>
          <w:szCs w:val="24"/>
        </w:rPr>
      </w:pPr>
    </w:p>
    <w:p w:rsidR="0067758F" w:rsidRPr="00B93D69" w:rsidRDefault="0067758F" w:rsidP="0067758F">
      <w:pPr>
        <w:jc w:val="center"/>
        <w:rPr>
          <w:b/>
          <w:color w:val="548DD4"/>
          <w:sz w:val="24"/>
          <w:szCs w:val="24"/>
        </w:rPr>
      </w:pPr>
    </w:p>
    <w:p w:rsidR="0067758F" w:rsidRPr="00B93D69" w:rsidRDefault="0067758F" w:rsidP="0067758F">
      <w:pPr>
        <w:jc w:val="center"/>
        <w:rPr>
          <w:b/>
          <w:color w:val="548DD4"/>
          <w:sz w:val="24"/>
          <w:szCs w:val="24"/>
        </w:rPr>
      </w:pPr>
    </w:p>
    <w:p w:rsidR="00D11AC4" w:rsidRPr="00B93D69" w:rsidRDefault="00D11AC4" w:rsidP="00C92026">
      <w:pPr>
        <w:jc w:val="both"/>
        <w:rPr>
          <w:b/>
          <w:color w:val="548DD4"/>
          <w:sz w:val="24"/>
          <w:szCs w:val="24"/>
        </w:rPr>
      </w:pPr>
    </w:p>
    <w:p w:rsidR="00D11AC4" w:rsidRPr="00B93D69" w:rsidRDefault="00D11AC4" w:rsidP="00C92026">
      <w:pPr>
        <w:jc w:val="both"/>
        <w:rPr>
          <w:b/>
          <w:color w:val="548DD4"/>
          <w:sz w:val="24"/>
          <w:szCs w:val="24"/>
        </w:rPr>
      </w:pPr>
    </w:p>
    <w:p w:rsidR="00D11AC4" w:rsidRPr="00B93D69" w:rsidRDefault="00D11AC4" w:rsidP="00C92026">
      <w:pPr>
        <w:jc w:val="both"/>
        <w:rPr>
          <w:b/>
          <w:color w:val="548DD4"/>
          <w:sz w:val="24"/>
          <w:szCs w:val="24"/>
        </w:rPr>
      </w:pPr>
    </w:p>
    <w:p w:rsidR="00D11AC4" w:rsidRPr="00B93D69" w:rsidRDefault="00D11AC4" w:rsidP="00C92026">
      <w:pPr>
        <w:jc w:val="both"/>
        <w:rPr>
          <w:b/>
          <w:color w:val="548DD4"/>
          <w:sz w:val="24"/>
          <w:szCs w:val="24"/>
        </w:rPr>
      </w:pPr>
    </w:p>
    <w:p w:rsidR="004C21BF" w:rsidRDefault="00D11AC4" w:rsidP="005D417C">
      <w:pPr>
        <w:jc w:val="both"/>
        <w:rPr>
          <w:color w:val="000000"/>
          <w:sz w:val="28"/>
          <w:szCs w:val="28"/>
        </w:rPr>
      </w:pPr>
      <w:r w:rsidRPr="00B93D69">
        <w:rPr>
          <w:b/>
          <w:color w:val="548DD4"/>
          <w:sz w:val="24"/>
          <w:szCs w:val="24"/>
        </w:rPr>
        <w:br/>
      </w:r>
      <w:r w:rsidRPr="00B93D69">
        <w:rPr>
          <w:b/>
          <w:color w:val="548DD4"/>
          <w:sz w:val="28"/>
          <w:szCs w:val="28"/>
        </w:rPr>
        <w:br/>
      </w:r>
      <w:r w:rsidR="005D417C">
        <w:rPr>
          <w:color w:val="000000"/>
          <w:sz w:val="28"/>
          <w:szCs w:val="28"/>
        </w:rPr>
        <w:t xml:space="preserve"> </w:t>
      </w:r>
    </w:p>
    <w:p w:rsidR="005D417C" w:rsidRPr="00B93D69" w:rsidRDefault="005D417C" w:rsidP="005D417C">
      <w:pPr>
        <w:jc w:val="both"/>
        <w:rPr>
          <w:color w:val="000000"/>
          <w:sz w:val="28"/>
          <w:szCs w:val="28"/>
        </w:rPr>
      </w:pPr>
    </w:p>
    <w:p w:rsidR="00D11AC4" w:rsidRPr="00B93D69" w:rsidRDefault="00D11AC4" w:rsidP="00C92026">
      <w:pPr>
        <w:jc w:val="both"/>
        <w:rPr>
          <w:b/>
          <w:color w:val="000000"/>
          <w:sz w:val="24"/>
          <w:szCs w:val="24"/>
        </w:rPr>
      </w:pPr>
    </w:p>
    <w:p w:rsidR="00097505" w:rsidRPr="00B93D69" w:rsidRDefault="00D11AC4" w:rsidP="00097505">
      <w:pPr>
        <w:jc w:val="center"/>
        <w:rPr>
          <w:color w:val="000000"/>
          <w:sz w:val="28"/>
          <w:szCs w:val="24"/>
        </w:rPr>
      </w:pPr>
      <w:r w:rsidRPr="00B93D69">
        <w:rPr>
          <w:color w:val="000000"/>
          <w:sz w:val="28"/>
          <w:szCs w:val="24"/>
        </w:rPr>
        <w:t>Celje, november 2015</w:t>
      </w:r>
    </w:p>
    <w:p w:rsidR="00097505" w:rsidRPr="00B93D69" w:rsidRDefault="00097505" w:rsidP="000948FA">
      <w:pPr>
        <w:spacing w:line="360" w:lineRule="auto"/>
        <w:rPr>
          <w:rFonts w:ascii="Times New Roman" w:hAnsi="Times New Roman"/>
          <w:b/>
          <w:color w:val="000000"/>
          <w:sz w:val="28"/>
          <w:szCs w:val="24"/>
        </w:rPr>
      </w:pPr>
      <w:r w:rsidRPr="00B93D69">
        <w:rPr>
          <w:color w:val="000000"/>
          <w:sz w:val="28"/>
          <w:szCs w:val="24"/>
        </w:rPr>
        <w:br w:type="page"/>
      </w:r>
      <w:r w:rsidRPr="00B93D69">
        <w:rPr>
          <w:rFonts w:ascii="Times New Roman" w:hAnsi="Times New Roman"/>
          <w:b/>
          <w:color w:val="000000"/>
          <w:sz w:val="28"/>
          <w:szCs w:val="24"/>
        </w:rPr>
        <w:lastRenderedPageBreak/>
        <w:t>POVZETEK</w:t>
      </w:r>
    </w:p>
    <w:p w:rsidR="007605BC" w:rsidRPr="00B93D69" w:rsidRDefault="004C21BF" w:rsidP="00FF4270">
      <w:pPr>
        <w:rPr>
          <w:rFonts w:ascii="Times New Roman" w:hAnsi="Times New Roman"/>
          <w:color w:val="000000"/>
          <w:sz w:val="24"/>
          <w:szCs w:val="24"/>
        </w:rPr>
      </w:pPr>
      <w:r w:rsidRPr="00B93D69">
        <w:rPr>
          <w:rFonts w:ascii="Times New Roman" w:hAnsi="Times New Roman"/>
          <w:color w:val="000000"/>
          <w:sz w:val="24"/>
          <w:szCs w:val="24"/>
        </w:rPr>
        <w:t>V tej seminarski nalogi Vam bom poskušal čim bolj nazorno prikazati, kako in zakaj se uporablja solarni ventilator. Solarni ventilator je naprava, ki s svojim delovanjem ne onesnažuje okolja, saj za delovanje uporablja sončno energijo, ki jo dobiva s pomočjo sončne celice. Ventilator je primeren za vse vrste objektov.</w:t>
      </w:r>
      <w:r w:rsidR="003D3231" w:rsidRPr="00B93D69">
        <w:rPr>
          <w:rFonts w:ascii="Times New Roman" w:hAnsi="Times New Roman"/>
          <w:color w:val="000000"/>
          <w:sz w:val="24"/>
          <w:szCs w:val="24"/>
        </w:rPr>
        <w:br w:type="page"/>
      </w:r>
    </w:p>
    <w:p w:rsidR="00FF4270" w:rsidRPr="00B93D69" w:rsidRDefault="00FF4270" w:rsidP="0070495C">
      <w:pPr>
        <w:pStyle w:val="TOCHeading"/>
        <w:spacing w:line="360" w:lineRule="auto"/>
        <w:rPr>
          <w:rFonts w:ascii="Times New Roman" w:hAnsi="Times New Roman"/>
          <w:color w:val="000000"/>
        </w:rPr>
      </w:pPr>
      <w:r w:rsidRPr="00B93D69">
        <w:rPr>
          <w:rFonts w:ascii="Times New Roman" w:hAnsi="Times New Roman"/>
          <w:color w:val="000000"/>
        </w:rPr>
        <w:t>KAZALO</w:t>
      </w:r>
      <w:r w:rsidR="0016253A" w:rsidRPr="00B93D69">
        <w:rPr>
          <w:rFonts w:ascii="Times New Roman" w:hAnsi="Times New Roman"/>
          <w:color w:val="000000"/>
        </w:rPr>
        <w:t xml:space="preserve"> VSEBINE</w:t>
      </w:r>
    </w:p>
    <w:p w:rsidR="00FB3741" w:rsidRDefault="00FF4270" w:rsidP="00FB3741">
      <w:pPr>
        <w:pStyle w:val="TOC1"/>
        <w:tabs>
          <w:tab w:val="left" w:pos="440"/>
          <w:tab w:val="right" w:leader="dot" w:pos="9062"/>
        </w:tabs>
        <w:spacing w:line="360" w:lineRule="auto"/>
        <w:rPr>
          <w:noProof/>
        </w:rPr>
      </w:pPr>
      <w:r w:rsidRPr="00B93D69">
        <w:rPr>
          <w:rFonts w:ascii="Times New Roman" w:hAnsi="Times New Roman"/>
          <w:color w:val="000000"/>
          <w:sz w:val="24"/>
          <w:szCs w:val="24"/>
        </w:rPr>
        <w:fldChar w:fldCharType="begin"/>
      </w:r>
      <w:r w:rsidRPr="00B93D69">
        <w:rPr>
          <w:rFonts w:ascii="Times New Roman" w:hAnsi="Times New Roman"/>
          <w:color w:val="000000"/>
          <w:sz w:val="24"/>
          <w:szCs w:val="24"/>
        </w:rPr>
        <w:instrText xml:space="preserve"> TOC \o "1-3" \h \z \u </w:instrText>
      </w:r>
      <w:r w:rsidRPr="00B93D69">
        <w:rPr>
          <w:rFonts w:ascii="Times New Roman" w:hAnsi="Times New Roman"/>
          <w:color w:val="000000"/>
          <w:sz w:val="24"/>
          <w:szCs w:val="24"/>
        </w:rPr>
        <w:fldChar w:fldCharType="separate"/>
      </w:r>
      <w:hyperlink w:anchor="_Toc440398171" w:history="1">
        <w:r w:rsidR="00FB3741" w:rsidRPr="00EC248A">
          <w:rPr>
            <w:rStyle w:val="Hyperlink"/>
            <w:noProof/>
          </w:rPr>
          <w:t>1.</w:t>
        </w:r>
        <w:r w:rsidR="00FB3741">
          <w:rPr>
            <w:noProof/>
          </w:rPr>
          <w:tab/>
        </w:r>
        <w:r w:rsidR="00FB3741" w:rsidRPr="00EC248A">
          <w:rPr>
            <w:rStyle w:val="Hyperlink"/>
            <w:noProof/>
          </w:rPr>
          <w:t>UVOD</w:t>
        </w:r>
        <w:r w:rsidR="00FB3741">
          <w:rPr>
            <w:noProof/>
            <w:webHidden/>
          </w:rPr>
          <w:tab/>
        </w:r>
        <w:r w:rsidR="00FB3741">
          <w:rPr>
            <w:noProof/>
            <w:webHidden/>
          </w:rPr>
          <w:fldChar w:fldCharType="begin"/>
        </w:r>
        <w:r w:rsidR="00FB3741">
          <w:rPr>
            <w:noProof/>
            <w:webHidden/>
          </w:rPr>
          <w:instrText xml:space="preserve"> PAGEREF _Toc440398171 \h </w:instrText>
        </w:r>
        <w:r w:rsidR="00FB3741">
          <w:rPr>
            <w:noProof/>
            <w:webHidden/>
          </w:rPr>
        </w:r>
        <w:r w:rsidR="00FB3741">
          <w:rPr>
            <w:noProof/>
            <w:webHidden/>
          </w:rPr>
          <w:fldChar w:fldCharType="separate"/>
        </w:r>
        <w:r w:rsidR="00FB3741">
          <w:rPr>
            <w:noProof/>
            <w:webHidden/>
          </w:rPr>
          <w:t>4</w:t>
        </w:r>
        <w:r w:rsidR="00FB3741">
          <w:rPr>
            <w:noProof/>
            <w:webHidden/>
          </w:rPr>
          <w:fldChar w:fldCharType="end"/>
        </w:r>
      </w:hyperlink>
    </w:p>
    <w:p w:rsidR="004C21BF" w:rsidRPr="004C21BF" w:rsidRDefault="007E75EF" w:rsidP="004C21BF">
      <w:pPr>
        <w:pStyle w:val="TOC1"/>
        <w:tabs>
          <w:tab w:val="left" w:pos="440"/>
          <w:tab w:val="right" w:leader="dot" w:pos="9062"/>
        </w:tabs>
        <w:spacing w:line="360" w:lineRule="auto"/>
      </w:pPr>
      <w:hyperlink w:anchor="_Toc440398172" w:history="1">
        <w:r w:rsidR="00FB3741" w:rsidRPr="00EC248A">
          <w:rPr>
            <w:rStyle w:val="Hyperlink"/>
            <w:noProof/>
          </w:rPr>
          <w:t>2.</w:t>
        </w:r>
        <w:r w:rsidR="00FB3741">
          <w:rPr>
            <w:noProof/>
          </w:rPr>
          <w:tab/>
        </w:r>
        <w:r w:rsidR="004C21BF">
          <w:rPr>
            <w:rStyle w:val="Hyperlink"/>
            <w:noProof/>
          </w:rPr>
          <w:t>PREDNOSTI SOLARNEGA VENTILATORJA</w:t>
        </w:r>
        <w:r w:rsidR="00FB3741">
          <w:rPr>
            <w:noProof/>
            <w:webHidden/>
          </w:rPr>
          <w:tab/>
        </w:r>
        <w:r w:rsidR="00FB3741">
          <w:rPr>
            <w:noProof/>
            <w:webHidden/>
          </w:rPr>
          <w:fldChar w:fldCharType="begin"/>
        </w:r>
        <w:r w:rsidR="00FB3741">
          <w:rPr>
            <w:noProof/>
            <w:webHidden/>
          </w:rPr>
          <w:instrText xml:space="preserve"> PAGEREF _Toc440398172 \h </w:instrText>
        </w:r>
        <w:r w:rsidR="00FB3741">
          <w:rPr>
            <w:noProof/>
            <w:webHidden/>
          </w:rPr>
        </w:r>
        <w:r w:rsidR="00FB3741">
          <w:rPr>
            <w:noProof/>
            <w:webHidden/>
          </w:rPr>
          <w:fldChar w:fldCharType="separate"/>
        </w:r>
        <w:r w:rsidR="00FB3741">
          <w:rPr>
            <w:noProof/>
            <w:webHidden/>
          </w:rPr>
          <w:t>5</w:t>
        </w:r>
        <w:r w:rsidR="00FB3741">
          <w:rPr>
            <w:noProof/>
            <w:webHidden/>
          </w:rPr>
          <w:fldChar w:fldCharType="end"/>
        </w:r>
      </w:hyperlink>
    </w:p>
    <w:p w:rsidR="00FB3741" w:rsidRDefault="007E75EF" w:rsidP="003D18BD">
      <w:pPr>
        <w:pStyle w:val="TOC1"/>
        <w:tabs>
          <w:tab w:val="left" w:pos="440"/>
          <w:tab w:val="right" w:leader="dot" w:pos="9062"/>
        </w:tabs>
        <w:spacing w:line="360" w:lineRule="auto"/>
        <w:rPr>
          <w:noProof/>
        </w:rPr>
      </w:pPr>
      <w:hyperlink w:anchor="_Toc440398174" w:history="1">
        <w:r w:rsidR="00FB3741" w:rsidRPr="00EC248A">
          <w:rPr>
            <w:rStyle w:val="Hyperlink"/>
            <w:rFonts w:ascii="Times New Roman" w:hAnsi="Times New Roman"/>
            <w:noProof/>
          </w:rPr>
          <w:t>3.</w:t>
        </w:r>
        <w:r w:rsidR="00FB3741">
          <w:rPr>
            <w:noProof/>
          </w:rPr>
          <w:tab/>
        </w:r>
        <w:r w:rsidR="004C21BF">
          <w:rPr>
            <w:noProof/>
          </w:rPr>
          <w:t>VLAŽNOST V STANOVANJU</w:t>
        </w:r>
      </w:hyperlink>
      <w:r w:rsidR="004C21BF">
        <w:rPr>
          <w:noProof/>
        </w:rPr>
        <w:t>…………………………………………………………………………………………………………6</w:t>
      </w:r>
    </w:p>
    <w:p w:rsidR="00FB3741" w:rsidRDefault="007E75EF" w:rsidP="004C21BF">
      <w:pPr>
        <w:pStyle w:val="TOC3"/>
        <w:tabs>
          <w:tab w:val="left" w:pos="1320"/>
          <w:tab w:val="right" w:leader="dot" w:pos="9062"/>
        </w:tabs>
        <w:spacing w:line="360" w:lineRule="auto"/>
        <w:rPr>
          <w:noProof/>
        </w:rPr>
      </w:pPr>
      <w:hyperlink w:anchor="_Toc440398176" w:history="1">
        <w:r w:rsidR="003D18BD">
          <w:rPr>
            <w:rStyle w:val="Hyperlink"/>
            <w:rFonts w:ascii="Times New Roman" w:hAnsi="Times New Roman"/>
            <w:noProof/>
          </w:rPr>
          <w:t>3.1.</w:t>
        </w:r>
        <w:r w:rsidR="004C21BF">
          <w:rPr>
            <w:noProof/>
          </w:rPr>
          <w:t xml:space="preserve">       </w:t>
        </w:r>
        <w:r w:rsidR="004C21BF">
          <w:rPr>
            <w:rStyle w:val="Hyperlink"/>
            <w:rFonts w:ascii="Times New Roman" w:hAnsi="Times New Roman"/>
            <w:noProof/>
          </w:rPr>
          <w:t>Vlažnost pozimi</w:t>
        </w:r>
        <w:r w:rsidR="00FB3741">
          <w:rPr>
            <w:noProof/>
            <w:webHidden/>
          </w:rPr>
          <w:tab/>
        </w:r>
      </w:hyperlink>
      <w:r w:rsidR="00A31333">
        <w:rPr>
          <w:noProof/>
        </w:rPr>
        <w:t>7</w:t>
      </w:r>
    </w:p>
    <w:p w:rsidR="00FB3741" w:rsidRDefault="007E75EF" w:rsidP="003D18BD">
      <w:pPr>
        <w:pStyle w:val="TOC2"/>
        <w:spacing w:line="360" w:lineRule="auto"/>
        <w:rPr>
          <w:noProof/>
        </w:rPr>
      </w:pPr>
      <w:hyperlink w:anchor="_Toc440398178" w:history="1">
        <w:r w:rsidR="00FB3741" w:rsidRPr="00EC248A">
          <w:rPr>
            <w:rStyle w:val="Hyperlink"/>
            <w:rFonts w:ascii="Times New Roman" w:hAnsi="Times New Roman"/>
            <w:noProof/>
          </w:rPr>
          <w:t>3.2</w:t>
        </w:r>
        <w:r w:rsidR="00FB3741">
          <w:rPr>
            <w:noProof/>
          </w:rPr>
          <w:tab/>
        </w:r>
        <w:r w:rsidR="004C21BF">
          <w:rPr>
            <w:rStyle w:val="Hyperlink"/>
            <w:rFonts w:ascii="Times New Roman" w:hAnsi="Times New Roman"/>
            <w:noProof/>
          </w:rPr>
          <w:t>Vlažnost poleti</w:t>
        </w:r>
        <w:r w:rsidR="00FB3741">
          <w:rPr>
            <w:noProof/>
            <w:webHidden/>
          </w:rPr>
          <w:tab/>
        </w:r>
        <w:r w:rsidR="00FB3741">
          <w:rPr>
            <w:noProof/>
            <w:webHidden/>
          </w:rPr>
          <w:fldChar w:fldCharType="begin"/>
        </w:r>
        <w:r w:rsidR="00FB3741">
          <w:rPr>
            <w:noProof/>
            <w:webHidden/>
          </w:rPr>
          <w:instrText xml:space="preserve"> PAGEREF _Toc440398178 \h </w:instrText>
        </w:r>
        <w:r w:rsidR="00FB3741">
          <w:rPr>
            <w:noProof/>
            <w:webHidden/>
          </w:rPr>
        </w:r>
        <w:r w:rsidR="00FB3741">
          <w:rPr>
            <w:noProof/>
            <w:webHidden/>
          </w:rPr>
          <w:fldChar w:fldCharType="end"/>
        </w:r>
      </w:hyperlink>
      <w:r w:rsidR="00A31333">
        <w:rPr>
          <w:noProof/>
        </w:rPr>
        <w:t>8</w:t>
      </w:r>
    </w:p>
    <w:p w:rsidR="00FB3741" w:rsidRDefault="007E75EF" w:rsidP="00FB3741">
      <w:pPr>
        <w:pStyle w:val="TOC2"/>
        <w:spacing w:line="360" w:lineRule="auto"/>
        <w:rPr>
          <w:noProof/>
        </w:rPr>
      </w:pPr>
      <w:hyperlink w:anchor="_Toc440398180" w:history="1">
        <w:r w:rsidR="00FB3741" w:rsidRPr="00EC248A">
          <w:rPr>
            <w:rStyle w:val="Hyperlink"/>
            <w:rFonts w:ascii="Times New Roman" w:hAnsi="Times New Roman"/>
            <w:noProof/>
          </w:rPr>
          <w:t>3.3</w:t>
        </w:r>
        <w:r w:rsidR="00FB3741">
          <w:rPr>
            <w:noProof/>
          </w:rPr>
          <w:tab/>
        </w:r>
        <w:r w:rsidR="004C21BF">
          <w:rPr>
            <w:rStyle w:val="Hyperlink"/>
            <w:rFonts w:ascii="Times New Roman" w:hAnsi="Times New Roman"/>
            <w:noProof/>
          </w:rPr>
          <w:t>Razlika med prezračenim in ne prezračenim stanovanjem</w:t>
        </w:r>
      </w:hyperlink>
      <w:r w:rsidR="00A31333">
        <w:rPr>
          <w:noProof/>
        </w:rPr>
        <w:t>……………………………………………….9</w:t>
      </w:r>
    </w:p>
    <w:p w:rsidR="00FB3741" w:rsidRDefault="007E75EF" w:rsidP="00FB3741">
      <w:pPr>
        <w:pStyle w:val="TOC1"/>
        <w:tabs>
          <w:tab w:val="left" w:pos="440"/>
          <w:tab w:val="right" w:leader="dot" w:pos="9062"/>
        </w:tabs>
        <w:spacing w:line="360" w:lineRule="auto"/>
        <w:rPr>
          <w:noProof/>
        </w:rPr>
      </w:pPr>
      <w:hyperlink w:anchor="_Toc440398181" w:history="1">
        <w:r w:rsidR="00FB3741" w:rsidRPr="00EC248A">
          <w:rPr>
            <w:rStyle w:val="Hyperlink"/>
            <w:rFonts w:ascii="Times New Roman" w:hAnsi="Times New Roman"/>
            <w:noProof/>
          </w:rPr>
          <w:t>4.</w:t>
        </w:r>
        <w:r w:rsidR="00FB3741">
          <w:rPr>
            <w:noProof/>
          </w:rPr>
          <w:tab/>
        </w:r>
        <w:r w:rsidR="004C21BF">
          <w:rPr>
            <w:noProof/>
          </w:rPr>
          <w:t>SESTAVNI DELI VENTILATORJA</w:t>
        </w:r>
        <w:r w:rsidR="00FB3741">
          <w:rPr>
            <w:noProof/>
            <w:webHidden/>
          </w:rPr>
          <w:tab/>
        </w:r>
        <w:r w:rsidR="00FB3741">
          <w:rPr>
            <w:noProof/>
            <w:webHidden/>
          </w:rPr>
          <w:fldChar w:fldCharType="begin"/>
        </w:r>
        <w:r w:rsidR="00FB3741">
          <w:rPr>
            <w:noProof/>
            <w:webHidden/>
          </w:rPr>
          <w:instrText xml:space="preserve"> PAGEREF _Toc440398181 \h </w:instrText>
        </w:r>
        <w:r w:rsidR="00FB3741">
          <w:rPr>
            <w:noProof/>
            <w:webHidden/>
          </w:rPr>
        </w:r>
        <w:r w:rsidR="00FB3741">
          <w:rPr>
            <w:noProof/>
            <w:webHidden/>
          </w:rPr>
          <w:fldChar w:fldCharType="separate"/>
        </w:r>
        <w:r w:rsidR="00FB3741">
          <w:rPr>
            <w:noProof/>
            <w:webHidden/>
          </w:rPr>
          <w:t>1</w:t>
        </w:r>
        <w:r w:rsidR="00FB3741">
          <w:rPr>
            <w:noProof/>
            <w:webHidden/>
          </w:rPr>
          <w:fldChar w:fldCharType="end"/>
        </w:r>
      </w:hyperlink>
      <w:r w:rsidR="00A31333">
        <w:rPr>
          <w:noProof/>
        </w:rPr>
        <w:t>0</w:t>
      </w:r>
    </w:p>
    <w:p w:rsidR="00FB3741" w:rsidRDefault="00A31333" w:rsidP="00FB3741">
      <w:pPr>
        <w:pStyle w:val="TOC1"/>
        <w:tabs>
          <w:tab w:val="left" w:pos="440"/>
          <w:tab w:val="right" w:leader="dot" w:pos="9062"/>
        </w:tabs>
        <w:spacing w:line="360" w:lineRule="auto"/>
        <w:rPr>
          <w:noProof/>
        </w:rPr>
      </w:pPr>
      <w:r>
        <w:rPr>
          <w:noProof/>
        </w:rPr>
        <w:t xml:space="preserve">          4.1       Motor…………………………………………………….………………………………………………………………….….11</w:t>
      </w:r>
    </w:p>
    <w:p w:rsidR="00A31333" w:rsidRDefault="00A31333" w:rsidP="00A31333">
      <w:pPr>
        <w:rPr>
          <w:lang w:eastAsia="sl-SI"/>
        </w:rPr>
      </w:pPr>
      <w:r>
        <w:rPr>
          <w:lang w:eastAsia="sl-SI"/>
        </w:rPr>
        <w:t xml:space="preserve">          4.2       Vetrnica……………………………………………………………………………………………………………………..…12</w:t>
      </w:r>
    </w:p>
    <w:p w:rsidR="00A31333" w:rsidRDefault="00A31333" w:rsidP="00A31333">
      <w:pPr>
        <w:rPr>
          <w:lang w:eastAsia="sl-SI"/>
        </w:rPr>
      </w:pPr>
      <w:r>
        <w:rPr>
          <w:lang w:eastAsia="sl-SI"/>
        </w:rPr>
        <w:t xml:space="preserve">          4.3       Cevovod za odsesavanje zraka……………………………………………………………………………………..13</w:t>
      </w:r>
    </w:p>
    <w:p w:rsidR="00A31333" w:rsidRPr="00A31333" w:rsidRDefault="00A31333" w:rsidP="00A31333">
      <w:pPr>
        <w:rPr>
          <w:lang w:eastAsia="sl-SI"/>
        </w:rPr>
      </w:pPr>
      <w:r>
        <w:rPr>
          <w:lang w:eastAsia="sl-SI"/>
        </w:rPr>
        <w:t>5. ZAKLJUČEK…………………………………………………………………………………………………………………………………...14</w:t>
      </w:r>
    </w:p>
    <w:p w:rsidR="00FB3741" w:rsidRDefault="007E75EF" w:rsidP="00FB3741">
      <w:pPr>
        <w:pStyle w:val="TOC2"/>
        <w:spacing w:line="360" w:lineRule="auto"/>
        <w:rPr>
          <w:noProof/>
        </w:rPr>
      </w:pPr>
      <w:hyperlink w:anchor="_Toc440398183" w:history="1">
        <w:r w:rsidR="00FB3741" w:rsidRPr="00EC248A">
          <w:rPr>
            <w:rStyle w:val="Hyperlink"/>
            <w:rFonts w:ascii="Times New Roman" w:hAnsi="Times New Roman"/>
            <w:noProof/>
          </w:rPr>
          <w:t>5.1 VIRI LITERATURE</w:t>
        </w:r>
        <w:r w:rsidR="00A31333">
          <w:rPr>
            <w:rStyle w:val="Hyperlink"/>
            <w:rFonts w:ascii="Times New Roman" w:hAnsi="Times New Roman"/>
            <w:noProof/>
          </w:rPr>
          <w:t>………………………………………………………………………….</w:t>
        </w:r>
        <w:r w:rsidR="00FB3741">
          <w:rPr>
            <w:noProof/>
            <w:webHidden/>
          </w:rPr>
          <w:fldChar w:fldCharType="begin"/>
        </w:r>
        <w:r w:rsidR="00FB3741">
          <w:rPr>
            <w:noProof/>
            <w:webHidden/>
          </w:rPr>
          <w:instrText xml:space="preserve"> PAGEREF _Toc440398183 \h </w:instrText>
        </w:r>
        <w:r w:rsidR="00FB3741">
          <w:rPr>
            <w:noProof/>
            <w:webHidden/>
          </w:rPr>
        </w:r>
        <w:r w:rsidR="00FB3741">
          <w:rPr>
            <w:noProof/>
            <w:webHidden/>
          </w:rPr>
          <w:fldChar w:fldCharType="separate"/>
        </w:r>
        <w:r w:rsidR="00FB3741">
          <w:rPr>
            <w:noProof/>
            <w:webHidden/>
          </w:rPr>
          <w:t>1</w:t>
        </w:r>
        <w:r w:rsidR="00FB3741">
          <w:rPr>
            <w:noProof/>
            <w:webHidden/>
          </w:rPr>
          <w:fldChar w:fldCharType="end"/>
        </w:r>
      </w:hyperlink>
      <w:r w:rsidR="00A31333">
        <w:rPr>
          <w:noProof/>
        </w:rPr>
        <w:t>5</w:t>
      </w:r>
    </w:p>
    <w:p w:rsidR="00FB3741" w:rsidRDefault="007E75EF" w:rsidP="00FB3741">
      <w:pPr>
        <w:pStyle w:val="TOC1"/>
        <w:tabs>
          <w:tab w:val="right" w:leader="dot" w:pos="9062"/>
        </w:tabs>
        <w:spacing w:line="360" w:lineRule="auto"/>
        <w:ind w:left="440"/>
        <w:rPr>
          <w:noProof/>
        </w:rPr>
      </w:pPr>
      <w:hyperlink w:anchor="_Toc440398184" w:history="1">
        <w:r w:rsidR="00FB3741" w:rsidRPr="00EC248A">
          <w:rPr>
            <w:rStyle w:val="Hyperlink"/>
            <w:rFonts w:ascii="Times New Roman" w:hAnsi="Times New Roman"/>
            <w:noProof/>
          </w:rPr>
          <w:t>5.2 VIRI SLIK</w:t>
        </w:r>
        <w:r w:rsidR="00FB3741">
          <w:rPr>
            <w:noProof/>
            <w:webHidden/>
          </w:rPr>
          <w:tab/>
        </w:r>
        <w:r w:rsidR="00FB3741">
          <w:rPr>
            <w:noProof/>
            <w:webHidden/>
          </w:rPr>
          <w:fldChar w:fldCharType="begin"/>
        </w:r>
        <w:r w:rsidR="00FB3741">
          <w:rPr>
            <w:noProof/>
            <w:webHidden/>
          </w:rPr>
          <w:instrText xml:space="preserve"> PAGEREF _Toc440398184 \h </w:instrText>
        </w:r>
        <w:r w:rsidR="00FB3741">
          <w:rPr>
            <w:noProof/>
            <w:webHidden/>
          </w:rPr>
        </w:r>
        <w:r w:rsidR="00FB3741">
          <w:rPr>
            <w:noProof/>
            <w:webHidden/>
          </w:rPr>
          <w:fldChar w:fldCharType="end"/>
        </w:r>
      </w:hyperlink>
      <w:r w:rsidR="00A31333">
        <w:rPr>
          <w:noProof/>
        </w:rPr>
        <w:t>16</w:t>
      </w:r>
    </w:p>
    <w:p w:rsidR="00FF4270" w:rsidRDefault="00FF4270" w:rsidP="00FB3741">
      <w:pPr>
        <w:spacing w:line="360" w:lineRule="auto"/>
      </w:pPr>
      <w:r w:rsidRPr="00B93D69">
        <w:rPr>
          <w:rFonts w:ascii="Times New Roman" w:hAnsi="Times New Roman"/>
          <w:b/>
          <w:bCs/>
          <w:noProof/>
          <w:color w:val="000000"/>
          <w:sz w:val="24"/>
          <w:szCs w:val="24"/>
        </w:rPr>
        <w:fldChar w:fldCharType="end"/>
      </w:r>
    </w:p>
    <w:p w:rsidR="0016253A" w:rsidRPr="00B93D69" w:rsidRDefault="0016253A" w:rsidP="0016253A">
      <w:pPr>
        <w:pStyle w:val="TableofFigures"/>
        <w:tabs>
          <w:tab w:val="right" w:leader="dot" w:pos="9062"/>
        </w:tabs>
        <w:spacing w:line="360" w:lineRule="auto"/>
        <w:rPr>
          <w:rFonts w:ascii="Times New Roman" w:hAnsi="Times New Roman"/>
          <w:b/>
          <w:color w:val="000000"/>
          <w:sz w:val="28"/>
          <w:szCs w:val="24"/>
        </w:rPr>
      </w:pPr>
      <w:r w:rsidRPr="00B93D69">
        <w:rPr>
          <w:rFonts w:ascii="Times New Roman" w:hAnsi="Times New Roman"/>
          <w:b/>
          <w:color w:val="000000"/>
          <w:sz w:val="28"/>
          <w:szCs w:val="24"/>
        </w:rPr>
        <w:t>KAZALO SLIK</w:t>
      </w:r>
    </w:p>
    <w:p w:rsidR="0016253A" w:rsidRPr="0016253A" w:rsidRDefault="0016253A" w:rsidP="00FC19CA">
      <w:pPr>
        <w:pStyle w:val="TableofFigures"/>
        <w:tabs>
          <w:tab w:val="right" w:leader="dot" w:pos="9062"/>
        </w:tabs>
        <w:spacing w:line="360" w:lineRule="auto"/>
        <w:rPr>
          <w:rFonts w:ascii="Times New Roman" w:hAnsi="Times New Roman"/>
          <w:noProof/>
          <w:sz w:val="24"/>
          <w:szCs w:val="24"/>
        </w:rPr>
      </w:pPr>
      <w:r w:rsidRPr="00B93D69">
        <w:rPr>
          <w:rFonts w:ascii="Times New Roman" w:hAnsi="Times New Roman"/>
          <w:color w:val="000000"/>
          <w:sz w:val="24"/>
          <w:szCs w:val="24"/>
        </w:rPr>
        <w:fldChar w:fldCharType="begin"/>
      </w:r>
      <w:r w:rsidRPr="00B93D69">
        <w:rPr>
          <w:rFonts w:ascii="Times New Roman" w:hAnsi="Times New Roman"/>
          <w:color w:val="000000"/>
          <w:sz w:val="24"/>
          <w:szCs w:val="24"/>
        </w:rPr>
        <w:instrText xml:space="preserve"> TOC \h \z \c "Slika" </w:instrText>
      </w:r>
      <w:r w:rsidRPr="00B93D69">
        <w:rPr>
          <w:rFonts w:ascii="Times New Roman" w:hAnsi="Times New Roman"/>
          <w:color w:val="000000"/>
          <w:sz w:val="24"/>
          <w:szCs w:val="24"/>
        </w:rPr>
        <w:fldChar w:fldCharType="separate"/>
      </w:r>
      <w:hyperlink w:anchor="_Toc440195847" w:history="1">
        <w:r w:rsidR="00677D76">
          <w:rPr>
            <w:rStyle w:val="Hyperlink"/>
            <w:rFonts w:ascii="Times New Roman" w:hAnsi="Times New Roman"/>
            <w:noProof/>
            <w:sz w:val="24"/>
            <w:szCs w:val="24"/>
          </w:rPr>
          <w:t>Slika 1: Toplarna Kozje iz sprednje strani</w:t>
        </w:r>
        <w:r w:rsidRPr="0016253A">
          <w:rPr>
            <w:rFonts w:ascii="Times New Roman" w:hAnsi="Times New Roman"/>
            <w:noProof/>
            <w:webHidden/>
            <w:sz w:val="24"/>
            <w:szCs w:val="24"/>
          </w:rPr>
          <w:tab/>
        </w:r>
        <w:r w:rsidRPr="0016253A">
          <w:rPr>
            <w:rFonts w:ascii="Times New Roman" w:hAnsi="Times New Roman"/>
            <w:noProof/>
            <w:webHidden/>
            <w:sz w:val="24"/>
            <w:szCs w:val="24"/>
          </w:rPr>
          <w:fldChar w:fldCharType="begin"/>
        </w:r>
        <w:r w:rsidRPr="0016253A">
          <w:rPr>
            <w:rFonts w:ascii="Times New Roman" w:hAnsi="Times New Roman"/>
            <w:noProof/>
            <w:webHidden/>
            <w:sz w:val="24"/>
            <w:szCs w:val="24"/>
          </w:rPr>
          <w:instrText xml:space="preserve"> PAGEREF _Toc440195847 \h </w:instrText>
        </w:r>
        <w:r w:rsidRPr="0016253A">
          <w:rPr>
            <w:rFonts w:ascii="Times New Roman" w:hAnsi="Times New Roman"/>
            <w:noProof/>
            <w:webHidden/>
            <w:sz w:val="24"/>
            <w:szCs w:val="24"/>
          </w:rPr>
        </w:r>
        <w:r w:rsidRPr="0016253A">
          <w:rPr>
            <w:rFonts w:ascii="Times New Roman" w:hAnsi="Times New Roman"/>
            <w:noProof/>
            <w:webHidden/>
            <w:sz w:val="24"/>
            <w:szCs w:val="24"/>
          </w:rPr>
          <w:fldChar w:fldCharType="separate"/>
        </w:r>
        <w:r w:rsidRPr="0016253A">
          <w:rPr>
            <w:rFonts w:ascii="Times New Roman" w:hAnsi="Times New Roman"/>
            <w:noProof/>
            <w:webHidden/>
            <w:sz w:val="24"/>
            <w:szCs w:val="24"/>
          </w:rPr>
          <w:t>5</w:t>
        </w:r>
        <w:r w:rsidRPr="0016253A">
          <w:rPr>
            <w:rFonts w:ascii="Times New Roman" w:hAnsi="Times New Roman"/>
            <w:noProof/>
            <w:webHidden/>
            <w:sz w:val="24"/>
            <w:szCs w:val="24"/>
          </w:rPr>
          <w:fldChar w:fldCharType="end"/>
        </w:r>
      </w:hyperlink>
    </w:p>
    <w:p w:rsidR="0016253A" w:rsidRPr="0016253A" w:rsidRDefault="007E75EF" w:rsidP="00FC19CA">
      <w:pPr>
        <w:pStyle w:val="TableofFigures"/>
        <w:tabs>
          <w:tab w:val="right" w:leader="dot" w:pos="9062"/>
        </w:tabs>
        <w:spacing w:line="360" w:lineRule="auto"/>
        <w:rPr>
          <w:rFonts w:ascii="Times New Roman" w:hAnsi="Times New Roman"/>
          <w:noProof/>
          <w:sz w:val="24"/>
          <w:szCs w:val="24"/>
        </w:rPr>
      </w:pPr>
      <w:hyperlink w:anchor="_Toc440195848" w:history="1">
        <w:r w:rsidR="0016253A" w:rsidRPr="0016253A">
          <w:rPr>
            <w:rStyle w:val="Hyperlink"/>
            <w:rFonts w:ascii="Times New Roman" w:hAnsi="Times New Roman"/>
            <w:noProof/>
            <w:sz w:val="24"/>
            <w:szCs w:val="24"/>
          </w:rPr>
          <w:t>Slika 2: Termoelektrarna Šoštanj</w:t>
        </w:r>
        <w:r w:rsidR="0016253A" w:rsidRPr="0016253A">
          <w:rPr>
            <w:rFonts w:ascii="Times New Roman" w:hAnsi="Times New Roman"/>
            <w:noProof/>
            <w:webHidden/>
            <w:sz w:val="24"/>
            <w:szCs w:val="24"/>
          </w:rPr>
          <w:tab/>
        </w:r>
        <w:r w:rsidR="0016253A" w:rsidRPr="0016253A">
          <w:rPr>
            <w:rFonts w:ascii="Times New Roman" w:hAnsi="Times New Roman"/>
            <w:noProof/>
            <w:webHidden/>
            <w:sz w:val="24"/>
            <w:szCs w:val="24"/>
          </w:rPr>
          <w:fldChar w:fldCharType="begin"/>
        </w:r>
        <w:r w:rsidR="0016253A" w:rsidRPr="0016253A">
          <w:rPr>
            <w:rFonts w:ascii="Times New Roman" w:hAnsi="Times New Roman"/>
            <w:noProof/>
            <w:webHidden/>
            <w:sz w:val="24"/>
            <w:szCs w:val="24"/>
          </w:rPr>
          <w:instrText xml:space="preserve"> PAGEREF _Toc440195848 \h </w:instrText>
        </w:r>
        <w:r w:rsidR="0016253A" w:rsidRPr="0016253A">
          <w:rPr>
            <w:rFonts w:ascii="Times New Roman" w:hAnsi="Times New Roman"/>
            <w:noProof/>
            <w:webHidden/>
            <w:sz w:val="24"/>
            <w:szCs w:val="24"/>
          </w:rPr>
        </w:r>
        <w:r w:rsidR="0016253A" w:rsidRPr="0016253A">
          <w:rPr>
            <w:rFonts w:ascii="Times New Roman" w:hAnsi="Times New Roman"/>
            <w:noProof/>
            <w:webHidden/>
            <w:sz w:val="24"/>
            <w:szCs w:val="24"/>
          </w:rPr>
          <w:fldChar w:fldCharType="separate"/>
        </w:r>
        <w:r w:rsidR="0016253A" w:rsidRPr="0016253A">
          <w:rPr>
            <w:rFonts w:ascii="Times New Roman" w:hAnsi="Times New Roman"/>
            <w:noProof/>
            <w:webHidden/>
            <w:sz w:val="24"/>
            <w:szCs w:val="24"/>
          </w:rPr>
          <w:t>6</w:t>
        </w:r>
        <w:r w:rsidR="0016253A" w:rsidRPr="0016253A">
          <w:rPr>
            <w:rFonts w:ascii="Times New Roman" w:hAnsi="Times New Roman"/>
            <w:noProof/>
            <w:webHidden/>
            <w:sz w:val="24"/>
            <w:szCs w:val="24"/>
          </w:rPr>
          <w:fldChar w:fldCharType="end"/>
        </w:r>
      </w:hyperlink>
    </w:p>
    <w:p w:rsidR="0016253A" w:rsidRPr="0016253A" w:rsidRDefault="007E75EF" w:rsidP="00FC19CA">
      <w:pPr>
        <w:pStyle w:val="TableofFigures"/>
        <w:tabs>
          <w:tab w:val="right" w:leader="dot" w:pos="9062"/>
        </w:tabs>
        <w:spacing w:line="360" w:lineRule="auto"/>
        <w:rPr>
          <w:rFonts w:ascii="Times New Roman" w:hAnsi="Times New Roman"/>
          <w:noProof/>
          <w:sz w:val="24"/>
          <w:szCs w:val="24"/>
        </w:rPr>
      </w:pPr>
      <w:hyperlink w:anchor="_Toc440195849" w:history="1">
        <w:r w:rsidR="0016253A" w:rsidRPr="0016253A">
          <w:rPr>
            <w:rStyle w:val="Hyperlink"/>
            <w:rFonts w:ascii="Times New Roman" w:hAnsi="Times New Roman"/>
            <w:noProof/>
            <w:sz w:val="24"/>
            <w:szCs w:val="24"/>
          </w:rPr>
          <w:t>Slika 3: Zalogovnik</w:t>
        </w:r>
        <w:r w:rsidR="0016253A" w:rsidRPr="0016253A">
          <w:rPr>
            <w:rFonts w:ascii="Times New Roman" w:hAnsi="Times New Roman"/>
            <w:noProof/>
            <w:webHidden/>
            <w:sz w:val="24"/>
            <w:szCs w:val="24"/>
          </w:rPr>
          <w:tab/>
        </w:r>
        <w:r w:rsidR="0016253A" w:rsidRPr="0016253A">
          <w:rPr>
            <w:rFonts w:ascii="Times New Roman" w:hAnsi="Times New Roman"/>
            <w:noProof/>
            <w:webHidden/>
            <w:sz w:val="24"/>
            <w:szCs w:val="24"/>
          </w:rPr>
          <w:fldChar w:fldCharType="begin"/>
        </w:r>
        <w:r w:rsidR="0016253A" w:rsidRPr="0016253A">
          <w:rPr>
            <w:rFonts w:ascii="Times New Roman" w:hAnsi="Times New Roman"/>
            <w:noProof/>
            <w:webHidden/>
            <w:sz w:val="24"/>
            <w:szCs w:val="24"/>
          </w:rPr>
          <w:instrText xml:space="preserve"> PAGEREF _Toc440195849 \h </w:instrText>
        </w:r>
        <w:r w:rsidR="0016253A" w:rsidRPr="0016253A">
          <w:rPr>
            <w:rFonts w:ascii="Times New Roman" w:hAnsi="Times New Roman"/>
            <w:noProof/>
            <w:webHidden/>
            <w:sz w:val="24"/>
            <w:szCs w:val="24"/>
          </w:rPr>
        </w:r>
        <w:r w:rsidR="0016253A" w:rsidRPr="0016253A">
          <w:rPr>
            <w:rFonts w:ascii="Times New Roman" w:hAnsi="Times New Roman"/>
            <w:noProof/>
            <w:webHidden/>
            <w:sz w:val="24"/>
            <w:szCs w:val="24"/>
          </w:rPr>
          <w:fldChar w:fldCharType="separate"/>
        </w:r>
        <w:r w:rsidR="0016253A" w:rsidRPr="0016253A">
          <w:rPr>
            <w:rFonts w:ascii="Times New Roman" w:hAnsi="Times New Roman"/>
            <w:noProof/>
            <w:webHidden/>
            <w:sz w:val="24"/>
            <w:szCs w:val="24"/>
          </w:rPr>
          <w:t>8</w:t>
        </w:r>
        <w:r w:rsidR="0016253A" w:rsidRPr="0016253A">
          <w:rPr>
            <w:rFonts w:ascii="Times New Roman" w:hAnsi="Times New Roman"/>
            <w:noProof/>
            <w:webHidden/>
            <w:sz w:val="24"/>
            <w:szCs w:val="24"/>
          </w:rPr>
          <w:fldChar w:fldCharType="end"/>
        </w:r>
      </w:hyperlink>
    </w:p>
    <w:p w:rsidR="0016253A" w:rsidRPr="0016253A" w:rsidRDefault="007E75EF" w:rsidP="00FC19CA">
      <w:pPr>
        <w:pStyle w:val="TableofFigures"/>
        <w:tabs>
          <w:tab w:val="right" w:leader="dot" w:pos="9062"/>
        </w:tabs>
        <w:spacing w:line="360" w:lineRule="auto"/>
        <w:rPr>
          <w:rFonts w:ascii="Times New Roman" w:hAnsi="Times New Roman"/>
          <w:noProof/>
          <w:sz w:val="24"/>
          <w:szCs w:val="24"/>
        </w:rPr>
      </w:pPr>
      <w:hyperlink w:anchor="_Toc440195850" w:history="1">
        <w:r w:rsidR="0016253A" w:rsidRPr="0016253A">
          <w:rPr>
            <w:rStyle w:val="Hyperlink"/>
            <w:rFonts w:ascii="Times New Roman" w:hAnsi="Times New Roman"/>
            <w:noProof/>
            <w:sz w:val="24"/>
            <w:szCs w:val="24"/>
          </w:rPr>
          <w:t>Slika 4: Kolektorji</w:t>
        </w:r>
        <w:r w:rsidR="0016253A" w:rsidRPr="0016253A">
          <w:rPr>
            <w:rFonts w:ascii="Times New Roman" w:hAnsi="Times New Roman"/>
            <w:noProof/>
            <w:webHidden/>
            <w:sz w:val="24"/>
            <w:szCs w:val="24"/>
          </w:rPr>
          <w:tab/>
        </w:r>
        <w:r w:rsidR="0016253A" w:rsidRPr="0016253A">
          <w:rPr>
            <w:rFonts w:ascii="Times New Roman" w:hAnsi="Times New Roman"/>
            <w:noProof/>
            <w:webHidden/>
            <w:sz w:val="24"/>
            <w:szCs w:val="24"/>
          </w:rPr>
          <w:fldChar w:fldCharType="begin"/>
        </w:r>
        <w:r w:rsidR="0016253A" w:rsidRPr="0016253A">
          <w:rPr>
            <w:rFonts w:ascii="Times New Roman" w:hAnsi="Times New Roman"/>
            <w:noProof/>
            <w:webHidden/>
            <w:sz w:val="24"/>
            <w:szCs w:val="24"/>
          </w:rPr>
          <w:instrText xml:space="preserve"> PAGEREF _Toc440195850 \h </w:instrText>
        </w:r>
        <w:r w:rsidR="0016253A" w:rsidRPr="0016253A">
          <w:rPr>
            <w:rFonts w:ascii="Times New Roman" w:hAnsi="Times New Roman"/>
            <w:noProof/>
            <w:webHidden/>
            <w:sz w:val="24"/>
            <w:szCs w:val="24"/>
          </w:rPr>
        </w:r>
        <w:r w:rsidR="0016253A" w:rsidRPr="0016253A">
          <w:rPr>
            <w:rFonts w:ascii="Times New Roman" w:hAnsi="Times New Roman"/>
            <w:noProof/>
            <w:webHidden/>
            <w:sz w:val="24"/>
            <w:szCs w:val="24"/>
          </w:rPr>
          <w:fldChar w:fldCharType="separate"/>
        </w:r>
        <w:r w:rsidR="0016253A" w:rsidRPr="0016253A">
          <w:rPr>
            <w:rFonts w:ascii="Times New Roman" w:hAnsi="Times New Roman"/>
            <w:noProof/>
            <w:webHidden/>
            <w:sz w:val="24"/>
            <w:szCs w:val="24"/>
          </w:rPr>
          <w:t>9</w:t>
        </w:r>
        <w:r w:rsidR="0016253A" w:rsidRPr="0016253A">
          <w:rPr>
            <w:rFonts w:ascii="Times New Roman" w:hAnsi="Times New Roman"/>
            <w:noProof/>
            <w:webHidden/>
            <w:sz w:val="24"/>
            <w:szCs w:val="24"/>
          </w:rPr>
          <w:fldChar w:fldCharType="end"/>
        </w:r>
      </w:hyperlink>
    </w:p>
    <w:p w:rsidR="0016253A" w:rsidRPr="0016253A" w:rsidRDefault="007E75EF" w:rsidP="00FC19CA">
      <w:pPr>
        <w:pStyle w:val="TableofFigures"/>
        <w:tabs>
          <w:tab w:val="right" w:leader="dot" w:pos="9062"/>
        </w:tabs>
        <w:spacing w:line="360" w:lineRule="auto"/>
        <w:rPr>
          <w:rFonts w:ascii="Times New Roman" w:hAnsi="Times New Roman"/>
          <w:noProof/>
          <w:sz w:val="24"/>
          <w:szCs w:val="24"/>
        </w:rPr>
      </w:pPr>
      <w:hyperlink w:anchor="_Toc440195851" w:history="1">
        <w:r w:rsidR="0016253A" w:rsidRPr="0016253A">
          <w:rPr>
            <w:rStyle w:val="Hyperlink"/>
            <w:rFonts w:ascii="Times New Roman" w:hAnsi="Times New Roman"/>
            <w:noProof/>
            <w:sz w:val="24"/>
            <w:szCs w:val="24"/>
          </w:rPr>
          <w:t xml:space="preserve">Slika 5: </w:t>
        </w:r>
        <w:r w:rsidR="00586FD1">
          <w:rPr>
            <w:rStyle w:val="Hyperlink"/>
            <w:rFonts w:ascii="Times New Roman" w:hAnsi="Times New Roman"/>
            <w:noProof/>
            <w:sz w:val="24"/>
            <w:szCs w:val="24"/>
          </w:rPr>
          <w:t>Termoelektrarna Šoštanj</w:t>
        </w:r>
        <w:r w:rsidR="0016253A" w:rsidRPr="0016253A">
          <w:rPr>
            <w:rFonts w:ascii="Times New Roman" w:hAnsi="Times New Roman"/>
            <w:noProof/>
            <w:webHidden/>
            <w:sz w:val="24"/>
            <w:szCs w:val="24"/>
          </w:rPr>
          <w:tab/>
        </w:r>
        <w:r w:rsidR="0016253A" w:rsidRPr="0016253A">
          <w:rPr>
            <w:rFonts w:ascii="Times New Roman" w:hAnsi="Times New Roman"/>
            <w:noProof/>
            <w:webHidden/>
            <w:sz w:val="24"/>
            <w:szCs w:val="24"/>
          </w:rPr>
          <w:fldChar w:fldCharType="begin"/>
        </w:r>
        <w:r w:rsidR="0016253A" w:rsidRPr="0016253A">
          <w:rPr>
            <w:rFonts w:ascii="Times New Roman" w:hAnsi="Times New Roman"/>
            <w:noProof/>
            <w:webHidden/>
            <w:sz w:val="24"/>
            <w:szCs w:val="24"/>
          </w:rPr>
          <w:instrText xml:space="preserve"> PAGEREF _Toc440195851 \h </w:instrText>
        </w:r>
        <w:r w:rsidR="0016253A" w:rsidRPr="0016253A">
          <w:rPr>
            <w:rFonts w:ascii="Times New Roman" w:hAnsi="Times New Roman"/>
            <w:noProof/>
            <w:webHidden/>
            <w:sz w:val="24"/>
            <w:szCs w:val="24"/>
          </w:rPr>
        </w:r>
        <w:r w:rsidR="0016253A" w:rsidRPr="0016253A">
          <w:rPr>
            <w:rFonts w:ascii="Times New Roman" w:hAnsi="Times New Roman"/>
            <w:noProof/>
            <w:webHidden/>
            <w:sz w:val="24"/>
            <w:szCs w:val="24"/>
          </w:rPr>
          <w:fldChar w:fldCharType="separate"/>
        </w:r>
        <w:r w:rsidR="0016253A" w:rsidRPr="0016253A">
          <w:rPr>
            <w:rFonts w:ascii="Times New Roman" w:hAnsi="Times New Roman"/>
            <w:noProof/>
            <w:webHidden/>
            <w:sz w:val="24"/>
            <w:szCs w:val="24"/>
          </w:rPr>
          <w:t>10</w:t>
        </w:r>
        <w:r w:rsidR="0016253A" w:rsidRPr="0016253A">
          <w:rPr>
            <w:rFonts w:ascii="Times New Roman" w:hAnsi="Times New Roman"/>
            <w:noProof/>
            <w:webHidden/>
            <w:sz w:val="24"/>
            <w:szCs w:val="24"/>
          </w:rPr>
          <w:fldChar w:fldCharType="end"/>
        </w:r>
      </w:hyperlink>
    </w:p>
    <w:p w:rsidR="0016253A" w:rsidRPr="0016253A" w:rsidRDefault="007E75EF" w:rsidP="00FC19CA">
      <w:pPr>
        <w:pStyle w:val="TableofFigures"/>
        <w:tabs>
          <w:tab w:val="right" w:leader="dot" w:pos="9062"/>
        </w:tabs>
        <w:spacing w:line="360" w:lineRule="auto"/>
        <w:rPr>
          <w:rFonts w:ascii="Times New Roman" w:hAnsi="Times New Roman"/>
          <w:noProof/>
          <w:sz w:val="24"/>
          <w:szCs w:val="24"/>
        </w:rPr>
      </w:pPr>
      <w:hyperlink w:anchor="_Toc440195852" w:history="1">
        <w:r w:rsidR="0016253A" w:rsidRPr="0016253A">
          <w:rPr>
            <w:rStyle w:val="Hyperlink"/>
            <w:rFonts w:ascii="Times New Roman" w:hAnsi="Times New Roman"/>
            <w:noProof/>
            <w:sz w:val="24"/>
            <w:szCs w:val="24"/>
          </w:rPr>
          <w:t>Slika 6: Proizvodnja toplote in električne energije v letih 2004 - 2009</w:t>
        </w:r>
        <w:r w:rsidR="0016253A" w:rsidRPr="0016253A">
          <w:rPr>
            <w:rFonts w:ascii="Times New Roman" w:hAnsi="Times New Roman"/>
            <w:noProof/>
            <w:webHidden/>
            <w:sz w:val="24"/>
            <w:szCs w:val="24"/>
          </w:rPr>
          <w:tab/>
        </w:r>
        <w:r w:rsidR="0016253A" w:rsidRPr="0016253A">
          <w:rPr>
            <w:rFonts w:ascii="Times New Roman" w:hAnsi="Times New Roman"/>
            <w:noProof/>
            <w:webHidden/>
            <w:sz w:val="24"/>
            <w:szCs w:val="24"/>
          </w:rPr>
          <w:fldChar w:fldCharType="begin"/>
        </w:r>
        <w:r w:rsidR="0016253A" w:rsidRPr="0016253A">
          <w:rPr>
            <w:rFonts w:ascii="Times New Roman" w:hAnsi="Times New Roman"/>
            <w:noProof/>
            <w:webHidden/>
            <w:sz w:val="24"/>
            <w:szCs w:val="24"/>
          </w:rPr>
          <w:instrText xml:space="preserve"> PAGEREF _Toc440195852 \h </w:instrText>
        </w:r>
        <w:r w:rsidR="0016253A" w:rsidRPr="0016253A">
          <w:rPr>
            <w:rFonts w:ascii="Times New Roman" w:hAnsi="Times New Roman"/>
            <w:noProof/>
            <w:webHidden/>
            <w:sz w:val="24"/>
            <w:szCs w:val="24"/>
          </w:rPr>
        </w:r>
        <w:r w:rsidR="0016253A" w:rsidRPr="0016253A">
          <w:rPr>
            <w:rFonts w:ascii="Times New Roman" w:hAnsi="Times New Roman"/>
            <w:noProof/>
            <w:webHidden/>
            <w:sz w:val="24"/>
            <w:szCs w:val="24"/>
          </w:rPr>
          <w:fldChar w:fldCharType="separate"/>
        </w:r>
        <w:r w:rsidR="0016253A" w:rsidRPr="0016253A">
          <w:rPr>
            <w:rFonts w:ascii="Times New Roman" w:hAnsi="Times New Roman"/>
            <w:noProof/>
            <w:webHidden/>
            <w:sz w:val="24"/>
            <w:szCs w:val="24"/>
          </w:rPr>
          <w:t>11</w:t>
        </w:r>
        <w:r w:rsidR="0016253A" w:rsidRPr="0016253A">
          <w:rPr>
            <w:rFonts w:ascii="Times New Roman" w:hAnsi="Times New Roman"/>
            <w:noProof/>
            <w:webHidden/>
            <w:sz w:val="24"/>
            <w:szCs w:val="24"/>
          </w:rPr>
          <w:fldChar w:fldCharType="end"/>
        </w:r>
      </w:hyperlink>
    </w:p>
    <w:p w:rsidR="0016253A" w:rsidRPr="0016253A" w:rsidRDefault="007E75EF" w:rsidP="00FC19CA">
      <w:pPr>
        <w:pStyle w:val="TableofFigures"/>
        <w:tabs>
          <w:tab w:val="right" w:leader="dot" w:pos="9062"/>
        </w:tabs>
        <w:spacing w:line="360" w:lineRule="auto"/>
        <w:rPr>
          <w:rFonts w:ascii="Times New Roman" w:hAnsi="Times New Roman"/>
          <w:noProof/>
          <w:sz w:val="24"/>
          <w:szCs w:val="24"/>
        </w:rPr>
      </w:pPr>
      <w:hyperlink w:anchor="_Toc440195853" w:history="1">
        <w:r w:rsidR="0016253A" w:rsidRPr="0016253A">
          <w:rPr>
            <w:rStyle w:val="Hyperlink"/>
            <w:rFonts w:ascii="Times New Roman" w:hAnsi="Times New Roman"/>
            <w:noProof/>
            <w:sz w:val="24"/>
            <w:szCs w:val="24"/>
          </w:rPr>
          <w:t>Slika 7: Raba električne energije in število aktivnih števcev v letih 2004 - 2008</w:t>
        </w:r>
        <w:r w:rsidR="0016253A" w:rsidRPr="0016253A">
          <w:rPr>
            <w:rFonts w:ascii="Times New Roman" w:hAnsi="Times New Roman"/>
            <w:noProof/>
            <w:webHidden/>
            <w:sz w:val="24"/>
            <w:szCs w:val="24"/>
          </w:rPr>
          <w:tab/>
        </w:r>
        <w:r w:rsidR="0016253A" w:rsidRPr="0016253A">
          <w:rPr>
            <w:rFonts w:ascii="Times New Roman" w:hAnsi="Times New Roman"/>
            <w:noProof/>
            <w:webHidden/>
            <w:sz w:val="24"/>
            <w:szCs w:val="24"/>
          </w:rPr>
          <w:fldChar w:fldCharType="begin"/>
        </w:r>
        <w:r w:rsidR="0016253A" w:rsidRPr="0016253A">
          <w:rPr>
            <w:rFonts w:ascii="Times New Roman" w:hAnsi="Times New Roman"/>
            <w:noProof/>
            <w:webHidden/>
            <w:sz w:val="24"/>
            <w:szCs w:val="24"/>
          </w:rPr>
          <w:instrText xml:space="preserve"> PAGEREF _Toc440195853 \h </w:instrText>
        </w:r>
        <w:r w:rsidR="0016253A" w:rsidRPr="0016253A">
          <w:rPr>
            <w:rFonts w:ascii="Times New Roman" w:hAnsi="Times New Roman"/>
            <w:noProof/>
            <w:webHidden/>
            <w:sz w:val="24"/>
            <w:szCs w:val="24"/>
          </w:rPr>
        </w:r>
        <w:r w:rsidR="0016253A" w:rsidRPr="0016253A">
          <w:rPr>
            <w:rFonts w:ascii="Times New Roman" w:hAnsi="Times New Roman"/>
            <w:noProof/>
            <w:webHidden/>
            <w:sz w:val="24"/>
            <w:szCs w:val="24"/>
          </w:rPr>
          <w:fldChar w:fldCharType="separate"/>
        </w:r>
        <w:r w:rsidR="0016253A" w:rsidRPr="0016253A">
          <w:rPr>
            <w:rFonts w:ascii="Times New Roman" w:hAnsi="Times New Roman"/>
            <w:noProof/>
            <w:webHidden/>
            <w:sz w:val="24"/>
            <w:szCs w:val="24"/>
          </w:rPr>
          <w:t>12</w:t>
        </w:r>
        <w:r w:rsidR="0016253A" w:rsidRPr="0016253A">
          <w:rPr>
            <w:rFonts w:ascii="Times New Roman" w:hAnsi="Times New Roman"/>
            <w:noProof/>
            <w:webHidden/>
            <w:sz w:val="24"/>
            <w:szCs w:val="24"/>
          </w:rPr>
          <w:fldChar w:fldCharType="end"/>
        </w:r>
      </w:hyperlink>
    </w:p>
    <w:p w:rsidR="0016253A" w:rsidRDefault="007E75EF" w:rsidP="00FC19CA">
      <w:pPr>
        <w:pStyle w:val="TableofFigures"/>
        <w:tabs>
          <w:tab w:val="right" w:leader="dot" w:pos="9062"/>
        </w:tabs>
        <w:spacing w:line="360" w:lineRule="auto"/>
        <w:rPr>
          <w:noProof/>
        </w:rPr>
      </w:pPr>
      <w:hyperlink w:anchor="_Toc440195854" w:history="1">
        <w:r w:rsidR="0016253A" w:rsidRPr="0016253A">
          <w:rPr>
            <w:rStyle w:val="Hyperlink"/>
            <w:rFonts w:ascii="Times New Roman" w:hAnsi="Times New Roman"/>
            <w:noProof/>
            <w:sz w:val="24"/>
            <w:szCs w:val="24"/>
          </w:rPr>
          <w:t>Slika 8: Prerez hidroelektrarne</w:t>
        </w:r>
        <w:r w:rsidR="0016253A" w:rsidRPr="0016253A">
          <w:rPr>
            <w:rFonts w:ascii="Times New Roman" w:hAnsi="Times New Roman"/>
            <w:noProof/>
            <w:webHidden/>
            <w:sz w:val="24"/>
            <w:szCs w:val="24"/>
          </w:rPr>
          <w:tab/>
        </w:r>
        <w:r w:rsidR="0016253A" w:rsidRPr="0016253A">
          <w:rPr>
            <w:rFonts w:ascii="Times New Roman" w:hAnsi="Times New Roman"/>
            <w:noProof/>
            <w:webHidden/>
            <w:sz w:val="24"/>
            <w:szCs w:val="24"/>
          </w:rPr>
          <w:fldChar w:fldCharType="begin"/>
        </w:r>
        <w:r w:rsidR="0016253A" w:rsidRPr="0016253A">
          <w:rPr>
            <w:rFonts w:ascii="Times New Roman" w:hAnsi="Times New Roman"/>
            <w:noProof/>
            <w:webHidden/>
            <w:sz w:val="24"/>
            <w:szCs w:val="24"/>
          </w:rPr>
          <w:instrText xml:space="preserve"> PAGEREF _Toc440195854 \h </w:instrText>
        </w:r>
        <w:r w:rsidR="0016253A" w:rsidRPr="0016253A">
          <w:rPr>
            <w:rFonts w:ascii="Times New Roman" w:hAnsi="Times New Roman"/>
            <w:noProof/>
            <w:webHidden/>
            <w:sz w:val="24"/>
            <w:szCs w:val="24"/>
          </w:rPr>
        </w:r>
        <w:r w:rsidR="0016253A" w:rsidRPr="0016253A">
          <w:rPr>
            <w:rFonts w:ascii="Times New Roman" w:hAnsi="Times New Roman"/>
            <w:noProof/>
            <w:webHidden/>
            <w:sz w:val="24"/>
            <w:szCs w:val="24"/>
          </w:rPr>
          <w:fldChar w:fldCharType="separate"/>
        </w:r>
        <w:r w:rsidR="0016253A" w:rsidRPr="0016253A">
          <w:rPr>
            <w:rFonts w:ascii="Times New Roman" w:hAnsi="Times New Roman"/>
            <w:noProof/>
            <w:webHidden/>
            <w:sz w:val="24"/>
            <w:szCs w:val="24"/>
          </w:rPr>
          <w:t>13</w:t>
        </w:r>
        <w:r w:rsidR="0016253A" w:rsidRPr="0016253A">
          <w:rPr>
            <w:rFonts w:ascii="Times New Roman" w:hAnsi="Times New Roman"/>
            <w:noProof/>
            <w:webHidden/>
            <w:sz w:val="24"/>
            <w:szCs w:val="24"/>
          </w:rPr>
          <w:fldChar w:fldCharType="end"/>
        </w:r>
      </w:hyperlink>
    </w:p>
    <w:p w:rsidR="007605BC" w:rsidRPr="00B93D69" w:rsidRDefault="0016253A" w:rsidP="00FC19CA">
      <w:pPr>
        <w:spacing w:line="360" w:lineRule="auto"/>
        <w:rPr>
          <w:rFonts w:ascii="Times New Roman" w:hAnsi="Times New Roman"/>
          <w:b/>
          <w:color w:val="000000"/>
          <w:sz w:val="28"/>
          <w:szCs w:val="28"/>
        </w:rPr>
      </w:pPr>
      <w:r w:rsidRPr="00B93D69">
        <w:rPr>
          <w:rFonts w:ascii="Times New Roman" w:hAnsi="Times New Roman"/>
          <w:color w:val="000000"/>
          <w:sz w:val="24"/>
          <w:szCs w:val="24"/>
        </w:rPr>
        <w:fldChar w:fldCharType="end"/>
      </w:r>
      <w:r w:rsidR="007605BC" w:rsidRPr="00B93D69">
        <w:rPr>
          <w:rFonts w:ascii="Times New Roman" w:hAnsi="Times New Roman"/>
          <w:color w:val="000000"/>
          <w:sz w:val="24"/>
          <w:szCs w:val="24"/>
        </w:rPr>
        <w:br w:type="page"/>
      </w:r>
    </w:p>
    <w:p w:rsidR="00097505" w:rsidRPr="00B93D69" w:rsidRDefault="007605BC" w:rsidP="000948FA">
      <w:pPr>
        <w:pStyle w:val="Heading1"/>
        <w:numPr>
          <w:ilvl w:val="0"/>
          <w:numId w:val="8"/>
        </w:numPr>
        <w:spacing w:line="360" w:lineRule="auto"/>
        <w:rPr>
          <w:color w:val="000000"/>
        </w:rPr>
      </w:pPr>
      <w:bookmarkStart w:id="1" w:name="_Toc440398171"/>
      <w:r w:rsidRPr="00B93D69">
        <w:rPr>
          <w:color w:val="000000"/>
        </w:rPr>
        <w:t>UVOD</w:t>
      </w:r>
      <w:bookmarkEnd w:id="1"/>
    </w:p>
    <w:p w:rsidR="00097505" w:rsidRPr="00B93D69" w:rsidRDefault="006D7758" w:rsidP="000948FA">
      <w:pPr>
        <w:spacing w:line="360" w:lineRule="auto"/>
        <w:rPr>
          <w:color w:val="000000"/>
          <w:sz w:val="28"/>
          <w:szCs w:val="24"/>
        </w:rPr>
      </w:pPr>
      <w:r w:rsidRPr="00B93D69">
        <w:rPr>
          <w:color w:val="000000"/>
          <w:sz w:val="24"/>
          <w:szCs w:val="24"/>
        </w:rPr>
        <w:t>Za cilj te seminarske naloge sem si zadal, da Vam podrobneje predstavim, kako delujejo daljinski sistemi. Za primer sem vzel termoelektrarno Šoštanj, katera je ena največjih v Sloveniji. V seminarsko nalogo sem vključil še daljinsko ogrevanje v Kozjem, ter na kratko predstavil še solarne sisteme v Sloveniji.</w:t>
      </w:r>
      <w:r w:rsidR="00097505" w:rsidRPr="00B93D69">
        <w:rPr>
          <w:color w:val="000000"/>
          <w:sz w:val="28"/>
          <w:szCs w:val="24"/>
        </w:rPr>
        <w:br w:type="page"/>
      </w:r>
    </w:p>
    <w:p w:rsidR="00D11AC4" w:rsidRPr="00B93D69" w:rsidRDefault="005C6A23" w:rsidP="007605BC">
      <w:pPr>
        <w:pStyle w:val="Heading1"/>
        <w:numPr>
          <w:ilvl w:val="0"/>
          <w:numId w:val="8"/>
        </w:numPr>
        <w:spacing w:line="360" w:lineRule="auto"/>
        <w:rPr>
          <w:color w:val="000000"/>
        </w:rPr>
      </w:pPr>
      <w:bookmarkStart w:id="2" w:name="_Toc440398172"/>
      <w:r w:rsidRPr="00B93D69">
        <w:rPr>
          <w:color w:val="000000"/>
        </w:rPr>
        <w:t>DALJINSKO  OGREVANJE</w:t>
      </w:r>
      <w:bookmarkEnd w:id="2"/>
    </w:p>
    <w:p w:rsidR="0020474F" w:rsidRDefault="006D7758" w:rsidP="0020474F">
      <w:pPr>
        <w:spacing w:line="360" w:lineRule="auto"/>
        <w:rPr>
          <w:rFonts w:ascii="Times New Roman" w:hAnsi="Times New Roman"/>
          <w:sz w:val="24"/>
          <w:szCs w:val="24"/>
        </w:rPr>
      </w:pPr>
      <w:r>
        <w:rPr>
          <w:rFonts w:ascii="Times New Roman" w:hAnsi="Times New Roman"/>
          <w:sz w:val="24"/>
          <w:szCs w:val="24"/>
        </w:rPr>
        <w:t>Daljinsko ogrevanje je način ogrevanje stavb, pri katerem prenašamo toploto od večjega vira toplote do porabnikov v omrežju.. Snov, ki se uporablja za prenos te toplote je ponavadi voda oz. vodna para</w:t>
      </w:r>
      <w:r w:rsidR="007B38D2">
        <w:rPr>
          <w:rFonts w:ascii="Times New Roman" w:hAnsi="Times New Roman"/>
          <w:sz w:val="24"/>
          <w:szCs w:val="24"/>
        </w:rPr>
        <w:t xml:space="preserve">. Vir toplote je centralna kotlovnica ali toplarna. </w:t>
      </w:r>
      <w:r w:rsidR="0020474F" w:rsidRPr="0020474F">
        <w:rPr>
          <w:rFonts w:ascii="Times New Roman" w:hAnsi="Times New Roman"/>
          <w:sz w:val="24"/>
          <w:szCs w:val="24"/>
        </w:rPr>
        <w:t xml:space="preserve">Daljinsko ogrevanje je v prednosti pred individualnim ogrevanjem, če uporabljamo goriva, ki v manjših kuriščih slabo zgorevajo, zlasti premog, manjvredna biomasa ali komunalni odpadki. </w:t>
      </w:r>
    </w:p>
    <w:p w:rsidR="008605FD" w:rsidRDefault="0020474F" w:rsidP="0020474F">
      <w:pPr>
        <w:spacing w:line="360" w:lineRule="auto"/>
        <w:rPr>
          <w:rFonts w:ascii="Times New Roman" w:hAnsi="Times New Roman"/>
          <w:sz w:val="24"/>
          <w:szCs w:val="24"/>
        </w:rPr>
      </w:pPr>
      <w:r w:rsidRPr="0020474F">
        <w:rPr>
          <w:rFonts w:ascii="Times New Roman" w:hAnsi="Times New Roman"/>
          <w:sz w:val="24"/>
          <w:szCs w:val="24"/>
        </w:rPr>
        <w:t>Novejši sistemi temeljijo na obtoku vroče (nad 100ºC) ali tople vode. Gospodarnost vira toplote in zmanjšanje izgub narekujejo čim nižjo temperaturo vode v obtoku, vendar morajo biti nižji temperaturi prilagojene tudi naprave za ogrevanje v stavbah. Nizko temperaturno ogrevanje mora biti načrtovano pred izgradnjo</w:t>
      </w:r>
    </w:p>
    <w:p w:rsidR="004F5972" w:rsidRDefault="004F5972" w:rsidP="0020474F">
      <w:pPr>
        <w:pStyle w:val="Heading3"/>
        <w:spacing w:line="360" w:lineRule="auto"/>
        <w:rPr>
          <w:rFonts w:ascii="Times New Roman" w:hAnsi="Times New Roman"/>
          <w:color w:val="auto"/>
          <w:sz w:val="24"/>
          <w:szCs w:val="24"/>
        </w:rPr>
      </w:pPr>
    </w:p>
    <w:p w:rsidR="0020474F" w:rsidRDefault="004F5972" w:rsidP="0020474F">
      <w:pPr>
        <w:pStyle w:val="Heading3"/>
        <w:spacing w:line="360" w:lineRule="auto"/>
        <w:rPr>
          <w:rFonts w:ascii="Times New Roman" w:hAnsi="Times New Roman"/>
          <w:color w:val="auto"/>
          <w:sz w:val="24"/>
          <w:szCs w:val="24"/>
        </w:rPr>
      </w:pPr>
      <w:r>
        <w:rPr>
          <w:rFonts w:ascii="Times New Roman" w:hAnsi="Times New Roman"/>
          <w:color w:val="auto"/>
          <w:sz w:val="24"/>
          <w:szCs w:val="24"/>
        </w:rPr>
        <w:t xml:space="preserve">     </w:t>
      </w:r>
      <w:bookmarkStart w:id="3" w:name="_Toc440398173"/>
      <w:r w:rsidR="007605BC">
        <w:rPr>
          <w:rFonts w:ascii="Times New Roman" w:hAnsi="Times New Roman"/>
          <w:color w:val="auto"/>
          <w:sz w:val="24"/>
          <w:szCs w:val="24"/>
        </w:rPr>
        <w:t>2</w:t>
      </w:r>
      <w:r w:rsidR="0020474F">
        <w:rPr>
          <w:rFonts w:ascii="Times New Roman" w:hAnsi="Times New Roman"/>
          <w:color w:val="auto"/>
          <w:sz w:val="24"/>
          <w:szCs w:val="24"/>
        </w:rPr>
        <w:t xml:space="preserve">.1 DALJINSKO OGREVANJE V </w:t>
      </w:r>
      <w:bookmarkEnd w:id="3"/>
      <w:r w:rsidR="007B38D2">
        <w:rPr>
          <w:rFonts w:ascii="Times New Roman" w:hAnsi="Times New Roman"/>
          <w:color w:val="auto"/>
          <w:sz w:val="24"/>
          <w:szCs w:val="24"/>
        </w:rPr>
        <w:t>KOZJEM</w:t>
      </w:r>
    </w:p>
    <w:p w:rsidR="007B38D2" w:rsidRDefault="007B38D2" w:rsidP="00203B9E">
      <w:pPr>
        <w:spacing w:line="360" w:lineRule="auto"/>
        <w:rPr>
          <w:rFonts w:ascii="Times New Roman" w:hAnsi="Times New Roman"/>
          <w:sz w:val="24"/>
          <w:szCs w:val="24"/>
        </w:rPr>
      </w:pPr>
      <w:r>
        <w:rPr>
          <w:rFonts w:ascii="Times New Roman" w:hAnsi="Times New Roman"/>
          <w:sz w:val="24"/>
          <w:szCs w:val="24"/>
        </w:rPr>
        <w:t xml:space="preserve">V Kozjem od leta 2013 deluje toplarna, ki preko daljinskega sistema ogreva približno 20 stanovanjskih hiš, osnovno šolo, vrtec, zdravstveni dom… Priprava lesa poteka v gozdu in lesno-pridelovalnih obratih, les je porablja v obliki lesnih sekancev, polen dolžine od 30 do 50cm, žagovine, ter stiskancov iz žagovine(palete in briketi). </w:t>
      </w:r>
    </w:p>
    <w:p w:rsidR="007B38D2" w:rsidRDefault="007E75EF" w:rsidP="00203B9E">
      <w:pPr>
        <w:spacing w:line="360" w:lineRule="auto"/>
        <w:rPr>
          <w:rFonts w:ascii="Times New Roman" w:hAnsi="Times New Roman"/>
          <w:sz w:val="24"/>
          <w:szCs w:val="24"/>
        </w:rPr>
      </w:pPr>
      <w:r>
        <w:rPr>
          <w:rFonts w:ascii="Times New Roman" w:hAnsi="Times New Roman"/>
          <w:sz w:val="24"/>
          <w:szCs w:val="24"/>
        </w:rPr>
        <w:pict>
          <v:shape id="_x0000_i1026" type="#_x0000_t75" style="width:406.2pt;height:270.35pt">
            <v:imagedata r:id="rId9" o:title="topko2"/>
          </v:shape>
        </w:pict>
      </w:r>
    </w:p>
    <w:p w:rsidR="007B38D2" w:rsidRDefault="007B38D2" w:rsidP="00203B9E">
      <w:pPr>
        <w:spacing w:line="360" w:lineRule="auto"/>
        <w:rPr>
          <w:rFonts w:ascii="Times New Roman" w:hAnsi="Times New Roman"/>
          <w:sz w:val="24"/>
          <w:szCs w:val="24"/>
        </w:rPr>
      </w:pPr>
      <w:r>
        <w:rPr>
          <w:rFonts w:ascii="Times New Roman" w:hAnsi="Times New Roman"/>
          <w:sz w:val="24"/>
          <w:szCs w:val="24"/>
        </w:rPr>
        <w:t xml:space="preserve">                           Slika 1: Toplarna Kozje iz sprednje strani</w:t>
      </w:r>
    </w:p>
    <w:p w:rsidR="0016253A" w:rsidRDefault="007E75EF" w:rsidP="0016253A">
      <w:pPr>
        <w:keepNext/>
        <w:spacing w:line="360" w:lineRule="auto"/>
        <w:jc w:val="center"/>
      </w:pPr>
      <w:r>
        <w:rPr>
          <w:rFonts w:ascii="Times New Roman" w:hAnsi="Times New Roman"/>
          <w:noProof/>
          <w:sz w:val="24"/>
          <w:szCs w:val="24"/>
          <w:lang w:eastAsia="sl-SI"/>
        </w:rPr>
        <w:pict>
          <v:shape id="Picture 3" o:spid="_x0000_i1027" type="#_x0000_t75" style="width:453.75pt;height:302.25pt;visibility:visible">
            <v:imagedata r:id="rId10" o:title="61502939"/>
          </v:shape>
        </w:pict>
      </w:r>
    </w:p>
    <w:p w:rsidR="00203B9E" w:rsidRPr="00B93D69" w:rsidRDefault="0016253A" w:rsidP="0016253A">
      <w:pPr>
        <w:pStyle w:val="Caption"/>
        <w:jc w:val="center"/>
        <w:rPr>
          <w:rFonts w:ascii="Times New Roman" w:hAnsi="Times New Roman"/>
          <w:b w:val="0"/>
          <w:color w:val="000000"/>
          <w:sz w:val="36"/>
          <w:szCs w:val="24"/>
        </w:rPr>
      </w:pPr>
      <w:bookmarkStart w:id="4" w:name="_Toc440195848"/>
      <w:r w:rsidRPr="00B93D69">
        <w:rPr>
          <w:rFonts w:ascii="Times New Roman" w:hAnsi="Times New Roman"/>
          <w:b w:val="0"/>
          <w:color w:val="000000"/>
          <w:sz w:val="24"/>
        </w:rPr>
        <w:t xml:space="preserve">Slika </w:t>
      </w:r>
      <w:r w:rsidRPr="00B93D69">
        <w:rPr>
          <w:rFonts w:ascii="Times New Roman" w:hAnsi="Times New Roman"/>
          <w:b w:val="0"/>
          <w:color w:val="000000"/>
          <w:sz w:val="24"/>
        </w:rPr>
        <w:fldChar w:fldCharType="begin"/>
      </w:r>
      <w:r w:rsidRPr="00B93D69">
        <w:rPr>
          <w:rFonts w:ascii="Times New Roman" w:hAnsi="Times New Roman"/>
          <w:b w:val="0"/>
          <w:color w:val="000000"/>
          <w:sz w:val="24"/>
        </w:rPr>
        <w:instrText xml:space="preserve"> SEQ Slika \* ARABIC </w:instrText>
      </w:r>
      <w:r w:rsidRPr="00B93D69">
        <w:rPr>
          <w:rFonts w:ascii="Times New Roman" w:hAnsi="Times New Roman"/>
          <w:b w:val="0"/>
          <w:color w:val="000000"/>
          <w:sz w:val="24"/>
        </w:rPr>
        <w:fldChar w:fldCharType="separate"/>
      </w:r>
      <w:r w:rsidRPr="00B93D69">
        <w:rPr>
          <w:rFonts w:ascii="Times New Roman" w:hAnsi="Times New Roman"/>
          <w:b w:val="0"/>
          <w:noProof/>
          <w:color w:val="000000"/>
          <w:sz w:val="24"/>
        </w:rPr>
        <w:t>2</w:t>
      </w:r>
      <w:r w:rsidRPr="00B93D69">
        <w:rPr>
          <w:rFonts w:ascii="Times New Roman" w:hAnsi="Times New Roman"/>
          <w:b w:val="0"/>
          <w:color w:val="000000"/>
          <w:sz w:val="24"/>
        </w:rPr>
        <w:fldChar w:fldCharType="end"/>
      </w:r>
      <w:r w:rsidRPr="00B93D69">
        <w:rPr>
          <w:rFonts w:ascii="Times New Roman" w:hAnsi="Times New Roman"/>
          <w:b w:val="0"/>
          <w:color w:val="000000"/>
          <w:sz w:val="24"/>
        </w:rPr>
        <w:t>: Termoelektrarna Šoštanj</w:t>
      </w:r>
      <w:bookmarkEnd w:id="4"/>
    </w:p>
    <w:p w:rsidR="00E404D8" w:rsidRPr="00C915D8" w:rsidRDefault="00937D2F" w:rsidP="007605BC">
      <w:pPr>
        <w:pStyle w:val="Heading1"/>
        <w:numPr>
          <w:ilvl w:val="0"/>
          <w:numId w:val="8"/>
        </w:numPr>
        <w:spacing w:line="360" w:lineRule="auto"/>
        <w:rPr>
          <w:rFonts w:ascii="Times New Roman" w:hAnsi="Times New Roman"/>
          <w:color w:val="auto"/>
        </w:rPr>
      </w:pPr>
      <w:r>
        <w:br w:type="page"/>
      </w:r>
      <w:bookmarkStart w:id="5" w:name="_Toc440398174"/>
      <w:r w:rsidR="00E404D8" w:rsidRPr="00C915D8">
        <w:rPr>
          <w:rFonts w:ascii="Times New Roman" w:hAnsi="Times New Roman"/>
          <w:color w:val="auto"/>
        </w:rPr>
        <w:t>DALJINSKA ELEKTRIKA</w:t>
      </w:r>
      <w:bookmarkEnd w:id="5"/>
    </w:p>
    <w:p w:rsidR="00E404D8" w:rsidRPr="00E404D8" w:rsidRDefault="00E404D8" w:rsidP="00E404D8">
      <w:pPr>
        <w:rPr>
          <w:rFonts w:ascii="Times New Roman" w:hAnsi="Times New Roman"/>
          <w:sz w:val="24"/>
          <w:szCs w:val="24"/>
        </w:rPr>
      </w:pPr>
      <w:r w:rsidRPr="00E404D8">
        <w:rPr>
          <w:rFonts w:ascii="Times New Roman" w:hAnsi="Times New Roman"/>
          <w:sz w:val="24"/>
          <w:szCs w:val="24"/>
        </w:rPr>
        <w:t>Distribucijski sistemi toplote in hladu (daljinski energetski sistemi) ter distribucijski sistemi drugih energetskih plinov so dandanes med najzanesljivejšimi, okoljsko in stroškovno sprejemljivimi sistemi oskrbe končnih odjemalcev s toploto in drugimi energetskimi plini.</w:t>
      </w:r>
    </w:p>
    <w:p w:rsidR="00E404D8" w:rsidRDefault="00E404D8" w:rsidP="00E404D8">
      <w:pPr>
        <w:rPr>
          <w:rFonts w:ascii="Times New Roman" w:hAnsi="Times New Roman"/>
          <w:sz w:val="24"/>
          <w:szCs w:val="24"/>
        </w:rPr>
      </w:pPr>
      <w:r w:rsidRPr="00E404D8">
        <w:rPr>
          <w:rFonts w:ascii="Times New Roman" w:hAnsi="Times New Roman"/>
          <w:sz w:val="24"/>
          <w:szCs w:val="24"/>
        </w:rPr>
        <w:t>Objekti, priključeni na daljinski energetski sistem, ne potrebujejo lastnega proizvodnega vira ogrevanja oziroma hlajenja, sam sistem pa jim zagotavlja dragoc</w:t>
      </w:r>
      <w:r>
        <w:rPr>
          <w:rFonts w:ascii="Times New Roman" w:hAnsi="Times New Roman"/>
          <w:sz w:val="24"/>
          <w:szCs w:val="24"/>
        </w:rPr>
        <w:t>ene prednosti oskrbe, kot so:</w:t>
      </w:r>
    </w:p>
    <w:p w:rsidR="004F5972" w:rsidRPr="00E404D8" w:rsidRDefault="004F5972" w:rsidP="00E404D8">
      <w:pPr>
        <w:rPr>
          <w:rFonts w:ascii="Times New Roman" w:hAnsi="Times New Roman"/>
          <w:sz w:val="24"/>
          <w:szCs w:val="24"/>
        </w:rPr>
      </w:pPr>
    </w:p>
    <w:p w:rsidR="00E404D8" w:rsidRPr="00E404D8" w:rsidRDefault="00E404D8" w:rsidP="00E404D8">
      <w:pPr>
        <w:pStyle w:val="ListParagraph"/>
        <w:numPr>
          <w:ilvl w:val="0"/>
          <w:numId w:val="7"/>
        </w:numPr>
        <w:spacing w:line="360" w:lineRule="auto"/>
        <w:rPr>
          <w:rFonts w:ascii="Times New Roman" w:hAnsi="Times New Roman"/>
          <w:sz w:val="24"/>
          <w:szCs w:val="24"/>
        </w:rPr>
      </w:pPr>
      <w:r w:rsidRPr="00E404D8">
        <w:rPr>
          <w:rFonts w:ascii="Times New Roman" w:hAnsi="Times New Roman"/>
          <w:sz w:val="24"/>
          <w:szCs w:val="24"/>
        </w:rPr>
        <w:t>večja energetska učinkovitost</w:t>
      </w:r>
    </w:p>
    <w:p w:rsidR="00E404D8" w:rsidRPr="00E404D8" w:rsidRDefault="00E404D8" w:rsidP="00E404D8">
      <w:pPr>
        <w:pStyle w:val="ListParagraph"/>
        <w:numPr>
          <w:ilvl w:val="0"/>
          <w:numId w:val="7"/>
        </w:numPr>
        <w:spacing w:line="360" w:lineRule="auto"/>
        <w:rPr>
          <w:rFonts w:ascii="Times New Roman" w:hAnsi="Times New Roman"/>
          <w:sz w:val="24"/>
          <w:szCs w:val="24"/>
        </w:rPr>
      </w:pPr>
      <w:r w:rsidRPr="00E404D8">
        <w:rPr>
          <w:rFonts w:ascii="Times New Roman" w:hAnsi="Times New Roman"/>
          <w:sz w:val="24"/>
          <w:szCs w:val="24"/>
        </w:rPr>
        <w:t>boljše varovanje okolja</w:t>
      </w:r>
    </w:p>
    <w:p w:rsidR="00E404D8" w:rsidRPr="00E404D8" w:rsidRDefault="00E404D8" w:rsidP="00E404D8">
      <w:pPr>
        <w:pStyle w:val="ListParagraph"/>
        <w:numPr>
          <w:ilvl w:val="0"/>
          <w:numId w:val="7"/>
        </w:numPr>
        <w:spacing w:line="360" w:lineRule="auto"/>
        <w:rPr>
          <w:rFonts w:ascii="Times New Roman" w:hAnsi="Times New Roman"/>
          <w:sz w:val="24"/>
          <w:szCs w:val="24"/>
        </w:rPr>
      </w:pPr>
      <w:r w:rsidRPr="00E404D8">
        <w:rPr>
          <w:rFonts w:ascii="Times New Roman" w:hAnsi="Times New Roman"/>
          <w:sz w:val="24"/>
          <w:szCs w:val="24"/>
        </w:rPr>
        <w:t>enostavno delovanje in vzdrževanje</w:t>
      </w:r>
    </w:p>
    <w:p w:rsidR="00E404D8" w:rsidRPr="00E404D8" w:rsidRDefault="00E404D8" w:rsidP="00E404D8">
      <w:pPr>
        <w:pStyle w:val="ListParagraph"/>
        <w:numPr>
          <w:ilvl w:val="0"/>
          <w:numId w:val="7"/>
        </w:numPr>
        <w:spacing w:line="360" w:lineRule="auto"/>
        <w:rPr>
          <w:rFonts w:ascii="Times New Roman" w:hAnsi="Times New Roman"/>
          <w:sz w:val="24"/>
          <w:szCs w:val="24"/>
        </w:rPr>
      </w:pPr>
      <w:r w:rsidRPr="00E404D8">
        <w:rPr>
          <w:rFonts w:ascii="Times New Roman" w:hAnsi="Times New Roman"/>
          <w:sz w:val="24"/>
          <w:szCs w:val="24"/>
        </w:rPr>
        <w:t>zanesljivost</w:t>
      </w:r>
    </w:p>
    <w:p w:rsidR="00E404D8" w:rsidRPr="00E404D8" w:rsidRDefault="00E404D8" w:rsidP="00E404D8">
      <w:pPr>
        <w:pStyle w:val="ListParagraph"/>
        <w:numPr>
          <w:ilvl w:val="0"/>
          <w:numId w:val="7"/>
        </w:numPr>
        <w:spacing w:line="360" w:lineRule="auto"/>
        <w:rPr>
          <w:rFonts w:ascii="Times New Roman" w:hAnsi="Times New Roman"/>
          <w:sz w:val="24"/>
          <w:szCs w:val="24"/>
        </w:rPr>
      </w:pPr>
      <w:r w:rsidRPr="00E404D8">
        <w:rPr>
          <w:rFonts w:ascii="Times New Roman" w:hAnsi="Times New Roman"/>
          <w:sz w:val="24"/>
          <w:szCs w:val="24"/>
        </w:rPr>
        <w:t>udobje in priročnost</w:t>
      </w:r>
    </w:p>
    <w:p w:rsidR="00E404D8" w:rsidRPr="00E404D8" w:rsidRDefault="00E404D8" w:rsidP="00E404D8">
      <w:pPr>
        <w:pStyle w:val="ListParagraph"/>
        <w:numPr>
          <w:ilvl w:val="0"/>
          <w:numId w:val="7"/>
        </w:numPr>
        <w:spacing w:line="360" w:lineRule="auto"/>
        <w:rPr>
          <w:rFonts w:ascii="Times New Roman" w:hAnsi="Times New Roman"/>
          <w:sz w:val="24"/>
          <w:szCs w:val="24"/>
        </w:rPr>
      </w:pPr>
      <w:r w:rsidRPr="00E404D8">
        <w:rPr>
          <w:rFonts w:ascii="Times New Roman" w:hAnsi="Times New Roman"/>
          <w:sz w:val="24"/>
          <w:szCs w:val="24"/>
        </w:rPr>
        <w:t>nižji investicijski stroški</w:t>
      </w:r>
    </w:p>
    <w:p w:rsidR="00E404D8" w:rsidRPr="00E404D8" w:rsidRDefault="00E404D8" w:rsidP="00E404D8">
      <w:pPr>
        <w:pStyle w:val="ListParagraph"/>
        <w:numPr>
          <w:ilvl w:val="0"/>
          <w:numId w:val="7"/>
        </w:numPr>
        <w:spacing w:line="360" w:lineRule="auto"/>
        <w:rPr>
          <w:rFonts w:ascii="Times New Roman" w:hAnsi="Times New Roman"/>
          <w:sz w:val="24"/>
          <w:szCs w:val="24"/>
        </w:rPr>
      </w:pPr>
      <w:r w:rsidRPr="00E404D8">
        <w:rPr>
          <w:rFonts w:ascii="Times New Roman" w:hAnsi="Times New Roman"/>
          <w:sz w:val="24"/>
          <w:szCs w:val="24"/>
        </w:rPr>
        <w:t>nižji obratovalni stroški in stroški investicijskega vzdrževanja</w:t>
      </w:r>
    </w:p>
    <w:p w:rsidR="00E404D8" w:rsidRDefault="00E404D8" w:rsidP="00E404D8">
      <w:pPr>
        <w:pStyle w:val="ListParagraph"/>
        <w:numPr>
          <w:ilvl w:val="0"/>
          <w:numId w:val="7"/>
        </w:numPr>
        <w:spacing w:line="360" w:lineRule="auto"/>
        <w:rPr>
          <w:rFonts w:ascii="Times New Roman" w:hAnsi="Times New Roman"/>
          <w:sz w:val="24"/>
          <w:szCs w:val="24"/>
        </w:rPr>
      </w:pPr>
      <w:r w:rsidRPr="00E404D8">
        <w:rPr>
          <w:rFonts w:ascii="Times New Roman" w:hAnsi="Times New Roman"/>
          <w:sz w:val="24"/>
          <w:szCs w:val="24"/>
        </w:rPr>
        <w:t>večja fleksibilnost arhitekturne zasnove</w:t>
      </w:r>
    </w:p>
    <w:p w:rsidR="00C915D8" w:rsidRDefault="00C915D8" w:rsidP="00C915D8">
      <w:pPr>
        <w:spacing w:line="360" w:lineRule="auto"/>
        <w:rPr>
          <w:rFonts w:ascii="Times New Roman" w:hAnsi="Times New Roman"/>
          <w:sz w:val="24"/>
          <w:szCs w:val="24"/>
        </w:rPr>
      </w:pPr>
    </w:p>
    <w:p w:rsidR="004F5972" w:rsidRDefault="004F5972" w:rsidP="00C915D8">
      <w:pPr>
        <w:spacing w:line="360" w:lineRule="auto"/>
        <w:rPr>
          <w:rFonts w:ascii="Times New Roman" w:hAnsi="Times New Roman"/>
          <w:sz w:val="24"/>
          <w:szCs w:val="24"/>
        </w:rPr>
      </w:pPr>
    </w:p>
    <w:p w:rsidR="00C915D8" w:rsidRPr="00B93D69" w:rsidRDefault="007605BC" w:rsidP="007605BC">
      <w:pPr>
        <w:pStyle w:val="Heading3"/>
        <w:spacing w:line="360" w:lineRule="auto"/>
        <w:ind w:left="360"/>
        <w:rPr>
          <w:rFonts w:ascii="Times New Roman" w:hAnsi="Times New Roman"/>
          <w:color w:val="000000"/>
          <w:sz w:val="24"/>
          <w:szCs w:val="24"/>
        </w:rPr>
      </w:pPr>
      <w:bookmarkStart w:id="6" w:name="_Toc440398175"/>
      <w:r w:rsidRPr="00B93D69">
        <w:rPr>
          <w:rFonts w:ascii="Times New Roman" w:hAnsi="Times New Roman"/>
          <w:color w:val="000000"/>
          <w:sz w:val="24"/>
          <w:szCs w:val="24"/>
        </w:rPr>
        <w:t xml:space="preserve">3.1 </w:t>
      </w:r>
      <w:r w:rsidR="00C915D8" w:rsidRPr="00B93D69">
        <w:rPr>
          <w:rFonts w:ascii="Times New Roman" w:hAnsi="Times New Roman"/>
          <w:color w:val="000000"/>
          <w:sz w:val="24"/>
          <w:szCs w:val="24"/>
        </w:rPr>
        <w:t>SOLARNI DALJINSKI SISTEM</w:t>
      </w:r>
      <w:bookmarkEnd w:id="6"/>
    </w:p>
    <w:p w:rsidR="00C915D8" w:rsidRPr="00C915D8" w:rsidRDefault="00C915D8" w:rsidP="007605BC">
      <w:pPr>
        <w:spacing w:after="0" w:line="360" w:lineRule="auto"/>
        <w:rPr>
          <w:rFonts w:ascii="Times New Roman" w:eastAsia="Times New Roman" w:hAnsi="Times New Roman"/>
          <w:sz w:val="24"/>
          <w:szCs w:val="24"/>
          <w:lang w:eastAsia="sl-SI"/>
        </w:rPr>
      </w:pPr>
      <w:r w:rsidRPr="00C915D8">
        <w:rPr>
          <w:rFonts w:ascii="Times New Roman" w:eastAsia="Times New Roman" w:hAnsi="Times New Roman"/>
          <w:sz w:val="24"/>
          <w:szCs w:val="24"/>
          <w:lang w:eastAsia="sl-SI"/>
        </w:rPr>
        <w:t>Sistemi solarnega daljinskega ogrevanja (SDH) preko velikih polj sprejemnikov sončne energije in omrežij daljinskega ogrevanja s toplotno energijo iz obnovljivih virov, brez emisij, oskrbujejo stanovanjska naselja in industrijska območja.</w:t>
      </w:r>
      <w:r w:rsidR="004F5972">
        <w:rPr>
          <w:rFonts w:ascii="Times New Roman" w:eastAsia="Times New Roman" w:hAnsi="Times New Roman"/>
          <w:sz w:val="24"/>
          <w:szCs w:val="24"/>
          <w:lang w:eastAsia="sl-SI"/>
        </w:rPr>
        <w:t xml:space="preserve"> </w:t>
      </w:r>
      <w:r w:rsidR="004F5972">
        <w:rPr>
          <w:rFonts w:ascii="Times New Roman" w:eastAsia="Times New Roman" w:hAnsi="Times New Roman"/>
          <w:sz w:val="24"/>
          <w:szCs w:val="24"/>
          <w:lang w:eastAsia="sl-SI"/>
        </w:rPr>
        <w:br/>
      </w:r>
      <w:r w:rsidRPr="00C915D8">
        <w:rPr>
          <w:rFonts w:ascii="Times New Roman" w:eastAsia="Times New Roman" w:hAnsi="Times New Roman"/>
          <w:sz w:val="24"/>
          <w:szCs w:val="24"/>
          <w:lang w:eastAsia="sl-SI"/>
        </w:rPr>
        <w:t>V številnih demonstracijskih sistemih na Švedskem, Danskem ter v Nemčiji in Avstriji je</w:t>
      </w:r>
      <w:r w:rsidR="004F5972">
        <w:rPr>
          <w:rFonts w:ascii="Times New Roman" w:eastAsia="Times New Roman" w:hAnsi="Times New Roman"/>
          <w:sz w:val="24"/>
          <w:szCs w:val="24"/>
          <w:lang w:eastAsia="sl-SI"/>
        </w:rPr>
        <w:t xml:space="preserve"> </w:t>
      </w:r>
      <w:r w:rsidRPr="00C915D8">
        <w:rPr>
          <w:rFonts w:ascii="Times New Roman" w:eastAsia="Times New Roman" w:hAnsi="Times New Roman"/>
          <w:sz w:val="24"/>
          <w:szCs w:val="24"/>
          <w:lang w:eastAsia="sl-SI"/>
        </w:rPr>
        <w:t>zbranih dvajset let praktičnih izkušenj, znanja in razvoja tehnologij.</w:t>
      </w:r>
      <w:r w:rsidR="004F5972">
        <w:rPr>
          <w:rFonts w:ascii="Times New Roman" w:eastAsia="Times New Roman" w:hAnsi="Times New Roman"/>
          <w:sz w:val="24"/>
          <w:szCs w:val="24"/>
          <w:lang w:eastAsia="sl-SI"/>
        </w:rPr>
        <w:br/>
      </w:r>
      <w:r w:rsidRPr="00C915D8">
        <w:rPr>
          <w:rFonts w:ascii="Times New Roman" w:eastAsia="Times New Roman" w:hAnsi="Times New Roman"/>
          <w:sz w:val="24"/>
          <w:szCs w:val="24"/>
          <w:lang w:eastAsia="sl-SI"/>
        </w:rPr>
        <w:t>Naraščajoče zanimanje za</w:t>
      </w:r>
      <w:r w:rsidR="004F5972">
        <w:rPr>
          <w:rFonts w:ascii="Times New Roman" w:eastAsia="Times New Roman" w:hAnsi="Times New Roman"/>
          <w:sz w:val="24"/>
          <w:szCs w:val="24"/>
          <w:lang w:eastAsia="sl-SI"/>
        </w:rPr>
        <w:t xml:space="preserve"> </w:t>
      </w:r>
      <w:r w:rsidRPr="00C915D8">
        <w:rPr>
          <w:rFonts w:ascii="Times New Roman" w:eastAsia="Times New Roman" w:hAnsi="Times New Roman"/>
          <w:sz w:val="24"/>
          <w:szCs w:val="24"/>
          <w:lang w:eastAsia="sl-SI"/>
        </w:rPr>
        <w:t>sisteme</w:t>
      </w:r>
      <w:r w:rsidR="004F5972">
        <w:rPr>
          <w:rFonts w:ascii="Times New Roman" w:eastAsia="Times New Roman" w:hAnsi="Times New Roman"/>
          <w:sz w:val="24"/>
          <w:szCs w:val="24"/>
          <w:lang w:eastAsia="sl-SI"/>
        </w:rPr>
        <w:t xml:space="preserve"> </w:t>
      </w:r>
      <w:r w:rsidRPr="00C915D8">
        <w:rPr>
          <w:rFonts w:ascii="Times New Roman" w:eastAsia="Times New Roman" w:hAnsi="Times New Roman"/>
          <w:sz w:val="24"/>
          <w:szCs w:val="24"/>
          <w:lang w:eastAsia="sl-SI"/>
        </w:rPr>
        <w:t>solarnega</w:t>
      </w:r>
      <w:r w:rsidR="004F5972">
        <w:rPr>
          <w:rFonts w:ascii="Times New Roman" w:eastAsia="Times New Roman" w:hAnsi="Times New Roman"/>
          <w:sz w:val="24"/>
          <w:szCs w:val="24"/>
          <w:lang w:eastAsia="sl-SI"/>
        </w:rPr>
        <w:t xml:space="preserve"> </w:t>
      </w:r>
      <w:r w:rsidRPr="00C915D8">
        <w:rPr>
          <w:rFonts w:ascii="Times New Roman" w:eastAsia="Times New Roman" w:hAnsi="Times New Roman"/>
          <w:sz w:val="24"/>
          <w:szCs w:val="24"/>
          <w:lang w:eastAsia="sl-SI"/>
        </w:rPr>
        <w:t xml:space="preserve">daljinskega ogrevanja in številni novi komercialni sistemi kažejo, da je narejen tudi že korak v smeri trga. </w:t>
      </w:r>
    </w:p>
    <w:p w:rsidR="004F5972" w:rsidRDefault="004F5972" w:rsidP="004F5972">
      <w:pPr>
        <w:spacing w:after="0" w:line="360" w:lineRule="auto"/>
        <w:rPr>
          <w:rFonts w:ascii="Times New Roman" w:eastAsia="Times New Roman" w:hAnsi="Times New Roman"/>
          <w:sz w:val="24"/>
          <w:szCs w:val="24"/>
          <w:lang w:eastAsia="sl-SI"/>
        </w:rPr>
      </w:pPr>
      <w:r w:rsidRPr="004F5972">
        <w:rPr>
          <w:rFonts w:ascii="Times New Roman" w:eastAsia="Times New Roman" w:hAnsi="Times New Roman"/>
          <w:sz w:val="24"/>
          <w:szCs w:val="24"/>
          <w:lang w:eastAsia="sl-SI"/>
        </w:rPr>
        <w:t>Z integriranimi sprejemniki sončne energije in sezonskimi hranilniki toplote v Nemčiji pokrijejo tudi do 50% potreb po toploti v stanovanjskih naseljih.</w:t>
      </w:r>
    </w:p>
    <w:p w:rsidR="004F5972" w:rsidRDefault="004F5972">
      <w:pPr>
        <w:rPr>
          <w:rFonts w:ascii="Times New Roman" w:eastAsia="Times New Roman" w:hAnsi="Times New Roman"/>
          <w:sz w:val="24"/>
          <w:szCs w:val="24"/>
          <w:lang w:eastAsia="sl-SI"/>
        </w:rPr>
      </w:pPr>
      <w:r>
        <w:rPr>
          <w:rFonts w:ascii="Times New Roman" w:eastAsia="Times New Roman" w:hAnsi="Times New Roman"/>
          <w:sz w:val="24"/>
          <w:szCs w:val="24"/>
          <w:lang w:eastAsia="sl-SI"/>
        </w:rPr>
        <w:br w:type="page"/>
      </w:r>
    </w:p>
    <w:p w:rsidR="004F5972" w:rsidRDefault="004F5972" w:rsidP="007605BC">
      <w:pPr>
        <w:pStyle w:val="Heading3"/>
        <w:numPr>
          <w:ilvl w:val="2"/>
          <w:numId w:val="9"/>
        </w:numPr>
        <w:spacing w:line="360" w:lineRule="auto"/>
        <w:rPr>
          <w:rFonts w:ascii="Times New Roman" w:hAnsi="Times New Roman"/>
          <w:color w:val="auto"/>
          <w:sz w:val="24"/>
          <w:szCs w:val="24"/>
          <w:lang w:eastAsia="sl-SI"/>
        </w:rPr>
      </w:pPr>
      <w:bookmarkStart w:id="7" w:name="_Toc440398176"/>
      <w:r>
        <w:rPr>
          <w:rFonts w:ascii="Times New Roman" w:hAnsi="Times New Roman"/>
          <w:color w:val="auto"/>
          <w:sz w:val="24"/>
          <w:szCs w:val="24"/>
          <w:lang w:eastAsia="sl-SI"/>
        </w:rPr>
        <w:t>Prvi solarni daljinski sistem v Sloveniji</w:t>
      </w:r>
      <w:bookmarkEnd w:id="7"/>
    </w:p>
    <w:p w:rsidR="004F5972" w:rsidRPr="004F5972" w:rsidRDefault="004F5972" w:rsidP="004F5972">
      <w:pPr>
        <w:rPr>
          <w:rFonts w:ascii="Times New Roman" w:hAnsi="Times New Roman"/>
          <w:sz w:val="24"/>
          <w:szCs w:val="24"/>
          <w:lang w:eastAsia="sl-SI"/>
        </w:rPr>
      </w:pPr>
    </w:p>
    <w:p w:rsidR="00806C77" w:rsidRDefault="004F5972" w:rsidP="00806C77">
      <w:pPr>
        <w:pStyle w:val="NormalWeb"/>
        <w:spacing w:line="360" w:lineRule="auto"/>
      </w:pPr>
      <w:r>
        <w:t>V sklopu Slove</w:t>
      </w:r>
      <w:r w:rsidR="00806C77">
        <w:t>nsko avstrijskega konzorcija so</w:t>
      </w:r>
      <w:r>
        <w:t xml:space="preserve"> končali prvi solarni daljinski sistem v Sloveniji. Sprejemniki sončne energije s površino 842,3 m</w:t>
      </w:r>
      <w:r>
        <w:rPr>
          <w:vertAlign w:val="superscript"/>
        </w:rPr>
        <w:t>2</w:t>
      </w:r>
      <w:r>
        <w:t xml:space="preserve"> preko</w:t>
      </w:r>
      <w:r w:rsidR="00806C77">
        <w:t xml:space="preserve"> </w:t>
      </w:r>
      <w:r>
        <w:t>zalogovnika s prostornino 93 m</w:t>
      </w:r>
      <w:r>
        <w:rPr>
          <w:vertAlign w:val="superscript"/>
        </w:rPr>
        <w:t>3</w:t>
      </w:r>
      <w:r>
        <w:t xml:space="preserve"> zagotavljajo energijo sistemu daljinskega ogrevanja na lesno biomaso Vransko.</w:t>
      </w:r>
      <w:r w:rsidR="00806C77">
        <w:t>Do nedavnega s</w:t>
      </w:r>
      <w:r>
        <w:t>o toplotno energijo proizvajali s pomočjo dveh biomasnih kotlov (1,2 MW in 2 MW). Skupaj z investicijo v sprejemnike sončne energije</w:t>
      </w:r>
      <w:r w:rsidR="00806C77">
        <w:t xml:space="preserve"> pa s</w:t>
      </w:r>
      <w:r>
        <w:t>o inštalirali tudi zalogovnik velikosti 93 m</w:t>
      </w:r>
      <w:r>
        <w:rPr>
          <w:vertAlign w:val="superscript"/>
        </w:rPr>
        <w:t>3</w:t>
      </w:r>
      <w:r>
        <w:t>.</w:t>
      </w:r>
    </w:p>
    <w:p w:rsidR="0016253A" w:rsidRDefault="007E75EF" w:rsidP="0016253A">
      <w:pPr>
        <w:pStyle w:val="IntenseQuote"/>
        <w:keepNext/>
        <w:jc w:val="center"/>
      </w:pPr>
      <w:r>
        <w:rPr>
          <w:noProof/>
          <w:lang w:eastAsia="sl-SI"/>
        </w:rPr>
        <w:pict>
          <v:shape id="Picture 5" o:spid="_x0000_i1028" type="#_x0000_t75" style="width:214.65pt;height:381.05pt;visibility:visible">
            <v:imagedata r:id="rId11" o:title="zalogovnik"/>
          </v:shape>
        </w:pict>
      </w:r>
    </w:p>
    <w:p w:rsidR="00806C77" w:rsidRPr="00B93D69" w:rsidRDefault="0016253A" w:rsidP="0016253A">
      <w:pPr>
        <w:pStyle w:val="Caption"/>
        <w:jc w:val="center"/>
        <w:rPr>
          <w:rFonts w:ascii="Times New Roman" w:hAnsi="Times New Roman"/>
          <w:b w:val="0"/>
          <w:color w:val="000000"/>
          <w:sz w:val="36"/>
          <w:szCs w:val="24"/>
        </w:rPr>
      </w:pPr>
      <w:bookmarkStart w:id="8" w:name="_Toc440195849"/>
      <w:r w:rsidRPr="00B93D69">
        <w:rPr>
          <w:rFonts w:ascii="Times New Roman" w:hAnsi="Times New Roman"/>
          <w:b w:val="0"/>
          <w:color w:val="000000"/>
          <w:sz w:val="24"/>
        </w:rPr>
        <w:t xml:space="preserve">Slika </w:t>
      </w:r>
      <w:r w:rsidRPr="00B93D69">
        <w:rPr>
          <w:rFonts w:ascii="Times New Roman" w:hAnsi="Times New Roman"/>
          <w:b w:val="0"/>
          <w:color w:val="000000"/>
          <w:sz w:val="24"/>
        </w:rPr>
        <w:fldChar w:fldCharType="begin"/>
      </w:r>
      <w:r w:rsidRPr="00B93D69">
        <w:rPr>
          <w:rFonts w:ascii="Times New Roman" w:hAnsi="Times New Roman"/>
          <w:b w:val="0"/>
          <w:color w:val="000000"/>
          <w:sz w:val="24"/>
        </w:rPr>
        <w:instrText xml:space="preserve"> SEQ Slika \* ARABIC </w:instrText>
      </w:r>
      <w:r w:rsidRPr="00B93D69">
        <w:rPr>
          <w:rFonts w:ascii="Times New Roman" w:hAnsi="Times New Roman"/>
          <w:b w:val="0"/>
          <w:color w:val="000000"/>
          <w:sz w:val="24"/>
        </w:rPr>
        <w:fldChar w:fldCharType="separate"/>
      </w:r>
      <w:r w:rsidRPr="00B93D69">
        <w:rPr>
          <w:rFonts w:ascii="Times New Roman" w:hAnsi="Times New Roman"/>
          <w:b w:val="0"/>
          <w:noProof/>
          <w:color w:val="000000"/>
          <w:sz w:val="24"/>
        </w:rPr>
        <w:t>3</w:t>
      </w:r>
      <w:r w:rsidRPr="00B93D69">
        <w:rPr>
          <w:rFonts w:ascii="Times New Roman" w:hAnsi="Times New Roman"/>
          <w:b w:val="0"/>
          <w:color w:val="000000"/>
          <w:sz w:val="24"/>
        </w:rPr>
        <w:fldChar w:fldCharType="end"/>
      </w:r>
      <w:r w:rsidRPr="00B93D69">
        <w:rPr>
          <w:rFonts w:ascii="Times New Roman" w:hAnsi="Times New Roman"/>
          <w:b w:val="0"/>
          <w:color w:val="000000"/>
          <w:sz w:val="24"/>
        </w:rPr>
        <w:t>: Zalogovnik</w:t>
      </w:r>
      <w:bookmarkEnd w:id="8"/>
    </w:p>
    <w:p w:rsidR="00806C77" w:rsidRDefault="00806C77" w:rsidP="00806C77">
      <w:pPr>
        <w:pStyle w:val="NormalWeb"/>
        <w:spacing w:line="360" w:lineRule="auto"/>
      </w:pPr>
    </w:p>
    <w:p w:rsidR="00F0682F" w:rsidRDefault="004F5972" w:rsidP="00806C77">
      <w:pPr>
        <w:pStyle w:val="NormalWeb"/>
        <w:spacing w:line="360" w:lineRule="auto"/>
      </w:pPr>
      <w:r>
        <w:t xml:space="preserve"> Posebni ploščati visokotemperaturni sprejemniki sončne energije so inštalirani na strehi sosednjegaobjekta KIV d.d.. KIV d.d. je podjetje, ki je specializirano za proizvodnjo večjih kotlov na lesno biomaso (od 1 MW do 27 MW), proizvodnjo sežigalnic in zalogovnikov.</w:t>
      </w:r>
      <w:r w:rsidR="00806C77">
        <w:t xml:space="preserve"> </w:t>
      </w:r>
      <w:r>
        <w:t>Toplotna energija, proizvedena iz sprejemnikov sončne energije se preko delno podzemnih predizoliranih cevi transportira do solarne podpostaje in nato dalje do daljinskega ogrevanja kraja Vransko. V solarni podpostaji sta solarni krog in toplotni krog povezana preko toplotnega izmenjevalca. Postrojenje je bilo dimenzionirano za maksimalno kapaciteto 1 MW solarnega sistema (1500 m</w:t>
      </w:r>
      <w:r>
        <w:rPr>
          <w:vertAlign w:val="superscript"/>
        </w:rPr>
        <w:t>2</w:t>
      </w:r>
      <w:r>
        <w:t>), ki se bo nadgradil v prihodnje.</w:t>
      </w:r>
    </w:p>
    <w:p w:rsidR="0016253A" w:rsidRDefault="007E75EF" w:rsidP="0016253A">
      <w:pPr>
        <w:pStyle w:val="IntenseQuote"/>
        <w:keepNext/>
        <w:jc w:val="center"/>
      </w:pPr>
      <w:r>
        <w:rPr>
          <w:noProof/>
          <w:lang w:eastAsia="sl-SI"/>
        </w:rPr>
        <w:pict>
          <v:shape id="_x0000_i1029" type="#_x0000_t75" style="width:292.1pt;height:208.55pt">
            <v:imagedata r:id="rId12" o:title="kolektorji2"/>
          </v:shape>
        </w:pict>
      </w:r>
    </w:p>
    <w:p w:rsidR="00F0682F" w:rsidRPr="00B93D69" w:rsidRDefault="0016253A" w:rsidP="0016253A">
      <w:pPr>
        <w:pStyle w:val="Caption"/>
        <w:jc w:val="center"/>
        <w:rPr>
          <w:rFonts w:ascii="Times New Roman" w:hAnsi="Times New Roman"/>
          <w:b w:val="0"/>
          <w:color w:val="000000"/>
          <w:sz w:val="24"/>
        </w:rPr>
      </w:pPr>
      <w:bookmarkStart w:id="9" w:name="_Toc440195850"/>
      <w:r w:rsidRPr="00B93D69">
        <w:rPr>
          <w:rFonts w:ascii="Times New Roman" w:hAnsi="Times New Roman"/>
          <w:b w:val="0"/>
          <w:color w:val="000000"/>
          <w:sz w:val="24"/>
        </w:rPr>
        <w:t xml:space="preserve">Slika </w:t>
      </w:r>
      <w:r w:rsidRPr="00B93D69">
        <w:rPr>
          <w:rFonts w:ascii="Times New Roman" w:hAnsi="Times New Roman"/>
          <w:b w:val="0"/>
          <w:color w:val="000000"/>
          <w:sz w:val="24"/>
        </w:rPr>
        <w:fldChar w:fldCharType="begin"/>
      </w:r>
      <w:r w:rsidRPr="00B93D69">
        <w:rPr>
          <w:rFonts w:ascii="Times New Roman" w:hAnsi="Times New Roman"/>
          <w:b w:val="0"/>
          <w:color w:val="000000"/>
          <w:sz w:val="24"/>
        </w:rPr>
        <w:instrText xml:space="preserve"> SEQ Slika \* ARABIC </w:instrText>
      </w:r>
      <w:r w:rsidRPr="00B93D69">
        <w:rPr>
          <w:rFonts w:ascii="Times New Roman" w:hAnsi="Times New Roman"/>
          <w:b w:val="0"/>
          <w:color w:val="000000"/>
          <w:sz w:val="24"/>
        </w:rPr>
        <w:fldChar w:fldCharType="separate"/>
      </w:r>
      <w:r w:rsidRPr="00B93D69">
        <w:rPr>
          <w:rFonts w:ascii="Times New Roman" w:hAnsi="Times New Roman"/>
          <w:b w:val="0"/>
          <w:noProof/>
          <w:color w:val="000000"/>
          <w:sz w:val="24"/>
        </w:rPr>
        <w:t>4</w:t>
      </w:r>
      <w:r w:rsidRPr="00B93D69">
        <w:rPr>
          <w:rFonts w:ascii="Times New Roman" w:hAnsi="Times New Roman"/>
          <w:b w:val="0"/>
          <w:color w:val="000000"/>
          <w:sz w:val="24"/>
        </w:rPr>
        <w:fldChar w:fldCharType="end"/>
      </w:r>
      <w:r w:rsidRPr="00B93D69">
        <w:rPr>
          <w:rFonts w:ascii="Times New Roman" w:hAnsi="Times New Roman"/>
          <w:b w:val="0"/>
          <w:color w:val="000000"/>
          <w:sz w:val="24"/>
        </w:rPr>
        <w:t>: Kolektorji</w:t>
      </w:r>
      <w:bookmarkEnd w:id="9"/>
    </w:p>
    <w:p w:rsidR="00F0682F" w:rsidRDefault="00F0682F" w:rsidP="00F0682F">
      <w:pPr>
        <w:pStyle w:val="NormalWeb"/>
        <w:spacing w:line="360" w:lineRule="auto"/>
        <w:jc w:val="center"/>
      </w:pPr>
    </w:p>
    <w:p w:rsidR="006F7CE7" w:rsidRDefault="004F5972" w:rsidP="006F7CE7">
      <w:pPr>
        <w:pStyle w:val="NormalWeb"/>
        <w:spacing w:line="360" w:lineRule="auto"/>
      </w:pPr>
      <w:r>
        <w:t>Trenutno so vsi parametri solarnega sistema optimirani, samo režim obratovanja biomasnih kotlov v kombinaciji s solarnim sistemom je potrebno še nadzorovati in dokončno optimirati. To urejajo preko daljinskega nadzora v Avstriji. Prav tako pa na Vranskem v kotlovnici postopoma nižajo temperaturni režim povratnega toka. Optimiran režim delovanja bo povečal efektivnost solarnega sistema, prav tako pa bo povečal ekološke in</w:t>
      </w:r>
      <w:r w:rsidR="00806C77">
        <w:t xml:space="preserve"> </w:t>
      </w:r>
      <w:r>
        <w:t>ekonomske zmogljivosti mreže.</w:t>
      </w:r>
      <w:r w:rsidR="00806C77">
        <w:t xml:space="preserve"> V obratovanju pa imajo</w:t>
      </w:r>
      <w:r>
        <w:t xml:space="preserve"> tudi raziskovalno sončno elektrarno, ki je sestavljena iz treh tipov sončne elektrarne, tj. sledilne, fasadne in stacionarn</w:t>
      </w:r>
      <w:r w:rsidR="006F7CE7">
        <w:t>.</w:t>
      </w:r>
    </w:p>
    <w:p w:rsidR="006F7CE7" w:rsidRDefault="006F7CE7">
      <w:pPr>
        <w:rPr>
          <w:rFonts w:ascii="Times New Roman" w:eastAsia="Times New Roman" w:hAnsi="Times New Roman"/>
          <w:sz w:val="24"/>
          <w:szCs w:val="24"/>
          <w:lang w:eastAsia="sl-SI"/>
        </w:rPr>
      </w:pPr>
      <w:r>
        <w:br w:type="page"/>
      </w:r>
    </w:p>
    <w:p w:rsidR="00B91097" w:rsidRPr="00B91097" w:rsidRDefault="00B91097" w:rsidP="00B91097">
      <w:pPr>
        <w:spacing w:line="360" w:lineRule="auto"/>
        <w:jc w:val="center"/>
        <w:rPr>
          <w:rFonts w:ascii="Times New Roman" w:hAnsi="Times New Roman"/>
          <w:b/>
          <w:sz w:val="24"/>
          <w:szCs w:val="24"/>
        </w:rPr>
      </w:pPr>
      <w:r w:rsidRPr="00B91097">
        <w:rPr>
          <w:rFonts w:ascii="Times New Roman" w:hAnsi="Times New Roman"/>
          <w:b/>
          <w:sz w:val="24"/>
          <w:szCs w:val="24"/>
        </w:rPr>
        <w:t>3.1.2</w:t>
      </w:r>
      <w:r w:rsidRPr="00B91097">
        <w:rPr>
          <w:rFonts w:ascii="Times New Roman" w:hAnsi="Times New Roman"/>
          <w:b/>
          <w:sz w:val="24"/>
          <w:szCs w:val="24"/>
        </w:rPr>
        <w:tab/>
        <w:t>Zakaj se ni dobro ogrevati na elektriko?</w:t>
      </w:r>
    </w:p>
    <w:p w:rsidR="00DF0DC4" w:rsidRDefault="00DF0DC4" w:rsidP="00DF0DC4">
      <w:pPr>
        <w:spacing w:line="360" w:lineRule="auto"/>
        <w:rPr>
          <w:rFonts w:ascii="Times New Roman" w:hAnsi="Times New Roman"/>
          <w:sz w:val="24"/>
          <w:szCs w:val="24"/>
        </w:rPr>
      </w:pPr>
      <w:r w:rsidRPr="00DF0DC4">
        <w:rPr>
          <w:rFonts w:ascii="Times New Roman" w:hAnsi="Times New Roman"/>
          <w:sz w:val="24"/>
          <w:szCs w:val="24"/>
        </w:rPr>
        <w:t>Ogrevanje stanovanj z električno energijo ni gospodarno, ni obetavno in ni priporočljivo. Dopustno je le izjemoma, ko ni druge boljše izbire, na primer v večstanovanjskih stavbah, kjer ni daljinskega ogrevanja iz toplarne, kjer ni zemeljskega plina in kjer ni možno lokalno ogrevanje s trdnimi ali drugimi gorivi zaradi dimnikov</w:t>
      </w:r>
      <w:r>
        <w:rPr>
          <w:rFonts w:ascii="Times New Roman" w:hAnsi="Times New Roman"/>
          <w:sz w:val="24"/>
          <w:szCs w:val="24"/>
        </w:rPr>
        <w:t>.</w:t>
      </w:r>
    </w:p>
    <w:p w:rsidR="00DF0DC4" w:rsidRDefault="00DF0DC4" w:rsidP="00DF0DC4">
      <w:pPr>
        <w:spacing w:line="360" w:lineRule="auto"/>
        <w:rPr>
          <w:rFonts w:ascii="Times New Roman" w:hAnsi="Times New Roman"/>
          <w:sz w:val="24"/>
          <w:szCs w:val="24"/>
        </w:rPr>
      </w:pPr>
      <w:r w:rsidRPr="00DF0DC4">
        <w:rPr>
          <w:rFonts w:ascii="Times New Roman" w:hAnsi="Times New Roman"/>
          <w:sz w:val="24"/>
          <w:szCs w:val="24"/>
        </w:rPr>
        <w:t>Električne energije na našem trgu močno primanjkuje, okoli 25 odstotkov je moramo uvažati. Vse večja poraba elektrike v gospodinjstvih ni sprejemljiva. Znano je, da v Sloveniji precejšnji del elektrike pridobivamo iz termoelektrarn na premog, ki imajo zelo slab, le okoli 30-odstoten izkoristek in povrhu še onesnažujejo okolje.</w:t>
      </w:r>
    </w:p>
    <w:p w:rsidR="00632B2B" w:rsidRDefault="00632B2B" w:rsidP="00DF0DC4">
      <w:pPr>
        <w:spacing w:line="360" w:lineRule="auto"/>
        <w:rPr>
          <w:rFonts w:ascii="Times New Roman" w:hAnsi="Times New Roman"/>
          <w:sz w:val="24"/>
          <w:szCs w:val="24"/>
        </w:rPr>
      </w:pPr>
    </w:p>
    <w:p w:rsidR="00632B2B" w:rsidRDefault="00632B2B" w:rsidP="007605BC">
      <w:pPr>
        <w:pStyle w:val="Heading2"/>
        <w:numPr>
          <w:ilvl w:val="1"/>
          <w:numId w:val="9"/>
        </w:numPr>
        <w:spacing w:line="360" w:lineRule="auto"/>
        <w:rPr>
          <w:rFonts w:ascii="Times New Roman" w:hAnsi="Times New Roman"/>
          <w:color w:val="auto"/>
          <w:sz w:val="24"/>
          <w:szCs w:val="24"/>
        </w:rPr>
      </w:pPr>
      <w:bookmarkStart w:id="10" w:name="_Toc440398178"/>
      <w:r>
        <w:rPr>
          <w:rFonts w:ascii="Times New Roman" w:hAnsi="Times New Roman"/>
          <w:color w:val="auto"/>
          <w:sz w:val="24"/>
          <w:szCs w:val="24"/>
        </w:rPr>
        <w:t>TERMOELEKTRARNA</w:t>
      </w:r>
      <w:bookmarkEnd w:id="10"/>
      <w:r w:rsidR="00586FD1">
        <w:rPr>
          <w:rFonts w:ascii="Times New Roman" w:hAnsi="Times New Roman"/>
          <w:color w:val="auto"/>
          <w:sz w:val="24"/>
          <w:szCs w:val="24"/>
        </w:rPr>
        <w:t xml:space="preserve"> ŠOŠTANJ</w:t>
      </w:r>
    </w:p>
    <w:p w:rsidR="00632B2B" w:rsidRPr="00632B2B" w:rsidRDefault="00586FD1" w:rsidP="00632B2B">
      <w:pPr>
        <w:spacing w:line="360" w:lineRule="auto"/>
        <w:rPr>
          <w:rFonts w:ascii="Times New Roman" w:hAnsi="Times New Roman"/>
          <w:sz w:val="24"/>
          <w:szCs w:val="24"/>
        </w:rPr>
      </w:pPr>
      <w:r>
        <w:rPr>
          <w:rFonts w:ascii="Times New Roman" w:hAnsi="Times New Roman"/>
          <w:sz w:val="24"/>
          <w:szCs w:val="24"/>
        </w:rPr>
        <w:t xml:space="preserve">Termoelektrarna Šoštanj je družba z omejeno odgovornostjo, v kateri je edini družbenik Holding slovenskih elektrarn(HSE). Družbo vodi direktor. Pretežna dejavnost je proizvodnja elektrike in toplote za daljinsko ogrevanje. </w:t>
      </w:r>
      <w:r w:rsidRPr="00586FD1">
        <w:rPr>
          <w:rFonts w:ascii="Times New Roman" w:hAnsi="Times New Roman"/>
          <w:sz w:val="24"/>
          <w:szCs w:val="24"/>
        </w:rPr>
        <w:t>Z inštalirano močjo 1304 MW proizvedemo povprečno tretjino energije v državi, v kriznih obdobjih pa pokrivamo preko polovico porabe. Povprečna letna proizvodnja električne energije se giblje med 3.500 in 3.800 GWh. Povprečna letna proizvodnja toplotne energije, za daljinsko ogrevanje Šaleške doline, znaša 300 - 350 GWh. Za omenjeno letno proizvodnjo električne in toplotne energije porabimo med 3,5 in 3,8 milijonov ton premoga.</w:t>
      </w:r>
      <w:r>
        <w:rPr>
          <w:rFonts w:ascii="Times New Roman" w:hAnsi="Times New Roman"/>
          <w:sz w:val="24"/>
          <w:szCs w:val="24"/>
        </w:rPr>
        <w:t xml:space="preserve">    </w:t>
      </w:r>
      <w:r w:rsidR="007E75EF">
        <w:rPr>
          <w:noProof/>
          <w:lang w:eastAsia="sl-SI"/>
        </w:rPr>
        <w:pict>
          <v:shape id="Slika 4" o:spid="_x0000_i1030" type="#_x0000_t75" style="width:315.15pt;height:237.05pt;visibility:visible">
            <v:imagedata r:id="rId13" o:title="ds_d522585c-ef11-43da-88c9-be59979c5588"/>
          </v:shape>
        </w:pict>
      </w:r>
    </w:p>
    <w:p w:rsidR="009707C1" w:rsidRPr="009707C1" w:rsidRDefault="00586FD1" w:rsidP="009707C1">
      <w:pPr>
        <w:spacing w:line="360" w:lineRule="auto"/>
        <w:rPr>
          <w:rFonts w:ascii="Times New Roman" w:hAnsi="Times New Roman"/>
          <w:sz w:val="24"/>
          <w:szCs w:val="24"/>
        </w:rPr>
      </w:pPr>
      <w:r>
        <w:rPr>
          <w:rFonts w:ascii="Times New Roman" w:hAnsi="Times New Roman"/>
        </w:rPr>
        <w:t xml:space="preserve">                       Slika 5: Blok 6 termoelektrarne Šoštanj</w:t>
      </w:r>
      <w:r w:rsidR="00632B2B">
        <w:rPr>
          <w:rFonts w:ascii="Times New Roman" w:hAnsi="Times New Roman"/>
        </w:rPr>
        <w:br w:type="page"/>
      </w:r>
    </w:p>
    <w:p w:rsidR="00F5636F" w:rsidRDefault="002B09DC" w:rsidP="009707C1">
      <w:pPr>
        <w:spacing w:line="360" w:lineRule="auto"/>
        <w:rPr>
          <w:rFonts w:ascii="Times New Roman" w:hAnsi="Times New Roman"/>
          <w:bCs/>
          <w:iCs/>
          <w:sz w:val="24"/>
          <w:szCs w:val="24"/>
        </w:rPr>
      </w:pPr>
      <w:r>
        <w:rPr>
          <w:rFonts w:ascii="Times New Roman" w:hAnsi="Times New Roman"/>
          <w:bCs/>
          <w:iCs/>
          <w:sz w:val="24"/>
          <w:szCs w:val="24"/>
        </w:rPr>
        <w:t>V termoelektrarni Šoštanj posvečajo</w:t>
      </w:r>
      <w:r w:rsidRPr="002B09DC">
        <w:rPr>
          <w:rFonts w:ascii="Times New Roman" w:hAnsi="Times New Roman"/>
          <w:bCs/>
          <w:iCs/>
          <w:sz w:val="24"/>
          <w:szCs w:val="24"/>
        </w:rPr>
        <w:t xml:space="preserve"> veliko pozornost okolju, v katerem delujemo in ki ga aktivno soobl</w:t>
      </w:r>
      <w:r>
        <w:rPr>
          <w:rFonts w:ascii="Times New Roman" w:hAnsi="Times New Roman"/>
          <w:bCs/>
          <w:iCs/>
          <w:sz w:val="24"/>
          <w:szCs w:val="24"/>
        </w:rPr>
        <w:t>ikujejo. Njihova</w:t>
      </w:r>
      <w:r w:rsidRPr="002B09DC">
        <w:rPr>
          <w:rFonts w:ascii="Times New Roman" w:hAnsi="Times New Roman"/>
          <w:bCs/>
          <w:iCs/>
          <w:sz w:val="24"/>
          <w:szCs w:val="24"/>
        </w:rPr>
        <w:t xml:space="preserve"> usmeritev je skladna z načeli trajnostnega razvoja. K o</w:t>
      </w:r>
      <w:r>
        <w:rPr>
          <w:rFonts w:ascii="Times New Roman" w:hAnsi="Times New Roman"/>
          <w:bCs/>
          <w:iCs/>
          <w:sz w:val="24"/>
          <w:szCs w:val="24"/>
        </w:rPr>
        <w:t>dgovornemu ravnanju z okoljem s</w:t>
      </w:r>
      <w:r w:rsidRPr="002B09DC">
        <w:rPr>
          <w:rFonts w:ascii="Times New Roman" w:hAnsi="Times New Roman"/>
          <w:bCs/>
          <w:iCs/>
          <w:sz w:val="24"/>
          <w:szCs w:val="24"/>
        </w:rPr>
        <w:t>o se že pred časom zavezali tudi z okoljskim certifikatom po standardu ISO 14001.</w:t>
      </w:r>
      <w:r>
        <w:rPr>
          <w:rFonts w:ascii="Times New Roman" w:hAnsi="Times New Roman"/>
          <w:bCs/>
          <w:iCs/>
          <w:sz w:val="24"/>
          <w:szCs w:val="24"/>
        </w:rPr>
        <w:t xml:space="preserve"> </w:t>
      </w:r>
      <w:r w:rsidRPr="002B09DC">
        <w:rPr>
          <w:rFonts w:ascii="Times New Roman" w:hAnsi="Times New Roman"/>
          <w:bCs/>
          <w:iCs/>
          <w:sz w:val="24"/>
          <w:szCs w:val="24"/>
        </w:rPr>
        <w:t>V zadnjih 20 letih so v ekološke projekte vložili og</w:t>
      </w:r>
      <w:r>
        <w:rPr>
          <w:rFonts w:ascii="Times New Roman" w:hAnsi="Times New Roman"/>
          <w:bCs/>
          <w:iCs/>
          <w:sz w:val="24"/>
          <w:szCs w:val="24"/>
        </w:rPr>
        <w:t>romno finančnih sredstev, saj s</w:t>
      </w:r>
      <w:r w:rsidRPr="002B09DC">
        <w:rPr>
          <w:rFonts w:ascii="Times New Roman" w:hAnsi="Times New Roman"/>
          <w:bCs/>
          <w:iCs/>
          <w:sz w:val="24"/>
          <w:szCs w:val="24"/>
        </w:rPr>
        <w:t>o si pri zniževanju emisij NOx, CO2, SO2 in prahu zadali smele cilje. Z r</w:t>
      </w:r>
      <w:r>
        <w:rPr>
          <w:rFonts w:ascii="Times New Roman" w:hAnsi="Times New Roman"/>
          <w:bCs/>
          <w:iCs/>
          <w:sz w:val="24"/>
          <w:szCs w:val="24"/>
        </w:rPr>
        <w:t>ealizacijo razvojnega načrta bod</w:t>
      </w:r>
      <w:r w:rsidRPr="002B09DC">
        <w:rPr>
          <w:rFonts w:ascii="Times New Roman" w:hAnsi="Times New Roman"/>
          <w:bCs/>
          <w:iCs/>
          <w:sz w:val="24"/>
          <w:szCs w:val="24"/>
        </w:rPr>
        <w:t xml:space="preserve">o ohranili proizvodnjo električne energije, ob tem pa z nadaljevanjem ekološke sanacije v skladu s Kjotskim sporazumom občutno znižali emisije in zadržali </w:t>
      </w:r>
      <w:r>
        <w:rPr>
          <w:rFonts w:ascii="Times New Roman" w:hAnsi="Times New Roman"/>
          <w:bCs/>
          <w:iCs/>
          <w:sz w:val="24"/>
          <w:szCs w:val="24"/>
        </w:rPr>
        <w:t>kakovost voda. Aktivno vlogo bod</w:t>
      </w:r>
      <w:r w:rsidRPr="002B09DC">
        <w:rPr>
          <w:rFonts w:ascii="Times New Roman" w:hAnsi="Times New Roman"/>
          <w:bCs/>
          <w:iCs/>
          <w:sz w:val="24"/>
          <w:szCs w:val="24"/>
        </w:rPr>
        <w:t>o z donatorskimi in sponzorskimi sredstvi ohranjali tudi pri razvoju lokalnega okolja in z njimi tudi v prihodnje podpirali projekte in aktivnosti v športu, kulturi, znanosti in umetnosti.</w:t>
      </w:r>
      <w:r>
        <w:rPr>
          <w:rFonts w:ascii="Times New Roman" w:hAnsi="Times New Roman"/>
          <w:bCs/>
          <w:iCs/>
          <w:sz w:val="24"/>
          <w:szCs w:val="24"/>
        </w:rPr>
        <w:t xml:space="preserve"> </w:t>
      </w:r>
    </w:p>
    <w:p w:rsidR="0016253A" w:rsidRDefault="0016253A" w:rsidP="002B09DC">
      <w:pPr>
        <w:pStyle w:val="IntenseQuote"/>
        <w:keepNext/>
      </w:pPr>
    </w:p>
    <w:p w:rsidR="002B09DC" w:rsidRDefault="002B09DC" w:rsidP="002B09DC"/>
    <w:p w:rsidR="002B09DC" w:rsidRPr="002B09DC" w:rsidRDefault="007E75EF" w:rsidP="002B09DC">
      <w:r>
        <w:pict>
          <v:shape id="_x0000_i1031" type="#_x0000_t75" style="width:376.3pt;height:243.85pt">
            <v:imagedata r:id="rId14" o:title="Shematski_prikaz_turbine_bloka_4_Termoelektrarne_Šoštanj"/>
          </v:shape>
        </w:pict>
      </w:r>
    </w:p>
    <w:p w:rsidR="0016253A" w:rsidRPr="00B93D69" w:rsidRDefault="0016253A" w:rsidP="0016253A">
      <w:pPr>
        <w:pStyle w:val="Caption"/>
        <w:jc w:val="center"/>
        <w:rPr>
          <w:rFonts w:ascii="Times New Roman" w:hAnsi="Times New Roman"/>
          <w:b w:val="0"/>
          <w:color w:val="000000"/>
          <w:sz w:val="24"/>
          <w:szCs w:val="24"/>
        </w:rPr>
      </w:pPr>
      <w:bookmarkStart w:id="11" w:name="_Toc440195852"/>
      <w:r w:rsidRPr="00B93D69">
        <w:rPr>
          <w:rFonts w:ascii="Times New Roman" w:hAnsi="Times New Roman"/>
          <w:b w:val="0"/>
          <w:color w:val="000000"/>
          <w:sz w:val="24"/>
          <w:szCs w:val="24"/>
        </w:rPr>
        <w:t xml:space="preserve">Slika </w:t>
      </w:r>
      <w:r w:rsidRPr="00B93D69">
        <w:rPr>
          <w:rFonts w:ascii="Times New Roman" w:hAnsi="Times New Roman"/>
          <w:b w:val="0"/>
          <w:color w:val="000000"/>
          <w:sz w:val="24"/>
          <w:szCs w:val="24"/>
        </w:rPr>
        <w:fldChar w:fldCharType="begin"/>
      </w:r>
      <w:r w:rsidRPr="00B93D69">
        <w:rPr>
          <w:rFonts w:ascii="Times New Roman" w:hAnsi="Times New Roman"/>
          <w:b w:val="0"/>
          <w:color w:val="000000"/>
          <w:sz w:val="24"/>
          <w:szCs w:val="24"/>
        </w:rPr>
        <w:instrText xml:space="preserve"> SEQ Slika \* ARABIC </w:instrText>
      </w:r>
      <w:r w:rsidRPr="00B93D69">
        <w:rPr>
          <w:rFonts w:ascii="Times New Roman" w:hAnsi="Times New Roman"/>
          <w:b w:val="0"/>
          <w:color w:val="000000"/>
          <w:sz w:val="24"/>
          <w:szCs w:val="24"/>
        </w:rPr>
        <w:fldChar w:fldCharType="separate"/>
      </w:r>
      <w:r w:rsidRPr="00B93D69">
        <w:rPr>
          <w:rFonts w:ascii="Times New Roman" w:hAnsi="Times New Roman"/>
          <w:b w:val="0"/>
          <w:noProof/>
          <w:color w:val="000000"/>
          <w:sz w:val="24"/>
          <w:szCs w:val="24"/>
        </w:rPr>
        <w:t>6</w:t>
      </w:r>
      <w:r w:rsidRPr="00B93D69">
        <w:rPr>
          <w:rFonts w:ascii="Times New Roman" w:hAnsi="Times New Roman"/>
          <w:b w:val="0"/>
          <w:color w:val="000000"/>
          <w:sz w:val="24"/>
          <w:szCs w:val="24"/>
        </w:rPr>
        <w:fldChar w:fldCharType="end"/>
      </w:r>
      <w:r w:rsidRPr="00B93D69">
        <w:rPr>
          <w:rFonts w:ascii="Times New Roman" w:hAnsi="Times New Roman"/>
          <w:b w:val="0"/>
          <w:color w:val="000000"/>
          <w:sz w:val="24"/>
          <w:szCs w:val="24"/>
        </w:rPr>
        <w:t xml:space="preserve">: </w:t>
      </w:r>
      <w:bookmarkEnd w:id="11"/>
      <w:r w:rsidR="002B09DC" w:rsidRPr="00B93D69">
        <w:rPr>
          <w:rFonts w:ascii="Times New Roman" w:hAnsi="Times New Roman"/>
          <w:b w:val="0"/>
          <w:color w:val="000000"/>
          <w:sz w:val="24"/>
          <w:szCs w:val="24"/>
        </w:rPr>
        <w:t>Shema bloka 5 termoelektrarne Šoštanj</w:t>
      </w:r>
    </w:p>
    <w:p w:rsidR="007D1F4C" w:rsidRPr="00B93D69" w:rsidRDefault="007D1F4C" w:rsidP="007605BC">
      <w:pPr>
        <w:pStyle w:val="Heading2"/>
        <w:numPr>
          <w:ilvl w:val="2"/>
          <w:numId w:val="9"/>
        </w:numPr>
        <w:spacing w:line="480" w:lineRule="auto"/>
        <w:rPr>
          <w:rFonts w:ascii="Times New Roman" w:hAnsi="Times New Roman"/>
          <w:color w:val="000000"/>
          <w:sz w:val="24"/>
          <w:szCs w:val="24"/>
        </w:rPr>
      </w:pPr>
      <w:r>
        <w:br w:type="page"/>
      </w:r>
      <w:r w:rsidR="00A424A0" w:rsidRPr="00B93D69">
        <w:rPr>
          <w:rFonts w:ascii="Times New Roman" w:hAnsi="Times New Roman"/>
          <w:color w:val="000000"/>
          <w:sz w:val="24"/>
          <w:szCs w:val="24"/>
        </w:rPr>
        <w:t xml:space="preserve"> Blok 6 Termoelektrarne Šoštanj</w:t>
      </w:r>
    </w:p>
    <w:p w:rsidR="0080781F" w:rsidRDefault="00A424A0" w:rsidP="0080781F">
      <w:pPr>
        <w:pStyle w:val="IntenseQuote"/>
        <w:ind w:left="0"/>
        <w:rPr>
          <w:rFonts w:ascii="TimesNewRomanPSMT" w:hAnsi="TimesNewRomanPSMT" w:cs="TimesNewRomanPSMT"/>
          <w:b w:val="0"/>
          <w:bCs w:val="0"/>
          <w:i w:val="0"/>
          <w:iCs w:val="0"/>
          <w:color w:val="auto"/>
        </w:rPr>
      </w:pPr>
      <w:r>
        <w:rPr>
          <w:rFonts w:ascii="TimesNewRomanPSMT" w:hAnsi="TimesNewRomanPSMT" w:cs="TimesNewRomanPSMT"/>
          <w:b w:val="0"/>
          <w:bCs w:val="0"/>
          <w:i w:val="0"/>
          <w:iCs w:val="0"/>
          <w:color w:val="auto"/>
        </w:rPr>
        <w:t>Za gradnjo bloka 6 v Termoelektrarni Šoštanj so se odločili zaradi znižanja cene električne energije, znižanja ekološke obremenjenosti okolja, znižanja prahu, hrupa… Eden glavnih razlogov pa je bilo podaljšanje proizvodnje električne energije, ki jim jo omogoča količina premoga iz Premogovnika Velenje iz 2025 na leto 2054.</w:t>
      </w:r>
    </w:p>
    <w:p w:rsidR="0016253A" w:rsidRDefault="007E75EF" w:rsidP="0016253A">
      <w:pPr>
        <w:pStyle w:val="IntenseQuote"/>
        <w:keepNext/>
        <w:ind w:left="0"/>
        <w:jc w:val="center"/>
      </w:pPr>
      <w:r>
        <w:pict>
          <v:shape id="_x0000_i1032" type="#_x0000_t75" style="width:193.6pt;height:260.15pt">
            <v:imagedata r:id="rId15" o:title="02_fasada-pokoncno-ista-dimenzija-kot-original"/>
          </v:shape>
        </w:pict>
      </w:r>
    </w:p>
    <w:p w:rsidR="0016253A" w:rsidRPr="00B93D69" w:rsidRDefault="0016253A" w:rsidP="0016253A">
      <w:pPr>
        <w:pStyle w:val="Caption"/>
        <w:jc w:val="center"/>
        <w:rPr>
          <w:rFonts w:ascii="Times New Roman" w:hAnsi="Times New Roman"/>
          <w:b w:val="0"/>
          <w:color w:val="000000"/>
          <w:sz w:val="24"/>
        </w:rPr>
      </w:pPr>
      <w:bookmarkStart w:id="12" w:name="_Toc440195853"/>
      <w:r w:rsidRPr="00B93D69">
        <w:rPr>
          <w:rFonts w:ascii="Times New Roman" w:hAnsi="Times New Roman"/>
          <w:b w:val="0"/>
          <w:color w:val="000000"/>
          <w:sz w:val="24"/>
        </w:rPr>
        <w:t xml:space="preserve">Slika </w:t>
      </w:r>
      <w:r w:rsidRPr="00B93D69">
        <w:rPr>
          <w:rFonts w:ascii="Times New Roman" w:hAnsi="Times New Roman"/>
          <w:b w:val="0"/>
          <w:color w:val="000000"/>
          <w:sz w:val="24"/>
        </w:rPr>
        <w:fldChar w:fldCharType="begin"/>
      </w:r>
      <w:r w:rsidRPr="00B93D69">
        <w:rPr>
          <w:rFonts w:ascii="Times New Roman" w:hAnsi="Times New Roman"/>
          <w:b w:val="0"/>
          <w:color w:val="000000"/>
          <w:sz w:val="24"/>
        </w:rPr>
        <w:instrText xml:space="preserve"> SEQ Slika \* ARABIC </w:instrText>
      </w:r>
      <w:r w:rsidRPr="00B93D69">
        <w:rPr>
          <w:rFonts w:ascii="Times New Roman" w:hAnsi="Times New Roman"/>
          <w:b w:val="0"/>
          <w:color w:val="000000"/>
          <w:sz w:val="24"/>
        </w:rPr>
        <w:fldChar w:fldCharType="separate"/>
      </w:r>
      <w:r w:rsidRPr="00B93D69">
        <w:rPr>
          <w:rFonts w:ascii="Times New Roman" w:hAnsi="Times New Roman"/>
          <w:b w:val="0"/>
          <w:noProof/>
          <w:color w:val="000000"/>
          <w:sz w:val="24"/>
        </w:rPr>
        <w:t>7</w:t>
      </w:r>
      <w:r w:rsidRPr="00B93D69">
        <w:rPr>
          <w:rFonts w:ascii="Times New Roman" w:hAnsi="Times New Roman"/>
          <w:b w:val="0"/>
          <w:color w:val="000000"/>
          <w:sz w:val="24"/>
        </w:rPr>
        <w:fldChar w:fldCharType="end"/>
      </w:r>
      <w:r w:rsidRPr="00B93D69">
        <w:rPr>
          <w:rFonts w:ascii="Times New Roman" w:hAnsi="Times New Roman"/>
          <w:b w:val="0"/>
          <w:color w:val="000000"/>
          <w:sz w:val="24"/>
        </w:rPr>
        <w:t xml:space="preserve">: </w:t>
      </w:r>
      <w:bookmarkEnd w:id="12"/>
      <w:r w:rsidR="00A424A0" w:rsidRPr="00B93D69">
        <w:rPr>
          <w:rFonts w:ascii="Times New Roman" w:hAnsi="Times New Roman"/>
          <w:b w:val="0"/>
          <w:color w:val="000000"/>
          <w:sz w:val="24"/>
        </w:rPr>
        <w:t>Blok 6 termoelektrarne Šoštanj</w:t>
      </w:r>
    </w:p>
    <w:p w:rsidR="00562B35" w:rsidRPr="00B93D69" w:rsidRDefault="00FF4270" w:rsidP="00B91097">
      <w:pPr>
        <w:pStyle w:val="Heading2"/>
        <w:numPr>
          <w:ilvl w:val="1"/>
          <w:numId w:val="9"/>
        </w:numPr>
        <w:spacing w:line="360" w:lineRule="auto"/>
        <w:rPr>
          <w:rFonts w:ascii="Times New Roman" w:hAnsi="Times New Roman"/>
          <w:color w:val="000000"/>
          <w:sz w:val="24"/>
          <w:szCs w:val="24"/>
        </w:rPr>
      </w:pPr>
      <w:r>
        <w:br w:type="page"/>
      </w:r>
      <w:bookmarkStart w:id="13" w:name="_Toc440398180"/>
      <w:r w:rsidRPr="00B93D69">
        <w:rPr>
          <w:rFonts w:ascii="Times New Roman" w:hAnsi="Times New Roman"/>
          <w:color w:val="000000"/>
          <w:sz w:val="24"/>
          <w:szCs w:val="24"/>
        </w:rPr>
        <w:t>HIDROELEKTRARN</w:t>
      </w:r>
      <w:bookmarkEnd w:id="13"/>
      <w:r w:rsidR="00B91097" w:rsidRPr="00B93D69">
        <w:rPr>
          <w:rFonts w:ascii="Times New Roman" w:hAnsi="Times New Roman"/>
          <w:color w:val="000000"/>
          <w:sz w:val="24"/>
          <w:szCs w:val="24"/>
        </w:rPr>
        <w:t>E NA SPODNJI SAVI</w:t>
      </w:r>
    </w:p>
    <w:p w:rsidR="00B91097" w:rsidRPr="00B91097" w:rsidRDefault="00B91097" w:rsidP="00B91097">
      <w:pPr>
        <w:rPr>
          <w:lang w:eastAsia="sl-SI"/>
        </w:rPr>
      </w:pPr>
      <w:r w:rsidRPr="00B91097">
        <w:rPr>
          <w:lang w:eastAsia="sl-SI"/>
        </w:rPr>
        <w:t>Družba Hidroelektrarne na Spodnji Savi, d.o.o.je bila ustanovljena leta 2008 z namenom racionalne izgradnje novih proizvodnih hidro objektov ter zanesljive, konkurenčne in okolju prijazne proizvodnje električne energije.</w:t>
      </w:r>
      <w:r>
        <w:rPr>
          <w:lang w:eastAsia="sl-SI"/>
        </w:rPr>
        <w:t xml:space="preserve"> </w:t>
      </w:r>
      <w:r w:rsidRPr="00B91097">
        <w:rPr>
          <w:lang w:eastAsia="sl-SI"/>
        </w:rPr>
        <w:t>Projekt izgradnje HE na spodnji Savi družbo HESS, d.o.o. uvršča med trenutno največje investitorje izgradnje obnovljivih virov energije v Republiki Sloveniji in v širšem geografskem prostoru. Poleg tega projekt zagotavlja pomemben delež električne energije, proizvedene iz obnovljivih virov energije, da Republika Slovenija izpolnjuje zahteve ter zaveze držav EU glede obnovljivih virov energije.</w:t>
      </w:r>
      <w:r>
        <w:rPr>
          <w:lang w:eastAsia="sl-SI"/>
        </w:rPr>
        <w:t xml:space="preserve"> Družbo sestavljajo elektrarne Arto-Blanca, Krško, Boštanj, Brežice ter Mokrice.</w:t>
      </w:r>
    </w:p>
    <w:p w:rsidR="00152406" w:rsidRDefault="00152406" w:rsidP="00FF4270">
      <w:pPr>
        <w:rPr>
          <w:rFonts w:ascii="Times New Roman" w:hAnsi="Times New Roman"/>
          <w:noProof/>
          <w:sz w:val="24"/>
          <w:szCs w:val="24"/>
          <w:lang w:eastAsia="sl-SI"/>
        </w:rPr>
      </w:pPr>
    </w:p>
    <w:p w:rsidR="0016253A" w:rsidRDefault="007E75EF" w:rsidP="0016253A">
      <w:pPr>
        <w:pStyle w:val="IntenseQuote"/>
        <w:keepNext/>
        <w:ind w:left="0"/>
        <w:jc w:val="center"/>
      </w:pPr>
      <w:r>
        <w:rPr>
          <w:noProof/>
          <w:lang w:eastAsia="sl-SI"/>
        </w:rPr>
        <w:pict>
          <v:shape id="Picture 11" o:spid="_x0000_i1033" type="#_x0000_t75" style="width:453.05pt;height:242.5pt;visibility:visible">
            <v:imagedata r:id="rId16" o:title="hidroelektrarna"/>
          </v:shape>
        </w:pict>
      </w:r>
    </w:p>
    <w:p w:rsidR="0016253A" w:rsidRPr="00B93D69" w:rsidRDefault="0016253A" w:rsidP="0016253A">
      <w:pPr>
        <w:pStyle w:val="Caption"/>
        <w:jc w:val="center"/>
        <w:rPr>
          <w:rFonts w:ascii="Times New Roman" w:hAnsi="Times New Roman"/>
          <w:b w:val="0"/>
          <w:color w:val="000000"/>
          <w:sz w:val="24"/>
        </w:rPr>
      </w:pPr>
      <w:bookmarkStart w:id="14" w:name="_Toc440195854"/>
      <w:r w:rsidRPr="00B93D69">
        <w:rPr>
          <w:rFonts w:ascii="Times New Roman" w:hAnsi="Times New Roman"/>
          <w:b w:val="0"/>
          <w:color w:val="000000"/>
          <w:sz w:val="24"/>
        </w:rPr>
        <w:t xml:space="preserve">Slika </w:t>
      </w:r>
      <w:r w:rsidRPr="00B93D69">
        <w:rPr>
          <w:rFonts w:ascii="Times New Roman" w:hAnsi="Times New Roman"/>
          <w:b w:val="0"/>
          <w:color w:val="000000"/>
          <w:sz w:val="24"/>
        </w:rPr>
        <w:fldChar w:fldCharType="begin"/>
      </w:r>
      <w:r w:rsidRPr="00B93D69">
        <w:rPr>
          <w:rFonts w:ascii="Times New Roman" w:hAnsi="Times New Roman"/>
          <w:b w:val="0"/>
          <w:color w:val="000000"/>
          <w:sz w:val="24"/>
        </w:rPr>
        <w:instrText xml:space="preserve"> SEQ Slika \* ARABIC </w:instrText>
      </w:r>
      <w:r w:rsidRPr="00B93D69">
        <w:rPr>
          <w:rFonts w:ascii="Times New Roman" w:hAnsi="Times New Roman"/>
          <w:b w:val="0"/>
          <w:color w:val="000000"/>
          <w:sz w:val="24"/>
        </w:rPr>
        <w:fldChar w:fldCharType="separate"/>
      </w:r>
      <w:r w:rsidRPr="00B93D69">
        <w:rPr>
          <w:rFonts w:ascii="Times New Roman" w:hAnsi="Times New Roman"/>
          <w:b w:val="0"/>
          <w:noProof/>
          <w:color w:val="000000"/>
          <w:sz w:val="24"/>
        </w:rPr>
        <w:t>8</w:t>
      </w:r>
      <w:r w:rsidRPr="00B93D69">
        <w:rPr>
          <w:rFonts w:ascii="Times New Roman" w:hAnsi="Times New Roman"/>
          <w:b w:val="0"/>
          <w:color w:val="000000"/>
          <w:sz w:val="24"/>
        </w:rPr>
        <w:fldChar w:fldCharType="end"/>
      </w:r>
      <w:r w:rsidRPr="00B93D69">
        <w:rPr>
          <w:rFonts w:ascii="Times New Roman" w:hAnsi="Times New Roman"/>
          <w:b w:val="0"/>
          <w:color w:val="000000"/>
          <w:sz w:val="24"/>
        </w:rPr>
        <w:t>: Prerez hidroelektrarne</w:t>
      </w:r>
      <w:bookmarkEnd w:id="14"/>
    </w:p>
    <w:p w:rsidR="00152406" w:rsidRPr="00B93D69" w:rsidRDefault="00152406" w:rsidP="00152406">
      <w:pPr>
        <w:spacing w:line="360" w:lineRule="auto"/>
        <w:rPr>
          <w:rFonts w:ascii="Times New Roman" w:hAnsi="Times New Roman"/>
          <w:color w:val="000000"/>
          <w:sz w:val="24"/>
          <w:szCs w:val="24"/>
        </w:rPr>
      </w:pPr>
    </w:p>
    <w:p w:rsidR="0016253A" w:rsidRDefault="0016253A" w:rsidP="0016253A">
      <w:r>
        <w:br w:type="page"/>
      </w:r>
    </w:p>
    <w:p w:rsidR="00152406" w:rsidRPr="00B93D69" w:rsidRDefault="0016253A" w:rsidP="00F665B6">
      <w:pPr>
        <w:pStyle w:val="Heading1"/>
        <w:numPr>
          <w:ilvl w:val="0"/>
          <w:numId w:val="8"/>
        </w:numPr>
        <w:spacing w:line="360" w:lineRule="auto"/>
        <w:rPr>
          <w:rFonts w:ascii="Times New Roman" w:hAnsi="Times New Roman"/>
          <w:color w:val="000000"/>
        </w:rPr>
      </w:pPr>
      <w:bookmarkStart w:id="15" w:name="_Toc440398181"/>
      <w:r w:rsidRPr="00B93D69">
        <w:rPr>
          <w:rFonts w:ascii="Times New Roman" w:hAnsi="Times New Roman"/>
          <w:color w:val="000000"/>
        </w:rPr>
        <w:t>ZAKLJUČEK</w:t>
      </w:r>
      <w:bookmarkEnd w:id="15"/>
    </w:p>
    <w:p w:rsidR="00CC3501" w:rsidRPr="00B93D69" w:rsidRDefault="00A424A0" w:rsidP="00BF513E">
      <w:pPr>
        <w:spacing w:line="360" w:lineRule="auto"/>
        <w:rPr>
          <w:rFonts w:ascii="Times New Roman" w:hAnsi="Times New Roman"/>
          <w:color w:val="000000"/>
          <w:sz w:val="24"/>
        </w:rPr>
      </w:pPr>
      <w:r w:rsidRPr="00B93D69">
        <w:rPr>
          <w:rFonts w:ascii="Times New Roman" w:hAnsi="Times New Roman"/>
          <w:color w:val="000000"/>
          <w:sz w:val="24"/>
        </w:rPr>
        <w:t xml:space="preserve">V tej seminarski nalogi sem predstavil daljinske sistema elektrike. </w:t>
      </w:r>
      <w:r w:rsidR="00BF513E" w:rsidRPr="00B93D69">
        <w:rPr>
          <w:rFonts w:ascii="Times New Roman" w:hAnsi="Times New Roman"/>
          <w:color w:val="000000"/>
          <w:sz w:val="24"/>
        </w:rPr>
        <w:t xml:space="preserve"> </w:t>
      </w:r>
      <w:r w:rsidRPr="00B93D69">
        <w:rPr>
          <w:rFonts w:ascii="Times New Roman" w:hAnsi="Times New Roman"/>
          <w:color w:val="000000"/>
          <w:sz w:val="24"/>
        </w:rPr>
        <w:t>Izbral sem vsebine, ki so se mi zdele najbolj zanimive, ter jih po</w:t>
      </w:r>
      <w:r w:rsidR="00151105" w:rsidRPr="00B93D69">
        <w:rPr>
          <w:rFonts w:ascii="Times New Roman" w:hAnsi="Times New Roman"/>
          <w:color w:val="000000"/>
          <w:sz w:val="24"/>
        </w:rPr>
        <w:t>drobneje pregledal, ter opisal. V nalogi sem predstavil tudi objekt, ki je postavljen v mojem  kraju, ter skrbi da je ogrevanje za porabnike te energije lažje. Podatke sem iskal predvsem  na spletu.</w:t>
      </w:r>
    </w:p>
    <w:p w:rsidR="00CC3501" w:rsidRPr="00B93D69" w:rsidRDefault="00CC3501">
      <w:pPr>
        <w:rPr>
          <w:rFonts w:ascii="Times New Roman" w:hAnsi="Times New Roman"/>
          <w:color w:val="000000"/>
          <w:sz w:val="24"/>
        </w:rPr>
      </w:pPr>
      <w:r w:rsidRPr="00B93D69">
        <w:rPr>
          <w:rFonts w:ascii="Times New Roman" w:hAnsi="Times New Roman"/>
          <w:color w:val="000000"/>
          <w:sz w:val="24"/>
        </w:rPr>
        <w:br w:type="page"/>
      </w:r>
    </w:p>
    <w:p w:rsidR="00CC3501" w:rsidRPr="00B93D69" w:rsidRDefault="00CC3501" w:rsidP="00FC3A7B">
      <w:pPr>
        <w:pStyle w:val="Heading1"/>
        <w:numPr>
          <w:ilvl w:val="0"/>
          <w:numId w:val="8"/>
        </w:numPr>
        <w:spacing w:line="360" w:lineRule="auto"/>
        <w:rPr>
          <w:rFonts w:ascii="Times New Roman" w:hAnsi="Times New Roman"/>
          <w:color w:val="000000"/>
        </w:rPr>
      </w:pPr>
      <w:bookmarkStart w:id="16" w:name="_Toc440398182"/>
      <w:r w:rsidRPr="00B93D69">
        <w:rPr>
          <w:rFonts w:ascii="Times New Roman" w:hAnsi="Times New Roman"/>
          <w:color w:val="000000"/>
        </w:rPr>
        <w:t>VIRI IN LITERATURA</w:t>
      </w:r>
      <w:bookmarkEnd w:id="16"/>
    </w:p>
    <w:p w:rsidR="00FC3A7B" w:rsidRPr="00B93D69" w:rsidRDefault="00FC3A7B" w:rsidP="00FC3A7B">
      <w:pPr>
        <w:pStyle w:val="Heading2"/>
        <w:spacing w:line="360" w:lineRule="auto"/>
        <w:rPr>
          <w:rFonts w:ascii="Times New Roman" w:hAnsi="Times New Roman"/>
          <w:color w:val="000000"/>
          <w:sz w:val="24"/>
          <w:szCs w:val="24"/>
        </w:rPr>
      </w:pPr>
      <w:bookmarkStart w:id="17" w:name="_Toc440398183"/>
      <w:r w:rsidRPr="00B93D69">
        <w:rPr>
          <w:rFonts w:ascii="Times New Roman" w:hAnsi="Times New Roman"/>
          <w:color w:val="000000"/>
          <w:sz w:val="24"/>
          <w:szCs w:val="24"/>
        </w:rPr>
        <w:t>5.1 VIRI LITERATURE</w:t>
      </w:r>
      <w:bookmarkEnd w:id="17"/>
      <w:r w:rsidRPr="00B93D69">
        <w:rPr>
          <w:rFonts w:ascii="Times New Roman" w:hAnsi="Times New Roman"/>
          <w:color w:val="000000"/>
          <w:sz w:val="24"/>
          <w:szCs w:val="24"/>
        </w:rPr>
        <w:br/>
      </w:r>
    </w:p>
    <w:p w:rsidR="00CC3501" w:rsidRPr="00B93D69" w:rsidRDefault="00151105" w:rsidP="00151105">
      <w:pPr>
        <w:pStyle w:val="ListParagraph"/>
        <w:numPr>
          <w:ilvl w:val="0"/>
          <w:numId w:val="14"/>
        </w:numPr>
        <w:spacing w:line="360" w:lineRule="auto"/>
        <w:rPr>
          <w:rFonts w:ascii="Times New Roman" w:hAnsi="Times New Roman"/>
          <w:color w:val="000000"/>
          <w:sz w:val="24"/>
          <w:szCs w:val="24"/>
        </w:rPr>
      </w:pPr>
      <w:r w:rsidRPr="00B93D69">
        <w:rPr>
          <w:rFonts w:ascii="Times New Roman" w:hAnsi="Times New Roman"/>
          <w:color w:val="000000"/>
          <w:sz w:val="24"/>
          <w:szCs w:val="24"/>
        </w:rPr>
        <w:t>HIDROELEKTRARNE NA SPODNJI SAVI (online).  (citirano 15. 1. 2016</w:t>
      </w:r>
      <w:r w:rsidR="00CC3501" w:rsidRPr="00B93D69">
        <w:rPr>
          <w:rFonts w:ascii="Times New Roman" w:hAnsi="Times New Roman"/>
          <w:color w:val="000000"/>
          <w:sz w:val="24"/>
          <w:szCs w:val="24"/>
        </w:rPr>
        <w:t xml:space="preserve">). Dostop na naslovu: </w:t>
      </w:r>
      <w:r w:rsidRPr="00B93D69">
        <w:rPr>
          <w:rFonts w:ascii="Times New Roman" w:hAnsi="Times New Roman"/>
          <w:color w:val="000000"/>
          <w:sz w:val="24"/>
          <w:szCs w:val="24"/>
        </w:rPr>
        <w:t>http://www.he-ss.si/</w:t>
      </w:r>
    </w:p>
    <w:p w:rsidR="00A108BB" w:rsidRPr="00B93D69" w:rsidRDefault="00A108BB" w:rsidP="00151105">
      <w:pPr>
        <w:pStyle w:val="ListParagraph"/>
        <w:numPr>
          <w:ilvl w:val="0"/>
          <w:numId w:val="14"/>
        </w:numPr>
        <w:spacing w:line="360" w:lineRule="auto"/>
        <w:rPr>
          <w:rFonts w:ascii="Times New Roman" w:hAnsi="Times New Roman"/>
          <w:color w:val="000000"/>
          <w:sz w:val="24"/>
          <w:szCs w:val="24"/>
        </w:rPr>
      </w:pPr>
      <w:r w:rsidRPr="00B93D69">
        <w:rPr>
          <w:rFonts w:ascii="Times New Roman" w:hAnsi="Times New Roman"/>
          <w:color w:val="000000"/>
          <w:sz w:val="24"/>
          <w:szCs w:val="24"/>
        </w:rPr>
        <w:t>TERMOE</w:t>
      </w:r>
      <w:r w:rsidR="00151105" w:rsidRPr="00B93D69">
        <w:rPr>
          <w:rFonts w:ascii="Times New Roman" w:hAnsi="Times New Roman"/>
          <w:color w:val="000000"/>
          <w:sz w:val="24"/>
          <w:szCs w:val="24"/>
        </w:rPr>
        <w:t>LEKTRARNA ŠOŠTANJ (online). (citirano 15.1. 2016</w:t>
      </w:r>
      <w:r w:rsidRPr="00B93D69">
        <w:rPr>
          <w:rFonts w:ascii="Times New Roman" w:hAnsi="Times New Roman"/>
          <w:color w:val="000000"/>
          <w:sz w:val="24"/>
          <w:szCs w:val="24"/>
        </w:rPr>
        <w:t>). Dostop na naslovu:</w:t>
      </w:r>
      <w:r w:rsidRPr="00A108BB">
        <w:t xml:space="preserve"> </w:t>
      </w:r>
      <w:r w:rsidR="00151105" w:rsidRPr="00151105">
        <w:t>http://www.te-sostanj.si/si/</w:t>
      </w:r>
    </w:p>
    <w:p w:rsidR="00A108BB" w:rsidRPr="00B93D69" w:rsidRDefault="00A108BB" w:rsidP="00CB1E81">
      <w:pPr>
        <w:pStyle w:val="ListParagraph"/>
        <w:numPr>
          <w:ilvl w:val="0"/>
          <w:numId w:val="14"/>
        </w:numPr>
        <w:spacing w:line="360" w:lineRule="auto"/>
        <w:rPr>
          <w:rFonts w:ascii="Times New Roman" w:hAnsi="Times New Roman"/>
          <w:color w:val="000000"/>
          <w:sz w:val="24"/>
          <w:szCs w:val="24"/>
        </w:rPr>
      </w:pPr>
      <w:r w:rsidRPr="00B93D69">
        <w:rPr>
          <w:rFonts w:ascii="Times New Roman" w:hAnsi="Times New Roman"/>
          <w:color w:val="000000"/>
          <w:sz w:val="24"/>
          <w:szCs w:val="24"/>
        </w:rPr>
        <w:t>SOLARNI SISTEM (online). (citirano 28. 12. 2015). Dostop na naslovu: http://www.energetika-projekt.eu/domov/17-prvi-solarni-daljinski-sistem-v-sloveniji.html</w:t>
      </w:r>
    </w:p>
    <w:p w:rsidR="00CB1E81" w:rsidRPr="00B93D69" w:rsidRDefault="00CB1E81" w:rsidP="00CB1E81">
      <w:pPr>
        <w:pStyle w:val="ListParagraph"/>
        <w:numPr>
          <w:ilvl w:val="0"/>
          <w:numId w:val="14"/>
        </w:numPr>
        <w:spacing w:line="360" w:lineRule="auto"/>
        <w:rPr>
          <w:rFonts w:ascii="Times New Roman" w:hAnsi="Times New Roman"/>
          <w:color w:val="000000"/>
          <w:sz w:val="24"/>
          <w:szCs w:val="24"/>
        </w:rPr>
      </w:pPr>
      <w:r w:rsidRPr="00B93D69">
        <w:rPr>
          <w:rFonts w:ascii="Times New Roman" w:hAnsi="Times New Roman"/>
          <w:color w:val="000000"/>
          <w:sz w:val="24"/>
          <w:szCs w:val="24"/>
        </w:rPr>
        <w:t xml:space="preserve">MARJAN, H. SLAVKO, K. </w:t>
      </w:r>
      <w:r w:rsidRPr="00B93D69">
        <w:rPr>
          <w:rFonts w:ascii="Times New Roman" w:hAnsi="Times New Roman"/>
          <w:i/>
          <w:color w:val="000000"/>
          <w:sz w:val="24"/>
          <w:szCs w:val="24"/>
        </w:rPr>
        <w:t xml:space="preserve">Elektrika, svetlova in snov. </w:t>
      </w:r>
      <w:r w:rsidRPr="00B93D69">
        <w:rPr>
          <w:rFonts w:ascii="Times New Roman" w:hAnsi="Times New Roman"/>
          <w:color w:val="000000"/>
          <w:sz w:val="24"/>
          <w:szCs w:val="24"/>
        </w:rPr>
        <w:t>Ljubljana: MODRIJAN ZALOŽBA, d.o.o. 2003</w:t>
      </w:r>
    </w:p>
    <w:p w:rsidR="00CB1E81" w:rsidRPr="00B93D69" w:rsidRDefault="00CB1E81" w:rsidP="00CB1E81">
      <w:pPr>
        <w:pStyle w:val="ListParagraph"/>
        <w:numPr>
          <w:ilvl w:val="0"/>
          <w:numId w:val="14"/>
        </w:numPr>
        <w:spacing w:line="360" w:lineRule="auto"/>
        <w:rPr>
          <w:rFonts w:ascii="Times New Roman" w:hAnsi="Times New Roman"/>
          <w:color w:val="000000"/>
          <w:sz w:val="24"/>
          <w:szCs w:val="24"/>
        </w:rPr>
      </w:pPr>
      <w:r w:rsidRPr="00B93D69">
        <w:rPr>
          <w:rFonts w:ascii="Times New Roman" w:hAnsi="Times New Roman"/>
          <w:color w:val="000000"/>
          <w:sz w:val="24"/>
          <w:szCs w:val="24"/>
        </w:rPr>
        <w:t xml:space="preserve">JURIJ, D. JELKA, O. </w:t>
      </w:r>
      <w:r w:rsidRPr="00B93D69">
        <w:rPr>
          <w:rFonts w:ascii="Times New Roman" w:hAnsi="Times New Roman"/>
          <w:i/>
          <w:color w:val="000000"/>
          <w:sz w:val="24"/>
          <w:szCs w:val="24"/>
        </w:rPr>
        <w:t xml:space="preserve">Energetika. </w:t>
      </w:r>
      <w:r w:rsidRPr="00B93D69">
        <w:rPr>
          <w:rFonts w:ascii="Times New Roman" w:hAnsi="Times New Roman"/>
          <w:color w:val="000000"/>
          <w:sz w:val="24"/>
          <w:szCs w:val="24"/>
        </w:rPr>
        <w:t>Ljubljana: Tehniška založba Slovenije 2008</w:t>
      </w:r>
    </w:p>
    <w:p w:rsidR="00A108BB" w:rsidRPr="00B93D69" w:rsidRDefault="00A108BB" w:rsidP="00A108BB">
      <w:pPr>
        <w:pStyle w:val="ListParagraph"/>
        <w:ind w:left="360"/>
        <w:rPr>
          <w:rFonts w:ascii="Times New Roman" w:hAnsi="Times New Roman"/>
          <w:color w:val="000000"/>
          <w:sz w:val="24"/>
          <w:szCs w:val="24"/>
        </w:rPr>
      </w:pPr>
    </w:p>
    <w:p w:rsidR="00FC3A7B" w:rsidRPr="00B93D69" w:rsidRDefault="00FC3A7B" w:rsidP="00FC3A7B">
      <w:pPr>
        <w:pStyle w:val="Heading1"/>
        <w:rPr>
          <w:rFonts w:ascii="Times New Roman" w:hAnsi="Times New Roman"/>
          <w:color w:val="000000"/>
          <w:sz w:val="24"/>
          <w:szCs w:val="24"/>
        </w:rPr>
      </w:pPr>
      <w:bookmarkStart w:id="18" w:name="_Toc440398184"/>
      <w:r w:rsidRPr="00B93D69">
        <w:rPr>
          <w:rFonts w:ascii="Times New Roman" w:hAnsi="Times New Roman"/>
          <w:color w:val="000000"/>
          <w:sz w:val="24"/>
          <w:szCs w:val="24"/>
        </w:rPr>
        <w:t>5.2 VIRI SLIK</w:t>
      </w:r>
      <w:bookmarkEnd w:id="18"/>
    </w:p>
    <w:p w:rsidR="00FC3A7B" w:rsidRDefault="00FC3A7B" w:rsidP="00FC3A7B"/>
    <w:p w:rsidR="00FC3A7B" w:rsidRPr="00B93D69" w:rsidRDefault="00FC3A7B" w:rsidP="00151105">
      <w:pPr>
        <w:pStyle w:val="ListParagraph"/>
        <w:numPr>
          <w:ilvl w:val="0"/>
          <w:numId w:val="16"/>
        </w:numPr>
        <w:rPr>
          <w:rFonts w:ascii="Times New Roman" w:hAnsi="Times New Roman"/>
          <w:color w:val="000000"/>
          <w:sz w:val="24"/>
          <w:szCs w:val="24"/>
        </w:rPr>
      </w:pPr>
      <w:r w:rsidRPr="00B93D69">
        <w:rPr>
          <w:rFonts w:ascii="Times New Roman" w:hAnsi="Times New Roman"/>
          <w:color w:val="000000"/>
          <w:sz w:val="24"/>
          <w:szCs w:val="24"/>
        </w:rPr>
        <w:t xml:space="preserve">SLIKA 1: </w:t>
      </w:r>
      <w:hyperlink r:id="rId17" w:history="1">
        <w:r w:rsidR="00151105" w:rsidRPr="006F7CC8">
          <w:rPr>
            <w:rStyle w:val="Hyperlink"/>
            <w:rFonts w:ascii="Times New Roman" w:hAnsi="Times New Roman"/>
            <w:sz w:val="24"/>
            <w:szCs w:val="24"/>
          </w:rPr>
          <w:t>http://birokt.si/biro/wp-content/uploads/2015/10/topko2.png</w:t>
        </w:r>
      </w:hyperlink>
    </w:p>
    <w:p w:rsidR="00FC3A7B" w:rsidRPr="00B93D69" w:rsidRDefault="00FC3A7B" w:rsidP="00151105">
      <w:pPr>
        <w:pStyle w:val="ListParagraph"/>
        <w:numPr>
          <w:ilvl w:val="0"/>
          <w:numId w:val="16"/>
        </w:numPr>
        <w:rPr>
          <w:rFonts w:ascii="Times New Roman" w:hAnsi="Times New Roman"/>
          <w:color w:val="000000"/>
          <w:sz w:val="24"/>
          <w:szCs w:val="24"/>
        </w:rPr>
      </w:pPr>
      <w:r w:rsidRPr="00B93D69">
        <w:rPr>
          <w:rFonts w:ascii="Times New Roman" w:hAnsi="Times New Roman"/>
          <w:color w:val="000000"/>
          <w:sz w:val="24"/>
          <w:szCs w:val="24"/>
        </w:rPr>
        <w:t xml:space="preserve">SLIKA 2: </w:t>
      </w:r>
      <w:hyperlink r:id="rId18" w:history="1">
        <w:r w:rsidR="00151105" w:rsidRPr="006F7CC8">
          <w:rPr>
            <w:rStyle w:val="Hyperlink"/>
            <w:rFonts w:ascii="Times New Roman" w:hAnsi="Times New Roman"/>
            <w:sz w:val="24"/>
            <w:szCs w:val="24"/>
          </w:rPr>
          <w:t>http://images.24ur.com/media/images/600xX/May2013/61221359.jpg?511f</w:t>
        </w:r>
      </w:hyperlink>
    </w:p>
    <w:p w:rsidR="00FC3A7B" w:rsidRPr="00B93D69" w:rsidRDefault="00FC3A7B" w:rsidP="00FC3A7B">
      <w:pPr>
        <w:pStyle w:val="ListParagraph"/>
        <w:numPr>
          <w:ilvl w:val="0"/>
          <w:numId w:val="16"/>
        </w:numPr>
        <w:rPr>
          <w:rFonts w:ascii="Times New Roman" w:hAnsi="Times New Roman"/>
          <w:color w:val="000000"/>
          <w:sz w:val="24"/>
          <w:szCs w:val="24"/>
        </w:rPr>
      </w:pPr>
      <w:r w:rsidRPr="00B93D69">
        <w:rPr>
          <w:rFonts w:ascii="Times New Roman" w:hAnsi="Times New Roman"/>
          <w:color w:val="000000"/>
          <w:sz w:val="24"/>
          <w:szCs w:val="24"/>
        </w:rPr>
        <w:t xml:space="preserve">SLIKA 3: </w:t>
      </w:r>
      <w:hyperlink r:id="rId19" w:history="1">
        <w:r w:rsidRPr="00CD01D5">
          <w:rPr>
            <w:rStyle w:val="Hyperlink"/>
            <w:rFonts w:ascii="Times New Roman" w:hAnsi="Times New Roman"/>
            <w:sz w:val="24"/>
            <w:szCs w:val="24"/>
          </w:rPr>
          <w:t>http://www.energetika-projekt.eu/images/stories/zalogovnik.jpg</w:t>
        </w:r>
      </w:hyperlink>
    </w:p>
    <w:p w:rsidR="00FC3A7B" w:rsidRPr="00B93D69" w:rsidRDefault="00FC3A7B" w:rsidP="00151105">
      <w:pPr>
        <w:pStyle w:val="ListParagraph"/>
        <w:numPr>
          <w:ilvl w:val="0"/>
          <w:numId w:val="16"/>
        </w:numPr>
        <w:rPr>
          <w:rFonts w:ascii="Times New Roman" w:hAnsi="Times New Roman"/>
          <w:color w:val="000000"/>
          <w:sz w:val="24"/>
          <w:szCs w:val="24"/>
        </w:rPr>
      </w:pPr>
      <w:r w:rsidRPr="00B93D69">
        <w:rPr>
          <w:rFonts w:ascii="Times New Roman" w:hAnsi="Times New Roman"/>
          <w:color w:val="000000"/>
          <w:sz w:val="24"/>
          <w:szCs w:val="24"/>
        </w:rPr>
        <w:t xml:space="preserve">SLIKA 4: </w:t>
      </w:r>
      <w:hyperlink r:id="rId20" w:history="1">
        <w:r w:rsidR="00151105" w:rsidRPr="006F7CC8">
          <w:rPr>
            <w:rStyle w:val="Hyperlink"/>
            <w:rFonts w:ascii="Times New Roman" w:hAnsi="Times New Roman"/>
            <w:sz w:val="24"/>
            <w:szCs w:val="24"/>
          </w:rPr>
          <w:t>http://www.mojekosvet.com/2011/11/energija-sonca-in-soncni-koletorji/</w:t>
        </w:r>
      </w:hyperlink>
    </w:p>
    <w:p w:rsidR="00FC3A7B" w:rsidRPr="00B93D69" w:rsidRDefault="00FC3A7B" w:rsidP="00283778">
      <w:pPr>
        <w:pStyle w:val="ListParagraph"/>
        <w:numPr>
          <w:ilvl w:val="0"/>
          <w:numId w:val="16"/>
        </w:numPr>
        <w:rPr>
          <w:rFonts w:ascii="Times New Roman" w:hAnsi="Times New Roman"/>
          <w:color w:val="000000"/>
          <w:sz w:val="24"/>
          <w:szCs w:val="24"/>
        </w:rPr>
      </w:pPr>
      <w:r w:rsidRPr="00B93D69">
        <w:rPr>
          <w:rFonts w:ascii="Times New Roman" w:hAnsi="Times New Roman"/>
          <w:color w:val="000000"/>
          <w:sz w:val="24"/>
          <w:szCs w:val="24"/>
        </w:rPr>
        <w:t>SLIKA 5:</w:t>
      </w:r>
      <w:r w:rsidR="00151105" w:rsidRPr="00B93D69">
        <w:rPr>
          <w:rFonts w:ascii="Times New Roman" w:hAnsi="Times New Roman"/>
          <w:color w:val="000000"/>
          <w:sz w:val="24"/>
          <w:szCs w:val="24"/>
        </w:rPr>
        <w:t xml:space="preserve"> </w:t>
      </w:r>
      <w:hyperlink r:id="rId21" w:history="1">
        <w:r w:rsidR="00283778" w:rsidRPr="006F7CC8">
          <w:rPr>
            <w:rStyle w:val="Hyperlink"/>
            <w:rFonts w:ascii="Times New Roman" w:hAnsi="Times New Roman"/>
            <w:sz w:val="24"/>
            <w:szCs w:val="24"/>
          </w:rPr>
          <w:t>http://www.radio1.si/img/Gallery/Photo/ds_d522585c-ef11-43da-88c9-be59979c5588.jpg</w:t>
        </w:r>
      </w:hyperlink>
    </w:p>
    <w:p w:rsidR="00FC3A7B" w:rsidRPr="00B93D69" w:rsidRDefault="00FC3A7B" w:rsidP="00283778">
      <w:pPr>
        <w:pStyle w:val="ListParagraph"/>
        <w:numPr>
          <w:ilvl w:val="0"/>
          <w:numId w:val="16"/>
        </w:numPr>
        <w:rPr>
          <w:rFonts w:ascii="Times New Roman" w:hAnsi="Times New Roman"/>
          <w:color w:val="000000"/>
          <w:sz w:val="24"/>
          <w:szCs w:val="24"/>
        </w:rPr>
      </w:pPr>
      <w:r w:rsidRPr="00B93D69">
        <w:rPr>
          <w:rFonts w:ascii="Times New Roman" w:hAnsi="Times New Roman"/>
          <w:color w:val="000000"/>
          <w:sz w:val="24"/>
          <w:szCs w:val="24"/>
        </w:rPr>
        <w:t xml:space="preserve">SLIKA 6: </w:t>
      </w:r>
      <w:hyperlink r:id="rId22" w:anchor="/media/File:Shematski_prikaz_turbine_bloka_4_Termoelektrarne_%C5%A0o%C5%A1tanj.PNG" w:history="1">
        <w:r w:rsidR="00283778" w:rsidRPr="006F7CC8">
          <w:rPr>
            <w:rStyle w:val="Hyperlink"/>
            <w:rFonts w:ascii="Times New Roman" w:hAnsi="Times New Roman"/>
            <w:sz w:val="24"/>
            <w:szCs w:val="24"/>
          </w:rPr>
          <w:t>https://sl.wikipedia.org/wiki/Termoelektrarna_%C5%A0o%C5%A1tanj_blok_5#/media/File:Shematski_prikaz_turbine_bloka_4_Termoelektrarne_%C5%A0o%C5%A1tanj.PNG</w:t>
        </w:r>
      </w:hyperlink>
    </w:p>
    <w:p w:rsidR="00FB3741" w:rsidRPr="00B93D69" w:rsidRDefault="00FB3741" w:rsidP="00283778">
      <w:pPr>
        <w:pStyle w:val="ListParagraph"/>
        <w:numPr>
          <w:ilvl w:val="0"/>
          <w:numId w:val="16"/>
        </w:numPr>
        <w:rPr>
          <w:rFonts w:ascii="Times New Roman" w:hAnsi="Times New Roman"/>
          <w:color w:val="000000"/>
          <w:sz w:val="24"/>
          <w:szCs w:val="24"/>
        </w:rPr>
      </w:pPr>
      <w:r w:rsidRPr="00B93D69">
        <w:rPr>
          <w:rFonts w:ascii="Times New Roman" w:hAnsi="Times New Roman"/>
          <w:color w:val="000000"/>
          <w:sz w:val="24"/>
          <w:szCs w:val="24"/>
        </w:rPr>
        <w:t xml:space="preserve">SLIKA 7: </w:t>
      </w:r>
      <w:hyperlink r:id="rId23" w:history="1">
        <w:r w:rsidR="00283778" w:rsidRPr="006F7CC8">
          <w:rPr>
            <w:rStyle w:val="Hyperlink"/>
            <w:rFonts w:ascii="Times New Roman" w:hAnsi="Times New Roman"/>
            <w:sz w:val="24"/>
            <w:szCs w:val="24"/>
          </w:rPr>
          <w:t>http://www.te-sostanj.si/blok6/</w:t>
        </w:r>
      </w:hyperlink>
    </w:p>
    <w:p w:rsidR="00FB3741" w:rsidRPr="00B93D69" w:rsidRDefault="00FB3741" w:rsidP="00FB3741">
      <w:pPr>
        <w:pStyle w:val="ListParagraph"/>
        <w:numPr>
          <w:ilvl w:val="0"/>
          <w:numId w:val="16"/>
        </w:numPr>
        <w:rPr>
          <w:rFonts w:ascii="Times New Roman" w:hAnsi="Times New Roman"/>
          <w:color w:val="000000"/>
          <w:sz w:val="24"/>
          <w:szCs w:val="24"/>
        </w:rPr>
      </w:pPr>
      <w:r w:rsidRPr="00B93D69">
        <w:rPr>
          <w:rFonts w:ascii="Times New Roman" w:hAnsi="Times New Roman"/>
          <w:color w:val="000000"/>
          <w:sz w:val="24"/>
          <w:szCs w:val="24"/>
        </w:rPr>
        <w:t xml:space="preserve">SLIKA 8: </w:t>
      </w:r>
      <w:hyperlink r:id="rId24" w:history="1">
        <w:r w:rsidRPr="00FB3741">
          <w:rPr>
            <w:rStyle w:val="Hyperlink"/>
            <w:rFonts w:ascii="Times New Roman" w:hAnsi="Times New Roman"/>
            <w:sz w:val="24"/>
            <w:szCs w:val="24"/>
          </w:rPr>
          <w:t>http://projekti.gimvic.org/2011/2a/elektrarne/hidroelektrarna.jpg</w:t>
        </w:r>
      </w:hyperlink>
    </w:p>
    <w:sectPr w:rsidR="00FB3741" w:rsidRPr="00B93D69">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12E0" w:rsidRDefault="00EB12E0" w:rsidP="00CC3501">
      <w:pPr>
        <w:spacing w:after="0" w:line="240" w:lineRule="auto"/>
      </w:pPr>
      <w:r>
        <w:separator/>
      </w:r>
    </w:p>
  </w:endnote>
  <w:endnote w:type="continuationSeparator" w:id="0">
    <w:p w:rsidR="00EB12E0" w:rsidRDefault="00EB12E0" w:rsidP="00CC35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501" w:rsidRDefault="00CC3501" w:rsidP="00CC3501">
    <w:pPr>
      <w:pStyle w:val="Footer"/>
      <w:jc w:val="center"/>
    </w:pPr>
    <w:r>
      <w:fldChar w:fldCharType="begin"/>
    </w:r>
    <w:r>
      <w:instrText>PAGE   \* MERGEFORMAT</w:instrText>
    </w:r>
    <w:r>
      <w:fldChar w:fldCharType="separate"/>
    </w:r>
    <w:r w:rsidR="00B93D69">
      <w:rPr>
        <w:noProof/>
      </w:rPr>
      <w:t>1</w:t>
    </w:r>
    <w:r>
      <w:fldChar w:fldCharType="end"/>
    </w:r>
  </w:p>
  <w:p w:rsidR="00CC3501" w:rsidRDefault="00CC35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12E0" w:rsidRDefault="00EB12E0" w:rsidP="00CC3501">
      <w:pPr>
        <w:spacing w:after="0" w:line="240" w:lineRule="auto"/>
      </w:pPr>
      <w:r>
        <w:separator/>
      </w:r>
    </w:p>
  </w:footnote>
  <w:footnote w:type="continuationSeparator" w:id="0">
    <w:p w:rsidR="00EB12E0" w:rsidRDefault="00EB12E0" w:rsidP="00CC35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8401D"/>
    <w:multiLevelType w:val="hybridMultilevel"/>
    <w:tmpl w:val="D3CCEC8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04560CCC"/>
    <w:multiLevelType w:val="hybridMultilevel"/>
    <w:tmpl w:val="3A1EEA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8D96A52"/>
    <w:multiLevelType w:val="hybridMultilevel"/>
    <w:tmpl w:val="51EC48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4B55CEE"/>
    <w:multiLevelType w:val="hybridMultilevel"/>
    <w:tmpl w:val="DF9AB170"/>
    <w:lvl w:ilvl="0" w:tplc="2D126FAE">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24F91E86"/>
    <w:multiLevelType w:val="hybridMultilevel"/>
    <w:tmpl w:val="F3C8C626"/>
    <w:lvl w:ilvl="0" w:tplc="431E5E52">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8CC4DDC"/>
    <w:multiLevelType w:val="hybridMultilevel"/>
    <w:tmpl w:val="8848BDF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2A939B7"/>
    <w:multiLevelType w:val="hybridMultilevel"/>
    <w:tmpl w:val="8EACD330"/>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33463BFE"/>
    <w:multiLevelType w:val="hybridMultilevel"/>
    <w:tmpl w:val="4282C642"/>
    <w:lvl w:ilvl="0" w:tplc="8070E3EA">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2FF7472"/>
    <w:multiLevelType w:val="multilevel"/>
    <w:tmpl w:val="A306908E"/>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4E915F77"/>
    <w:multiLevelType w:val="hybridMultilevel"/>
    <w:tmpl w:val="D4F69314"/>
    <w:lvl w:ilvl="0" w:tplc="E8FCB8E6">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53617BA7"/>
    <w:multiLevelType w:val="hybridMultilevel"/>
    <w:tmpl w:val="261A29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634B04BF"/>
    <w:multiLevelType w:val="hybridMultilevel"/>
    <w:tmpl w:val="4CCA687A"/>
    <w:lvl w:ilvl="0" w:tplc="754C4B9E">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64B113DA"/>
    <w:multiLevelType w:val="hybridMultilevel"/>
    <w:tmpl w:val="AD0AE00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67C365A1"/>
    <w:multiLevelType w:val="hybridMultilevel"/>
    <w:tmpl w:val="306884F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7BEE1C46"/>
    <w:multiLevelType w:val="hybridMultilevel"/>
    <w:tmpl w:val="B3CC083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7EDC0B4B"/>
    <w:multiLevelType w:val="multilevel"/>
    <w:tmpl w:val="CA689E54"/>
    <w:lvl w:ilvl="0">
      <w:start w:val="3"/>
      <w:numFmt w:val="decimal"/>
      <w:lvlText w:val="%1"/>
      <w:lvlJc w:val="left"/>
      <w:pPr>
        <w:ind w:left="480" w:hanging="480"/>
      </w:pPr>
      <w:rPr>
        <w:rFonts w:hint="default"/>
      </w:rPr>
    </w:lvl>
    <w:lvl w:ilvl="1">
      <w:start w:val="1"/>
      <w:numFmt w:val="decimal"/>
      <w:lvlText w:val="%1.%2"/>
      <w:lvlJc w:val="left"/>
      <w:pPr>
        <w:ind w:left="1470" w:hanging="48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num w:numId="1">
    <w:abstractNumId w:val="7"/>
  </w:num>
  <w:num w:numId="2">
    <w:abstractNumId w:val="9"/>
  </w:num>
  <w:num w:numId="3">
    <w:abstractNumId w:val="4"/>
  </w:num>
  <w:num w:numId="4">
    <w:abstractNumId w:val="11"/>
  </w:num>
  <w:num w:numId="5">
    <w:abstractNumId w:val="3"/>
  </w:num>
  <w:num w:numId="6">
    <w:abstractNumId w:val="8"/>
  </w:num>
  <w:num w:numId="7">
    <w:abstractNumId w:val="1"/>
  </w:num>
  <w:num w:numId="8">
    <w:abstractNumId w:val="6"/>
  </w:num>
  <w:num w:numId="9">
    <w:abstractNumId w:val="15"/>
  </w:num>
  <w:num w:numId="10">
    <w:abstractNumId w:val="5"/>
  </w:num>
  <w:num w:numId="11">
    <w:abstractNumId w:val="10"/>
  </w:num>
  <w:num w:numId="12">
    <w:abstractNumId w:val="2"/>
  </w:num>
  <w:num w:numId="13">
    <w:abstractNumId w:val="13"/>
  </w:num>
  <w:num w:numId="14">
    <w:abstractNumId w:val="0"/>
  </w:num>
  <w:num w:numId="15">
    <w:abstractNumId w:val="1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7758F"/>
    <w:rsid w:val="000644C6"/>
    <w:rsid w:val="000948FA"/>
    <w:rsid w:val="00097505"/>
    <w:rsid w:val="0013147C"/>
    <w:rsid w:val="00151105"/>
    <w:rsid w:val="00152406"/>
    <w:rsid w:val="0016253A"/>
    <w:rsid w:val="001B60AC"/>
    <w:rsid w:val="00203B9E"/>
    <w:rsid w:val="0020474F"/>
    <w:rsid w:val="00283778"/>
    <w:rsid w:val="002A10FB"/>
    <w:rsid w:val="002B09DC"/>
    <w:rsid w:val="002B17A2"/>
    <w:rsid w:val="002D61B4"/>
    <w:rsid w:val="00315F79"/>
    <w:rsid w:val="003303F2"/>
    <w:rsid w:val="003D18BD"/>
    <w:rsid w:val="003D3231"/>
    <w:rsid w:val="00432AF5"/>
    <w:rsid w:val="004C21BF"/>
    <w:rsid w:val="004E3041"/>
    <w:rsid w:val="004F5972"/>
    <w:rsid w:val="00506947"/>
    <w:rsid w:val="005232AE"/>
    <w:rsid w:val="00535EFC"/>
    <w:rsid w:val="00562B35"/>
    <w:rsid w:val="00586FD1"/>
    <w:rsid w:val="005C6A23"/>
    <w:rsid w:val="005D417C"/>
    <w:rsid w:val="006041E0"/>
    <w:rsid w:val="006208F2"/>
    <w:rsid w:val="00632B2B"/>
    <w:rsid w:val="0063404C"/>
    <w:rsid w:val="00666CF6"/>
    <w:rsid w:val="0067758F"/>
    <w:rsid w:val="00677D76"/>
    <w:rsid w:val="006972AD"/>
    <w:rsid w:val="006D7758"/>
    <w:rsid w:val="006F7CE7"/>
    <w:rsid w:val="0070495C"/>
    <w:rsid w:val="00712C52"/>
    <w:rsid w:val="007605BC"/>
    <w:rsid w:val="00774B21"/>
    <w:rsid w:val="007B38D2"/>
    <w:rsid w:val="007D1F4C"/>
    <w:rsid w:val="007E75EF"/>
    <w:rsid w:val="00806C77"/>
    <w:rsid w:val="0080781F"/>
    <w:rsid w:val="00847AA6"/>
    <w:rsid w:val="00855527"/>
    <w:rsid w:val="008605FD"/>
    <w:rsid w:val="008B10EC"/>
    <w:rsid w:val="00927B45"/>
    <w:rsid w:val="00937D2F"/>
    <w:rsid w:val="009707C1"/>
    <w:rsid w:val="009B751E"/>
    <w:rsid w:val="00A108BB"/>
    <w:rsid w:val="00A161A5"/>
    <w:rsid w:val="00A31333"/>
    <w:rsid w:val="00A424A0"/>
    <w:rsid w:val="00A9776D"/>
    <w:rsid w:val="00B35806"/>
    <w:rsid w:val="00B43092"/>
    <w:rsid w:val="00B91097"/>
    <w:rsid w:val="00B93D69"/>
    <w:rsid w:val="00BF513E"/>
    <w:rsid w:val="00C34656"/>
    <w:rsid w:val="00C4261B"/>
    <w:rsid w:val="00C915D8"/>
    <w:rsid w:val="00C92026"/>
    <w:rsid w:val="00CB1E81"/>
    <w:rsid w:val="00CC3501"/>
    <w:rsid w:val="00D11AC4"/>
    <w:rsid w:val="00D4751E"/>
    <w:rsid w:val="00D76281"/>
    <w:rsid w:val="00DF0DC4"/>
    <w:rsid w:val="00E404D8"/>
    <w:rsid w:val="00E74944"/>
    <w:rsid w:val="00E8264D"/>
    <w:rsid w:val="00E84225"/>
    <w:rsid w:val="00E84543"/>
    <w:rsid w:val="00EA74FA"/>
    <w:rsid w:val="00EB12E0"/>
    <w:rsid w:val="00F0682F"/>
    <w:rsid w:val="00F52DBC"/>
    <w:rsid w:val="00F5636F"/>
    <w:rsid w:val="00F665B6"/>
    <w:rsid w:val="00F75F84"/>
    <w:rsid w:val="00F964A5"/>
    <w:rsid w:val="00FB3741"/>
    <w:rsid w:val="00FC19CA"/>
    <w:rsid w:val="00FC3A7B"/>
    <w:rsid w:val="00FF427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5C6A23"/>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9B751E"/>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20474F"/>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758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7758F"/>
    <w:rPr>
      <w:rFonts w:ascii="Tahoma" w:hAnsi="Tahoma" w:cs="Tahoma"/>
      <w:sz w:val="16"/>
      <w:szCs w:val="16"/>
    </w:rPr>
  </w:style>
  <w:style w:type="paragraph" w:styleId="ListParagraph">
    <w:name w:val="List Paragraph"/>
    <w:basedOn w:val="Normal"/>
    <w:uiPriority w:val="34"/>
    <w:qFormat/>
    <w:rsid w:val="00C92026"/>
    <w:pPr>
      <w:ind w:left="720"/>
      <w:contextualSpacing/>
    </w:pPr>
  </w:style>
  <w:style w:type="character" w:customStyle="1" w:styleId="Heading2Char">
    <w:name w:val="Heading 2 Char"/>
    <w:link w:val="Heading2"/>
    <w:uiPriority w:val="9"/>
    <w:rsid w:val="009B751E"/>
    <w:rPr>
      <w:rFonts w:ascii="Cambria" w:eastAsia="Times New Roman" w:hAnsi="Cambria" w:cs="Times New Roman"/>
      <w:b/>
      <w:bCs/>
      <w:color w:val="4F81BD"/>
      <w:sz w:val="26"/>
      <w:szCs w:val="26"/>
    </w:rPr>
  </w:style>
  <w:style w:type="table" w:styleId="TableGrid">
    <w:name w:val="Table Grid"/>
    <w:basedOn w:val="TableNormal"/>
    <w:uiPriority w:val="59"/>
    <w:rsid w:val="009B75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5C6A23"/>
    <w:rPr>
      <w:rFonts w:ascii="Cambria" w:eastAsia="Times New Roman" w:hAnsi="Cambria" w:cs="Times New Roman"/>
      <w:b/>
      <w:bCs/>
      <w:color w:val="365F91"/>
      <w:sz w:val="28"/>
      <w:szCs w:val="28"/>
    </w:rPr>
  </w:style>
  <w:style w:type="paragraph" w:styleId="IntenseQuote">
    <w:name w:val="Intense Quote"/>
    <w:basedOn w:val="Normal"/>
    <w:next w:val="Normal"/>
    <w:link w:val="IntenseQuoteChar"/>
    <w:uiPriority w:val="30"/>
    <w:qFormat/>
    <w:rsid w:val="008605FD"/>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8605FD"/>
    <w:rPr>
      <w:b/>
      <w:bCs/>
      <w:i/>
      <w:iCs/>
      <w:color w:val="4F81BD"/>
    </w:rPr>
  </w:style>
  <w:style w:type="character" w:customStyle="1" w:styleId="Heading3Char">
    <w:name w:val="Heading 3 Char"/>
    <w:link w:val="Heading3"/>
    <w:uiPriority w:val="9"/>
    <w:rsid w:val="0020474F"/>
    <w:rPr>
      <w:rFonts w:ascii="Cambria" w:eastAsia="Times New Roman" w:hAnsi="Cambria" w:cs="Times New Roman"/>
      <w:b/>
      <w:bCs/>
      <w:color w:val="4F81BD"/>
    </w:rPr>
  </w:style>
  <w:style w:type="paragraph" w:styleId="NormalWeb">
    <w:name w:val="Normal (Web)"/>
    <w:basedOn w:val="Normal"/>
    <w:uiPriority w:val="99"/>
    <w:semiHidden/>
    <w:unhideWhenUsed/>
    <w:rsid w:val="004F5972"/>
    <w:pPr>
      <w:spacing w:before="100" w:beforeAutospacing="1" w:after="100" w:afterAutospacing="1" w:line="240" w:lineRule="auto"/>
    </w:pPr>
    <w:rPr>
      <w:rFonts w:ascii="Times New Roman" w:eastAsia="Times New Roman" w:hAnsi="Times New Roman"/>
      <w:sz w:val="24"/>
      <w:szCs w:val="24"/>
      <w:lang w:eastAsia="sl-SI"/>
    </w:rPr>
  </w:style>
  <w:style w:type="character" w:styleId="IntenseEmphasis">
    <w:name w:val="Intense Emphasis"/>
    <w:uiPriority w:val="21"/>
    <w:qFormat/>
    <w:rsid w:val="00806C77"/>
    <w:rPr>
      <w:b/>
      <w:bCs/>
      <w:i/>
      <w:iCs/>
      <w:color w:val="4F81BD"/>
    </w:rPr>
  </w:style>
  <w:style w:type="paragraph" w:styleId="TOCHeading">
    <w:name w:val="TOC Heading"/>
    <w:basedOn w:val="Heading1"/>
    <w:next w:val="Normal"/>
    <w:uiPriority w:val="39"/>
    <w:semiHidden/>
    <w:unhideWhenUsed/>
    <w:qFormat/>
    <w:rsid w:val="00FF4270"/>
    <w:pPr>
      <w:outlineLvl w:val="9"/>
    </w:pPr>
    <w:rPr>
      <w:lang w:eastAsia="sl-SI"/>
    </w:rPr>
  </w:style>
  <w:style w:type="paragraph" w:styleId="TOC2">
    <w:name w:val="toc 2"/>
    <w:basedOn w:val="Normal"/>
    <w:next w:val="Normal"/>
    <w:autoRedefine/>
    <w:uiPriority w:val="39"/>
    <w:unhideWhenUsed/>
    <w:qFormat/>
    <w:rsid w:val="00152406"/>
    <w:pPr>
      <w:tabs>
        <w:tab w:val="left" w:pos="1100"/>
        <w:tab w:val="right" w:leader="dot" w:pos="9062"/>
      </w:tabs>
      <w:spacing w:after="100"/>
      <w:ind w:left="440"/>
    </w:pPr>
    <w:rPr>
      <w:rFonts w:eastAsia="Times New Roman"/>
      <w:lang w:eastAsia="sl-SI"/>
    </w:rPr>
  </w:style>
  <w:style w:type="paragraph" w:styleId="TOC1">
    <w:name w:val="toc 1"/>
    <w:basedOn w:val="Normal"/>
    <w:next w:val="Normal"/>
    <w:autoRedefine/>
    <w:uiPriority w:val="39"/>
    <w:unhideWhenUsed/>
    <w:qFormat/>
    <w:rsid w:val="00FF4270"/>
    <w:pPr>
      <w:spacing w:after="100"/>
    </w:pPr>
    <w:rPr>
      <w:rFonts w:eastAsia="Times New Roman"/>
      <w:lang w:eastAsia="sl-SI"/>
    </w:rPr>
  </w:style>
  <w:style w:type="paragraph" w:styleId="TOC3">
    <w:name w:val="toc 3"/>
    <w:basedOn w:val="Normal"/>
    <w:next w:val="Normal"/>
    <w:autoRedefine/>
    <w:uiPriority w:val="39"/>
    <w:unhideWhenUsed/>
    <w:qFormat/>
    <w:rsid w:val="00FF4270"/>
    <w:pPr>
      <w:spacing w:after="100"/>
      <w:ind w:left="440"/>
    </w:pPr>
    <w:rPr>
      <w:rFonts w:eastAsia="Times New Roman"/>
      <w:lang w:eastAsia="sl-SI"/>
    </w:rPr>
  </w:style>
  <w:style w:type="character" w:styleId="Hyperlink">
    <w:name w:val="Hyperlink"/>
    <w:uiPriority w:val="99"/>
    <w:unhideWhenUsed/>
    <w:rsid w:val="00FF4270"/>
    <w:rPr>
      <w:color w:val="0000FF"/>
      <w:u w:val="single"/>
    </w:rPr>
  </w:style>
  <w:style w:type="paragraph" w:styleId="Caption">
    <w:name w:val="caption"/>
    <w:basedOn w:val="Normal"/>
    <w:next w:val="Normal"/>
    <w:uiPriority w:val="35"/>
    <w:unhideWhenUsed/>
    <w:qFormat/>
    <w:rsid w:val="0016253A"/>
    <w:pPr>
      <w:spacing w:line="240" w:lineRule="auto"/>
    </w:pPr>
    <w:rPr>
      <w:b/>
      <w:bCs/>
      <w:color w:val="4F81BD"/>
      <w:sz w:val="18"/>
      <w:szCs w:val="18"/>
    </w:rPr>
  </w:style>
  <w:style w:type="paragraph" w:styleId="TableofFigures">
    <w:name w:val="table of figures"/>
    <w:basedOn w:val="Normal"/>
    <w:next w:val="Normal"/>
    <w:uiPriority w:val="99"/>
    <w:unhideWhenUsed/>
    <w:rsid w:val="0016253A"/>
    <w:pPr>
      <w:spacing w:after="0"/>
    </w:pPr>
  </w:style>
  <w:style w:type="paragraph" w:styleId="Header">
    <w:name w:val="header"/>
    <w:basedOn w:val="Normal"/>
    <w:link w:val="HeaderChar"/>
    <w:uiPriority w:val="99"/>
    <w:unhideWhenUsed/>
    <w:rsid w:val="00CC3501"/>
    <w:pPr>
      <w:tabs>
        <w:tab w:val="center" w:pos="4536"/>
        <w:tab w:val="right" w:pos="9072"/>
      </w:tabs>
      <w:spacing w:after="0" w:line="240" w:lineRule="auto"/>
    </w:pPr>
  </w:style>
  <w:style w:type="character" w:customStyle="1" w:styleId="HeaderChar">
    <w:name w:val="Header Char"/>
    <w:basedOn w:val="DefaultParagraphFont"/>
    <w:link w:val="Header"/>
    <w:uiPriority w:val="99"/>
    <w:rsid w:val="00CC3501"/>
  </w:style>
  <w:style w:type="paragraph" w:styleId="Footer">
    <w:name w:val="footer"/>
    <w:basedOn w:val="Normal"/>
    <w:link w:val="FooterChar"/>
    <w:uiPriority w:val="99"/>
    <w:unhideWhenUsed/>
    <w:rsid w:val="00CC3501"/>
    <w:pPr>
      <w:tabs>
        <w:tab w:val="center" w:pos="4536"/>
        <w:tab w:val="right" w:pos="9072"/>
      </w:tabs>
      <w:spacing w:after="0" w:line="240" w:lineRule="auto"/>
    </w:pPr>
  </w:style>
  <w:style w:type="character" w:customStyle="1" w:styleId="FooterChar">
    <w:name w:val="Footer Char"/>
    <w:basedOn w:val="DefaultParagraphFont"/>
    <w:link w:val="Footer"/>
    <w:uiPriority w:val="99"/>
    <w:rsid w:val="00CC35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232086">
      <w:bodyDiv w:val="1"/>
      <w:marLeft w:val="0"/>
      <w:marRight w:val="0"/>
      <w:marTop w:val="0"/>
      <w:marBottom w:val="0"/>
      <w:divBdr>
        <w:top w:val="none" w:sz="0" w:space="0" w:color="auto"/>
        <w:left w:val="none" w:sz="0" w:space="0" w:color="auto"/>
        <w:bottom w:val="none" w:sz="0" w:space="0" w:color="auto"/>
        <w:right w:val="none" w:sz="0" w:space="0" w:color="auto"/>
      </w:divBdr>
    </w:div>
    <w:div w:id="241913924">
      <w:bodyDiv w:val="1"/>
      <w:marLeft w:val="0"/>
      <w:marRight w:val="0"/>
      <w:marTop w:val="0"/>
      <w:marBottom w:val="0"/>
      <w:divBdr>
        <w:top w:val="none" w:sz="0" w:space="0" w:color="auto"/>
        <w:left w:val="none" w:sz="0" w:space="0" w:color="auto"/>
        <w:bottom w:val="none" w:sz="0" w:space="0" w:color="auto"/>
        <w:right w:val="none" w:sz="0" w:space="0" w:color="auto"/>
      </w:divBdr>
    </w:div>
    <w:div w:id="292903494">
      <w:bodyDiv w:val="1"/>
      <w:marLeft w:val="0"/>
      <w:marRight w:val="0"/>
      <w:marTop w:val="0"/>
      <w:marBottom w:val="0"/>
      <w:divBdr>
        <w:top w:val="none" w:sz="0" w:space="0" w:color="auto"/>
        <w:left w:val="none" w:sz="0" w:space="0" w:color="auto"/>
        <w:bottom w:val="none" w:sz="0" w:space="0" w:color="auto"/>
        <w:right w:val="none" w:sz="0" w:space="0" w:color="auto"/>
      </w:divBdr>
    </w:div>
    <w:div w:id="407726988">
      <w:bodyDiv w:val="1"/>
      <w:marLeft w:val="0"/>
      <w:marRight w:val="0"/>
      <w:marTop w:val="0"/>
      <w:marBottom w:val="0"/>
      <w:divBdr>
        <w:top w:val="none" w:sz="0" w:space="0" w:color="auto"/>
        <w:left w:val="none" w:sz="0" w:space="0" w:color="auto"/>
        <w:bottom w:val="none" w:sz="0" w:space="0" w:color="auto"/>
        <w:right w:val="none" w:sz="0" w:space="0" w:color="auto"/>
      </w:divBdr>
    </w:div>
    <w:div w:id="820537384">
      <w:bodyDiv w:val="1"/>
      <w:marLeft w:val="0"/>
      <w:marRight w:val="0"/>
      <w:marTop w:val="0"/>
      <w:marBottom w:val="0"/>
      <w:divBdr>
        <w:top w:val="none" w:sz="0" w:space="0" w:color="auto"/>
        <w:left w:val="none" w:sz="0" w:space="0" w:color="auto"/>
        <w:bottom w:val="none" w:sz="0" w:space="0" w:color="auto"/>
        <w:right w:val="none" w:sz="0" w:space="0" w:color="auto"/>
      </w:divBdr>
      <w:divsChild>
        <w:div w:id="210776936">
          <w:marLeft w:val="0"/>
          <w:marRight w:val="0"/>
          <w:marTop w:val="0"/>
          <w:marBottom w:val="0"/>
          <w:divBdr>
            <w:top w:val="none" w:sz="0" w:space="0" w:color="auto"/>
            <w:left w:val="none" w:sz="0" w:space="0" w:color="auto"/>
            <w:bottom w:val="none" w:sz="0" w:space="0" w:color="auto"/>
            <w:right w:val="none" w:sz="0" w:space="0" w:color="auto"/>
          </w:divBdr>
        </w:div>
        <w:div w:id="319114225">
          <w:marLeft w:val="0"/>
          <w:marRight w:val="0"/>
          <w:marTop w:val="0"/>
          <w:marBottom w:val="0"/>
          <w:divBdr>
            <w:top w:val="none" w:sz="0" w:space="0" w:color="auto"/>
            <w:left w:val="none" w:sz="0" w:space="0" w:color="auto"/>
            <w:bottom w:val="none" w:sz="0" w:space="0" w:color="auto"/>
            <w:right w:val="none" w:sz="0" w:space="0" w:color="auto"/>
          </w:divBdr>
        </w:div>
        <w:div w:id="622348135">
          <w:marLeft w:val="0"/>
          <w:marRight w:val="0"/>
          <w:marTop w:val="0"/>
          <w:marBottom w:val="0"/>
          <w:divBdr>
            <w:top w:val="none" w:sz="0" w:space="0" w:color="auto"/>
            <w:left w:val="none" w:sz="0" w:space="0" w:color="auto"/>
            <w:bottom w:val="none" w:sz="0" w:space="0" w:color="auto"/>
            <w:right w:val="none" w:sz="0" w:space="0" w:color="auto"/>
          </w:divBdr>
        </w:div>
        <w:div w:id="943807871">
          <w:marLeft w:val="0"/>
          <w:marRight w:val="0"/>
          <w:marTop w:val="0"/>
          <w:marBottom w:val="0"/>
          <w:divBdr>
            <w:top w:val="none" w:sz="0" w:space="0" w:color="auto"/>
            <w:left w:val="none" w:sz="0" w:space="0" w:color="auto"/>
            <w:bottom w:val="none" w:sz="0" w:space="0" w:color="auto"/>
            <w:right w:val="none" w:sz="0" w:space="0" w:color="auto"/>
          </w:divBdr>
        </w:div>
        <w:div w:id="1001664205">
          <w:marLeft w:val="0"/>
          <w:marRight w:val="0"/>
          <w:marTop w:val="0"/>
          <w:marBottom w:val="0"/>
          <w:divBdr>
            <w:top w:val="none" w:sz="0" w:space="0" w:color="auto"/>
            <w:left w:val="none" w:sz="0" w:space="0" w:color="auto"/>
            <w:bottom w:val="none" w:sz="0" w:space="0" w:color="auto"/>
            <w:right w:val="none" w:sz="0" w:space="0" w:color="auto"/>
          </w:divBdr>
        </w:div>
        <w:div w:id="1041588149">
          <w:marLeft w:val="0"/>
          <w:marRight w:val="0"/>
          <w:marTop w:val="0"/>
          <w:marBottom w:val="0"/>
          <w:divBdr>
            <w:top w:val="none" w:sz="0" w:space="0" w:color="auto"/>
            <w:left w:val="none" w:sz="0" w:space="0" w:color="auto"/>
            <w:bottom w:val="none" w:sz="0" w:space="0" w:color="auto"/>
            <w:right w:val="none" w:sz="0" w:space="0" w:color="auto"/>
          </w:divBdr>
        </w:div>
        <w:div w:id="1062216533">
          <w:marLeft w:val="0"/>
          <w:marRight w:val="0"/>
          <w:marTop w:val="0"/>
          <w:marBottom w:val="0"/>
          <w:divBdr>
            <w:top w:val="none" w:sz="0" w:space="0" w:color="auto"/>
            <w:left w:val="none" w:sz="0" w:space="0" w:color="auto"/>
            <w:bottom w:val="none" w:sz="0" w:space="0" w:color="auto"/>
            <w:right w:val="none" w:sz="0" w:space="0" w:color="auto"/>
          </w:divBdr>
        </w:div>
        <w:div w:id="1075980874">
          <w:marLeft w:val="0"/>
          <w:marRight w:val="0"/>
          <w:marTop w:val="0"/>
          <w:marBottom w:val="0"/>
          <w:divBdr>
            <w:top w:val="none" w:sz="0" w:space="0" w:color="auto"/>
            <w:left w:val="none" w:sz="0" w:space="0" w:color="auto"/>
            <w:bottom w:val="none" w:sz="0" w:space="0" w:color="auto"/>
            <w:right w:val="none" w:sz="0" w:space="0" w:color="auto"/>
          </w:divBdr>
        </w:div>
        <w:div w:id="1157455616">
          <w:marLeft w:val="0"/>
          <w:marRight w:val="0"/>
          <w:marTop w:val="0"/>
          <w:marBottom w:val="0"/>
          <w:divBdr>
            <w:top w:val="none" w:sz="0" w:space="0" w:color="auto"/>
            <w:left w:val="none" w:sz="0" w:space="0" w:color="auto"/>
            <w:bottom w:val="none" w:sz="0" w:space="0" w:color="auto"/>
            <w:right w:val="none" w:sz="0" w:space="0" w:color="auto"/>
          </w:divBdr>
        </w:div>
        <w:div w:id="1262224403">
          <w:marLeft w:val="0"/>
          <w:marRight w:val="0"/>
          <w:marTop w:val="0"/>
          <w:marBottom w:val="0"/>
          <w:divBdr>
            <w:top w:val="none" w:sz="0" w:space="0" w:color="auto"/>
            <w:left w:val="none" w:sz="0" w:space="0" w:color="auto"/>
            <w:bottom w:val="none" w:sz="0" w:space="0" w:color="auto"/>
            <w:right w:val="none" w:sz="0" w:space="0" w:color="auto"/>
          </w:divBdr>
        </w:div>
        <w:div w:id="1329947179">
          <w:marLeft w:val="0"/>
          <w:marRight w:val="0"/>
          <w:marTop w:val="0"/>
          <w:marBottom w:val="0"/>
          <w:divBdr>
            <w:top w:val="none" w:sz="0" w:space="0" w:color="auto"/>
            <w:left w:val="none" w:sz="0" w:space="0" w:color="auto"/>
            <w:bottom w:val="none" w:sz="0" w:space="0" w:color="auto"/>
            <w:right w:val="none" w:sz="0" w:space="0" w:color="auto"/>
          </w:divBdr>
        </w:div>
        <w:div w:id="1358241189">
          <w:marLeft w:val="0"/>
          <w:marRight w:val="0"/>
          <w:marTop w:val="0"/>
          <w:marBottom w:val="0"/>
          <w:divBdr>
            <w:top w:val="none" w:sz="0" w:space="0" w:color="auto"/>
            <w:left w:val="none" w:sz="0" w:space="0" w:color="auto"/>
            <w:bottom w:val="none" w:sz="0" w:space="0" w:color="auto"/>
            <w:right w:val="none" w:sz="0" w:space="0" w:color="auto"/>
          </w:divBdr>
        </w:div>
        <w:div w:id="1443770070">
          <w:marLeft w:val="0"/>
          <w:marRight w:val="0"/>
          <w:marTop w:val="0"/>
          <w:marBottom w:val="0"/>
          <w:divBdr>
            <w:top w:val="none" w:sz="0" w:space="0" w:color="auto"/>
            <w:left w:val="none" w:sz="0" w:space="0" w:color="auto"/>
            <w:bottom w:val="none" w:sz="0" w:space="0" w:color="auto"/>
            <w:right w:val="none" w:sz="0" w:space="0" w:color="auto"/>
          </w:divBdr>
        </w:div>
        <w:div w:id="1464273500">
          <w:marLeft w:val="0"/>
          <w:marRight w:val="0"/>
          <w:marTop w:val="0"/>
          <w:marBottom w:val="0"/>
          <w:divBdr>
            <w:top w:val="none" w:sz="0" w:space="0" w:color="auto"/>
            <w:left w:val="none" w:sz="0" w:space="0" w:color="auto"/>
            <w:bottom w:val="none" w:sz="0" w:space="0" w:color="auto"/>
            <w:right w:val="none" w:sz="0" w:space="0" w:color="auto"/>
          </w:divBdr>
        </w:div>
        <w:div w:id="1683511788">
          <w:marLeft w:val="0"/>
          <w:marRight w:val="0"/>
          <w:marTop w:val="0"/>
          <w:marBottom w:val="0"/>
          <w:divBdr>
            <w:top w:val="none" w:sz="0" w:space="0" w:color="auto"/>
            <w:left w:val="none" w:sz="0" w:space="0" w:color="auto"/>
            <w:bottom w:val="none" w:sz="0" w:space="0" w:color="auto"/>
            <w:right w:val="none" w:sz="0" w:space="0" w:color="auto"/>
          </w:divBdr>
        </w:div>
        <w:div w:id="1693996833">
          <w:marLeft w:val="0"/>
          <w:marRight w:val="0"/>
          <w:marTop w:val="0"/>
          <w:marBottom w:val="0"/>
          <w:divBdr>
            <w:top w:val="none" w:sz="0" w:space="0" w:color="auto"/>
            <w:left w:val="none" w:sz="0" w:space="0" w:color="auto"/>
            <w:bottom w:val="none" w:sz="0" w:space="0" w:color="auto"/>
            <w:right w:val="none" w:sz="0" w:space="0" w:color="auto"/>
          </w:divBdr>
        </w:div>
        <w:div w:id="1718238753">
          <w:marLeft w:val="0"/>
          <w:marRight w:val="0"/>
          <w:marTop w:val="0"/>
          <w:marBottom w:val="0"/>
          <w:divBdr>
            <w:top w:val="none" w:sz="0" w:space="0" w:color="auto"/>
            <w:left w:val="none" w:sz="0" w:space="0" w:color="auto"/>
            <w:bottom w:val="none" w:sz="0" w:space="0" w:color="auto"/>
            <w:right w:val="none" w:sz="0" w:space="0" w:color="auto"/>
          </w:divBdr>
        </w:div>
        <w:div w:id="1819567086">
          <w:marLeft w:val="0"/>
          <w:marRight w:val="0"/>
          <w:marTop w:val="0"/>
          <w:marBottom w:val="0"/>
          <w:divBdr>
            <w:top w:val="none" w:sz="0" w:space="0" w:color="auto"/>
            <w:left w:val="none" w:sz="0" w:space="0" w:color="auto"/>
            <w:bottom w:val="none" w:sz="0" w:space="0" w:color="auto"/>
            <w:right w:val="none" w:sz="0" w:space="0" w:color="auto"/>
          </w:divBdr>
        </w:div>
        <w:div w:id="1962608179">
          <w:marLeft w:val="0"/>
          <w:marRight w:val="0"/>
          <w:marTop w:val="0"/>
          <w:marBottom w:val="0"/>
          <w:divBdr>
            <w:top w:val="none" w:sz="0" w:space="0" w:color="auto"/>
            <w:left w:val="none" w:sz="0" w:space="0" w:color="auto"/>
            <w:bottom w:val="none" w:sz="0" w:space="0" w:color="auto"/>
            <w:right w:val="none" w:sz="0" w:space="0" w:color="auto"/>
          </w:divBdr>
        </w:div>
        <w:div w:id="2004045604">
          <w:marLeft w:val="0"/>
          <w:marRight w:val="0"/>
          <w:marTop w:val="0"/>
          <w:marBottom w:val="0"/>
          <w:divBdr>
            <w:top w:val="none" w:sz="0" w:space="0" w:color="auto"/>
            <w:left w:val="none" w:sz="0" w:space="0" w:color="auto"/>
            <w:bottom w:val="none" w:sz="0" w:space="0" w:color="auto"/>
            <w:right w:val="none" w:sz="0" w:space="0" w:color="auto"/>
          </w:divBdr>
        </w:div>
        <w:div w:id="2016151856">
          <w:marLeft w:val="0"/>
          <w:marRight w:val="0"/>
          <w:marTop w:val="0"/>
          <w:marBottom w:val="0"/>
          <w:divBdr>
            <w:top w:val="none" w:sz="0" w:space="0" w:color="auto"/>
            <w:left w:val="none" w:sz="0" w:space="0" w:color="auto"/>
            <w:bottom w:val="none" w:sz="0" w:space="0" w:color="auto"/>
            <w:right w:val="none" w:sz="0" w:space="0" w:color="auto"/>
          </w:divBdr>
        </w:div>
        <w:div w:id="2060011363">
          <w:marLeft w:val="0"/>
          <w:marRight w:val="0"/>
          <w:marTop w:val="0"/>
          <w:marBottom w:val="0"/>
          <w:divBdr>
            <w:top w:val="none" w:sz="0" w:space="0" w:color="auto"/>
            <w:left w:val="none" w:sz="0" w:space="0" w:color="auto"/>
            <w:bottom w:val="none" w:sz="0" w:space="0" w:color="auto"/>
            <w:right w:val="none" w:sz="0" w:space="0" w:color="auto"/>
          </w:divBdr>
        </w:div>
      </w:divsChild>
    </w:div>
    <w:div w:id="899291273">
      <w:bodyDiv w:val="1"/>
      <w:marLeft w:val="0"/>
      <w:marRight w:val="0"/>
      <w:marTop w:val="0"/>
      <w:marBottom w:val="0"/>
      <w:divBdr>
        <w:top w:val="none" w:sz="0" w:space="0" w:color="auto"/>
        <w:left w:val="none" w:sz="0" w:space="0" w:color="auto"/>
        <w:bottom w:val="none" w:sz="0" w:space="0" w:color="auto"/>
        <w:right w:val="none" w:sz="0" w:space="0" w:color="auto"/>
      </w:divBdr>
      <w:divsChild>
        <w:div w:id="23215348">
          <w:marLeft w:val="0"/>
          <w:marRight w:val="0"/>
          <w:marTop w:val="0"/>
          <w:marBottom w:val="0"/>
          <w:divBdr>
            <w:top w:val="none" w:sz="0" w:space="0" w:color="auto"/>
            <w:left w:val="none" w:sz="0" w:space="0" w:color="auto"/>
            <w:bottom w:val="none" w:sz="0" w:space="0" w:color="auto"/>
            <w:right w:val="none" w:sz="0" w:space="0" w:color="auto"/>
          </w:divBdr>
        </w:div>
        <w:div w:id="42019542">
          <w:marLeft w:val="0"/>
          <w:marRight w:val="0"/>
          <w:marTop w:val="0"/>
          <w:marBottom w:val="0"/>
          <w:divBdr>
            <w:top w:val="none" w:sz="0" w:space="0" w:color="auto"/>
            <w:left w:val="none" w:sz="0" w:space="0" w:color="auto"/>
            <w:bottom w:val="none" w:sz="0" w:space="0" w:color="auto"/>
            <w:right w:val="none" w:sz="0" w:space="0" w:color="auto"/>
          </w:divBdr>
        </w:div>
        <w:div w:id="239677578">
          <w:marLeft w:val="0"/>
          <w:marRight w:val="0"/>
          <w:marTop w:val="0"/>
          <w:marBottom w:val="0"/>
          <w:divBdr>
            <w:top w:val="none" w:sz="0" w:space="0" w:color="auto"/>
            <w:left w:val="none" w:sz="0" w:space="0" w:color="auto"/>
            <w:bottom w:val="none" w:sz="0" w:space="0" w:color="auto"/>
            <w:right w:val="none" w:sz="0" w:space="0" w:color="auto"/>
          </w:divBdr>
        </w:div>
        <w:div w:id="341662939">
          <w:marLeft w:val="0"/>
          <w:marRight w:val="0"/>
          <w:marTop w:val="0"/>
          <w:marBottom w:val="0"/>
          <w:divBdr>
            <w:top w:val="none" w:sz="0" w:space="0" w:color="auto"/>
            <w:left w:val="none" w:sz="0" w:space="0" w:color="auto"/>
            <w:bottom w:val="none" w:sz="0" w:space="0" w:color="auto"/>
            <w:right w:val="none" w:sz="0" w:space="0" w:color="auto"/>
          </w:divBdr>
        </w:div>
        <w:div w:id="495388547">
          <w:marLeft w:val="0"/>
          <w:marRight w:val="0"/>
          <w:marTop w:val="0"/>
          <w:marBottom w:val="0"/>
          <w:divBdr>
            <w:top w:val="none" w:sz="0" w:space="0" w:color="auto"/>
            <w:left w:val="none" w:sz="0" w:space="0" w:color="auto"/>
            <w:bottom w:val="none" w:sz="0" w:space="0" w:color="auto"/>
            <w:right w:val="none" w:sz="0" w:space="0" w:color="auto"/>
          </w:divBdr>
        </w:div>
        <w:div w:id="540022766">
          <w:marLeft w:val="0"/>
          <w:marRight w:val="0"/>
          <w:marTop w:val="0"/>
          <w:marBottom w:val="0"/>
          <w:divBdr>
            <w:top w:val="none" w:sz="0" w:space="0" w:color="auto"/>
            <w:left w:val="none" w:sz="0" w:space="0" w:color="auto"/>
            <w:bottom w:val="none" w:sz="0" w:space="0" w:color="auto"/>
            <w:right w:val="none" w:sz="0" w:space="0" w:color="auto"/>
          </w:divBdr>
        </w:div>
        <w:div w:id="572931014">
          <w:marLeft w:val="0"/>
          <w:marRight w:val="0"/>
          <w:marTop w:val="0"/>
          <w:marBottom w:val="0"/>
          <w:divBdr>
            <w:top w:val="none" w:sz="0" w:space="0" w:color="auto"/>
            <w:left w:val="none" w:sz="0" w:space="0" w:color="auto"/>
            <w:bottom w:val="none" w:sz="0" w:space="0" w:color="auto"/>
            <w:right w:val="none" w:sz="0" w:space="0" w:color="auto"/>
          </w:divBdr>
        </w:div>
        <w:div w:id="591470932">
          <w:marLeft w:val="0"/>
          <w:marRight w:val="0"/>
          <w:marTop w:val="0"/>
          <w:marBottom w:val="0"/>
          <w:divBdr>
            <w:top w:val="none" w:sz="0" w:space="0" w:color="auto"/>
            <w:left w:val="none" w:sz="0" w:space="0" w:color="auto"/>
            <w:bottom w:val="none" w:sz="0" w:space="0" w:color="auto"/>
            <w:right w:val="none" w:sz="0" w:space="0" w:color="auto"/>
          </w:divBdr>
        </w:div>
        <w:div w:id="774599428">
          <w:marLeft w:val="0"/>
          <w:marRight w:val="0"/>
          <w:marTop w:val="0"/>
          <w:marBottom w:val="0"/>
          <w:divBdr>
            <w:top w:val="none" w:sz="0" w:space="0" w:color="auto"/>
            <w:left w:val="none" w:sz="0" w:space="0" w:color="auto"/>
            <w:bottom w:val="none" w:sz="0" w:space="0" w:color="auto"/>
            <w:right w:val="none" w:sz="0" w:space="0" w:color="auto"/>
          </w:divBdr>
        </w:div>
        <w:div w:id="815416821">
          <w:marLeft w:val="0"/>
          <w:marRight w:val="0"/>
          <w:marTop w:val="0"/>
          <w:marBottom w:val="0"/>
          <w:divBdr>
            <w:top w:val="none" w:sz="0" w:space="0" w:color="auto"/>
            <w:left w:val="none" w:sz="0" w:space="0" w:color="auto"/>
            <w:bottom w:val="none" w:sz="0" w:space="0" w:color="auto"/>
            <w:right w:val="none" w:sz="0" w:space="0" w:color="auto"/>
          </w:divBdr>
        </w:div>
        <w:div w:id="887688943">
          <w:marLeft w:val="0"/>
          <w:marRight w:val="0"/>
          <w:marTop w:val="0"/>
          <w:marBottom w:val="0"/>
          <w:divBdr>
            <w:top w:val="none" w:sz="0" w:space="0" w:color="auto"/>
            <w:left w:val="none" w:sz="0" w:space="0" w:color="auto"/>
            <w:bottom w:val="none" w:sz="0" w:space="0" w:color="auto"/>
            <w:right w:val="none" w:sz="0" w:space="0" w:color="auto"/>
          </w:divBdr>
        </w:div>
        <w:div w:id="1008367915">
          <w:marLeft w:val="0"/>
          <w:marRight w:val="0"/>
          <w:marTop w:val="0"/>
          <w:marBottom w:val="0"/>
          <w:divBdr>
            <w:top w:val="none" w:sz="0" w:space="0" w:color="auto"/>
            <w:left w:val="none" w:sz="0" w:space="0" w:color="auto"/>
            <w:bottom w:val="none" w:sz="0" w:space="0" w:color="auto"/>
            <w:right w:val="none" w:sz="0" w:space="0" w:color="auto"/>
          </w:divBdr>
        </w:div>
        <w:div w:id="1205798135">
          <w:marLeft w:val="0"/>
          <w:marRight w:val="0"/>
          <w:marTop w:val="0"/>
          <w:marBottom w:val="0"/>
          <w:divBdr>
            <w:top w:val="none" w:sz="0" w:space="0" w:color="auto"/>
            <w:left w:val="none" w:sz="0" w:space="0" w:color="auto"/>
            <w:bottom w:val="none" w:sz="0" w:space="0" w:color="auto"/>
            <w:right w:val="none" w:sz="0" w:space="0" w:color="auto"/>
          </w:divBdr>
        </w:div>
        <w:div w:id="1206060904">
          <w:marLeft w:val="0"/>
          <w:marRight w:val="0"/>
          <w:marTop w:val="0"/>
          <w:marBottom w:val="0"/>
          <w:divBdr>
            <w:top w:val="none" w:sz="0" w:space="0" w:color="auto"/>
            <w:left w:val="none" w:sz="0" w:space="0" w:color="auto"/>
            <w:bottom w:val="none" w:sz="0" w:space="0" w:color="auto"/>
            <w:right w:val="none" w:sz="0" w:space="0" w:color="auto"/>
          </w:divBdr>
        </w:div>
        <w:div w:id="1495880531">
          <w:marLeft w:val="0"/>
          <w:marRight w:val="0"/>
          <w:marTop w:val="0"/>
          <w:marBottom w:val="0"/>
          <w:divBdr>
            <w:top w:val="none" w:sz="0" w:space="0" w:color="auto"/>
            <w:left w:val="none" w:sz="0" w:space="0" w:color="auto"/>
            <w:bottom w:val="none" w:sz="0" w:space="0" w:color="auto"/>
            <w:right w:val="none" w:sz="0" w:space="0" w:color="auto"/>
          </w:divBdr>
        </w:div>
        <w:div w:id="1593006626">
          <w:marLeft w:val="0"/>
          <w:marRight w:val="0"/>
          <w:marTop w:val="0"/>
          <w:marBottom w:val="0"/>
          <w:divBdr>
            <w:top w:val="none" w:sz="0" w:space="0" w:color="auto"/>
            <w:left w:val="none" w:sz="0" w:space="0" w:color="auto"/>
            <w:bottom w:val="none" w:sz="0" w:space="0" w:color="auto"/>
            <w:right w:val="none" w:sz="0" w:space="0" w:color="auto"/>
          </w:divBdr>
        </w:div>
        <w:div w:id="1759667597">
          <w:marLeft w:val="0"/>
          <w:marRight w:val="0"/>
          <w:marTop w:val="0"/>
          <w:marBottom w:val="0"/>
          <w:divBdr>
            <w:top w:val="none" w:sz="0" w:space="0" w:color="auto"/>
            <w:left w:val="none" w:sz="0" w:space="0" w:color="auto"/>
            <w:bottom w:val="none" w:sz="0" w:space="0" w:color="auto"/>
            <w:right w:val="none" w:sz="0" w:space="0" w:color="auto"/>
          </w:divBdr>
        </w:div>
        <w:div w:id="1777822094">
          <w:marLeft w:val="0"/>
          <w:marRight w:val="0"/>
          <w:marTop w:val="0"/>
          <w:marBottom w:val="0"/>
          <w:divBdr>
            <w:top w:val="none" w:sz="0" w:space="0" w:color="auto"/>
            <w:left w:val="none" w:sz="0" w:space="0" w:color="auto"/>
            <w:bottom w:val="none" w:sz="0" w:space="0" w:color="auto"/>
            <w:right w:val="none" w:sz="0" w:space="0" w:color="auto"/>
          </w:divBdr>
        </w:div>
        <w:div w:id="1879655919">
          <w:marLeft w:val="0"/>
          <w:marRight w:val="0"/>
          <w:marTop w:val="0"/>
          <w:marBottom w:val="0"/>
          <w:divBdr>
            <w:top w:val="none" w:sz="0" w:space="0" w:color="auto"/>
            <w:left w:val="none" w:sz="0" w:space="0" w:color="auto"/>
            <w:bottom w:val="none" w:sz="0" w:space="0" w:color="auto"/>
            <w:right w:val="none" w:sz="0" w:space="0" w:color="auto"/>
          </w:divBdr>
        </w:div>
        <w:div w:id="1900091983">
          <w:marLeft w:val="0"/>
          <w:marRight w:val="0"/>
          <w:marTop w:val="0"/>
          <w:marBottom w:val="0"/>
          <w:divBdr>
            <w:top w:val="none" w:sz="0" w:space="0" w:color="auto"/>
            <w:left w:val="none" w:sz="0" w:space="0" w:color="auto"/>
            <w:bottom w:val="none" w:sz="0" w:space="0" w:color="auto"/>
            <w:right w:val="none" w:sz="0" w:space="0" w:color="auto"/>
          </w:divBdr>
        </w:div>
        <w:div w:id="1925454486">
          <w:marLeft w:val="0"/>
          <w:marRight w:val="0"/>
          <w:marTop w:val="0"/>
          <w:marBottom w:val="0"/>
          <w:divBdr>
            <w:top w:val="none" w:sz="0" w:space="0" w:color="auto"/>
            <w:left w:val="none" w:sz="0" w:space="0" w:color="auto"/>
            <w:bottom w:val="none" w:sz="0" w:space="0" w:color="auto"/>
            <w:right w:val="none" w:sz="0" w:space="0" w:color="auto"/>
          </w:divBdr>
        </w:div>
        <w:div w:id="2121491501">
          <w:marLeft w:val="0"/>
          <w:marRight w:val="0"/>
          <w:marTop w:val="0"/>
          <w:marBottom w:val="0"/>
          <w:divBdr>
            <w:top w:val="none" w:sz="0" w:space="0" w:color="auto"/>
            <w:left w:val="none" w:sz="0" w:space="0" w:color="auto"/>
            <w:bottom w:val="none" w:sz="0" w:space="0" w:color="auto"/>
            <w:right w:val="none" w:sz="0" w:space="0" w:color="auto"/>
          </w:divBdr>
        </w:div>
      </w:divsChild>
    </w:div>
    <w:div w:id="1083993497">
      <w:bodyDiv w:val="1"/>
      <w:marLeft w:val="0"/>
      <w:marRight w:val="0"/>
      <w:marTop w:val="0"/>
      <w:marBottom w:val="0"/>
      <w:divBdr>
        <w:top w:val="none" w:sz="0" w:space="0" w:color="auto"/>
        <w:left w:val="none" w:sz="0" w:space="0" w:color="auto"/>
        <w:bottom w:val="none" w:sz="0" w:space="0" w:color="auto"/>
        <w:right w:val="none" w:sz="0" w:space="0" w:color="auto"/>
      </w:divBdr>
    </w:div>
    <w:div w:id="1999460092">
      <w:bodyDiv w:val="1"/>
      <w:marLeft w:val="0"/>
      <w:marRight w:val="0"/>
      <w:marTop w:val="0"/>
      <w:marBottom w:val="0"/>
      <w:divBdr>
        <w:top w:val="none" w:sz="0" w:space="0" w:color="auto"/>
        <w:left w:val="none" w:sz="0" w:space="0" w:color="auto"/>
        <w:bottom w:val="none" w:sz="0" w:space="0" w:color="auto"/>
        <w:right w:val="none" w:sz="0" w:space="0" w:color="auto"/>
      </w:divBdr>
    </w:div>
    <w:div w:id="2002273541">
      <w:bodyDiv w:val="1"/>
      <w:marLeft w:val="0"/>
      <w:marRight w:val="0"/>
      <w:marTop w:val="0"/>
      <w:marBottom w:val="0"/>
      <w:divBdr>
        <w:top w:val="none" w:sz="0" w:space="0" w:color="auto"/>
        <w:left w:val="none" w:sz="0" w:space="0" w:color="auto"/>
        <w:bottom w:val="none" w:sz="0" w:space="0" w:color="auto"/>
        <w:right w:val="none" w:sz="0" w:space="0" w:color="auto"/>
      </w:divBdr>
    </w:div>
    <w:div w:id="2027637843">
      <w:bodyDiv w:val="1"/>
      <w:marLeft w:val="0"/>
      <w:marRight w:val="0"/>
      <w:marTop w:val="0"/>
      <w:marBottom w:val="0"/>
      <w:divBdr>
        <w:top w:val="none" w:sz="0" w:space="0" w:color="auto"/>
        <w:left w:val="none" w:sz="0" w:space="0" w:color="auto"/>
        <w:bottom w:val="none" w:sz="0" w:space="0" w:color="auto"/>
        <w:right w:val="none" w:sz="0" w:space="0" w:color="auto"/>
      </w:divBdr>
    </w:div>
    <w:div w:id="2130313877">
      <w:bodyDiv w:val="1"/>
      <w:marLeft w:val="0"/>
      <w:marRight w:val="0"/>
      <w:marTop w:val="0"/>
      <w:marBottom w:val="0"/>
      <w:divBdr>
        <w:top w:val="none" w:sz="0" w:space="0" w:color="auto"/>
        <w:left w:val="none" w:sz="0" w:space="0" w:color="auto"/>
        <w:bottom w:val="none" w:sz="0" w:space="0" w:color="auto"/>
        <w:right w:val="none" w:sz="0" w:space="0" w:color="auto"/>
      </w:divBdr>
    </w:div>
    <w:div w:id="2137091664">
      <w:bodyDiv w:val="1"/>
      <w:marLeft w:val="0"/>
      <w:marRight w:val="0"/>
      <w:marTop w:val="0"/>
      <w:marBottom w:val="0"/>
      <w:divBdr>
        <w:top w:val="none" w:sz="0" w:space="0" w:color="auto"/>
        <w:left w:val="none" w:sz="0" w:space="0" w:color="auto"/>
        <w:bottom w:val="none" w:sz="0" w:space="0" w:color="auto"/>
        <w:right w:val="none" w:sz="0" w:space="0" w:color="auto"/>
      </w:divBdr>
    </w:div>
    <w:div w:id="2137984316">
      <w:bodyDiv w:val="1"/>
      <w:marLeft w:val="0"/>
      <w:marRight w:val="0"/>
      <w:marTop w:val="0"/>
      <w:marBottom w:val="0"/>
      <w:divBdr>
        <w:top w:val="none" w:sz="0" w:space="0" w:color="auto"/>
        <w:left w:val="none" w:sz="0" w:space="0" w:color="auto"/>
        <w:bottom w:val="none" w:sz="0" w:space="0" w:color="auto"/>
        <w:right w:val="none" w:sz="0" w:space="0" w:color="auto"/>
      </w:divBdr>
      <w:divsChild>
        <w:div w:id="98262891">
          <w:marLeft w:val="0"/>
          <w:marRight w:val="0"/>
          <w:marTop w:val="0"/>
          <w:marBottom w:val="0"/>
          <w:divBdr>
            <w:top w:val="none" w:sz="0" w:space="0" w:color="auto"/>
            <w:left w:val="none" w:sz="0" w:space="0" w:color="auto"/>
            <w:bottom w:val="none" w:sz="0" w:space="0" w:color="auto"/>
            <w:right w:val="none" w:sz="0" w:space="0" w:color="auto"/>
          </w:divBdr>
        </w:div>
        <w:div w:id="302929117">
          <w:marLeft w:val="0"/>
          <w:marRight w:val="0"/>
          <w:marTop w:val="0"/>
          <w:marBottom w:val="0"/>
          <w:divBdr>
            <w:top w:val="none" w:sz="0" w:space="0" w:color="auto"/>
            <w:left w:val="none" w:sz="0" w:space="0" w:color="auto"/>
            <w:bottom w:val="none" w:sz="0" w:space="0" w:color="auto"/>
            <w:right w:val="none" w:sz="0" w:space="0" w:color="auto"/>
          </w:divBdr>
        </w:div>
        <w:div w:id="967475125">
          <w:marLeft w:val="0"/>
          <w:marRight w:val="0"/>
          <w:marTop w:val="0"/>
          <w:marBottom w:val="0"/>
          <w:divBdr>
            <w:top w:val="none" w:sz="0" w:space="0" w:color="auto"/>
            <w:left w:val="none" w:sz="0" w:space="0" w:color="auto"/>
            <w:bottom w:val="none" w:sz="0" w:space="0" w:color="auto"/>
            <w:right w:val="none" w:sz="0" w:space="0" w:color="auto"/>
          </w:divBdr>
        </w:div>
        <w:div w:id="1161392298">
          <w:marLeft w:val="0"/>
          <w:marRight w:val="0"/>
          <w:marTop w:val="0"/>
          <w:marBottom w:val="0"/>
          <w:divBdr>
            <w:top w:val="none" w:sz="0" w:space="0" w:color="auto"/>
            <w:left w:val="none" w:sz="0" w:space="0" w:color="auto"/>
            <w:bottom w:val="none" w:sz="0" w:space="0" w:color="auto"/>
            <w:right w:val="none" w:sz="0" w:space="0" w:color="auto"/>
          </w:divBdr>
        </w:div>
        <w:div w:id="1448085238">
          <w:marLeft w:val="0"/>
          <w:marRight w:val="0"/>
          <w:marTop w:val="0"/>
          <w:marBottom w:val="0"/>
          <w:divBdr>
            <w:top w:val="none" w:sz="0" w:space="0" w:color="auto"/>
            <w:left w:val="none" w:sz="0" w:space="0" w:color="auto"/>
            <w:bottom w:val="none" w:sz="0" w:space="0" w:color="auto"/>
            <w:right w:val="none" w:sz="0" w:space="0" w:color="auto"/>
          </w:divBdr>
        </w:div>
        <w:div w:id="1530727064">
          <w:marLeft w:val="0"/>
          <w:marRight w:val="0"/>
          <w:marTop w:val="0"/>
          <w:marBottom w:val="0"/>
          <w:divBdr>
            <w:top w:val="none" w:sz="0" w:space="0" w:color="auto"/>
            <w:left w:val="none" w:sz="0" w:space="0" w:color="auto"/>
            <w:bottom w:val="none" w:sz="0" w:space="0" w:color="auto"/>
            <w:right w:val="none" w:sz="0" w:space="0" w:color="auto"/>
          </w:divBdr>
        </w:div>
        <w:div w:id="1646081114">
          <w:marLeft w:val="0"/>
          <w:marRight w:val="0"/>
          <w:marTop w:val="0"/>
          <w:marBottom w:val="0"/>
          <w:divBdr>
            <w:top w:val="none" w:sz="0" w:space="0" w:color="auto"/>
            <w:left w:val="none" w:sz="0" w:space="0" w:color="auto"/>
            <w:bottom w:val="none" w:sz="0" w:space="0" w:color="auto"/>
            <w:right w:val="none" w:sz="0" w:space="0" w:color="auto"/>
          </w:divBdr>
        </w:div>
        <w:div w:id="18852939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images.24ur.com/media/images/600xX/May2013/61221359.jpg?511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radio1.si/img/Gallery/Photo/ds_d522585c-ef11-43da-88c9-be59979c5588.jp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birokt.si/biro/wp-content/uploads/2015/10/topko2.png"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mojekosvet.com/2011/11/energija-sonca-in-soncni-koletorj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projekti.gimvic.org/2011/2a/elektrarne/hidroelektrarna.jpg"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te-sostanj.si/blok6/" TargetMode="External"/><Relationship Id="rId10" Type="http://schemas.openxmlformats.org/officeDocument/2006/relationships/image" Target="media/image3.jpeg"/><Relationship Id="rId19" Type="http://schemas.openxmlformats.org/officeDocument/2006/relationships/hyperlink" Target="http://www.energetika-projekt.eu/images/stories/zalogovnik.jp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sl.wikipedia.org/wiki/Termoelektrarna_%C5%A0o%C5%A1tanj_blok_5"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484239-6A00-411A-9B53-53515246E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2003</Words>
  <Characters>11422</Characters>
  <Application>Microsoft Office Word</Application>
  <DocSecurity>0</DocSecurity>
  <Lines>95</Lines>
  <Paragraphs>26</Paragraphs>
  <ScaleCrop>false</ScaleCrop>
  <Company/>
  <LinksUpToDate>false</LinksUpToDate>
  <CharactersWithSpaces>13399</CharactersWithSpaces>
  <SharedDoc>false</SharedDoc>
  <HLinks>
    <vt:vector size="150" baseType="variant">
      <vt:variant>
        <vt:i4>5767186</vt:i4>
      </vt:variant>
      <vt:variant>
        <vt:i4>136</vt:i4>
      </vt:variant>
      <vt:variant>
        <vt:i4>0</vt:i4>
      </vt:variant>
      <vt:variant>
        <vt:i4>5</vt:i4>
      </vt:variant>
      <vt:variant>
        <vt:lpwstr>http://projekti.gimvic.org/2011/2a/elektrarne/hidroelektrarna.jpg</vt:lpwstr>
      </vt:variant>
      <vt:variant>
        <vt:lpwstr/>
      </vt:variant>
      <vt:variant>
        <vt:i4>8061029</vt:i4>
      </vt:variant>
      <vt:variant>
        <vt:i4>133</vt:i4>
      </vt:variant>
      <vt:variant>
        <vt:i4>0</vt:i4>
      </vt:variant>
      <vt:variant>
        <vt:i4>5</vt:i4>
      </vt:variant>
      <vt:variant>
        <vt:lpwstr>http://www.te-sostanj.si/blok6/</vt:lpwstr>
      </vt:variant>
      <vt:variant>
        <vt:lpwstr/>
      </vt:variant>
      <vt:variant>
        <vt:i4>2162759</vt:i4>
      </vt:variant>
      <vt:variant>
        <vt:i4>130</vt:i4>
      </vt:variant>
      <vt:variant>
        <vt:i4>0</vt:i4>
      </vt:variant>
      <vt:variant>
        <vt:i4>5</vt:i4>
      </vt:variant>
      <vt:variant>
        <vt:lpwstr>https://sl.wikipedia.org/wiki/Termoelektrarna_%C5%A0o%C5%A1tanj_blok_5</vt:lpwstr>
      </vt:variant>
      <vt:variant>
        <vt:lpwstr>/media/File:Shematski_prikaz_turbine_bloka_4_Termoelektrarne_%C5%A0o%C5%A1tanj.PNG</vt:lpwstr>
      </vt:variant>
      <vt:variant>
        <vt:i4>5111859</vt:i4>
      </vt:variant>
      <vt:variant>
        <vt:i4>127</vt:i4>
      </vt:variant>
      <vt:variant>
        <vt:i4>0</vt:i4>
      </vt:variant>
      <vt:variant>
        <vt:i4>5</vt:i4>
      </vt:variant>
      <vt:variant>
        <vt:lpwstr>http://www.radio1.si/img/Gallery/Photo/ds_d522585c-ef11-43da-88c9-be59979c5588.jpg</vt:lpwstr>
      </vt:variant>
      <vt:variant>
        <vt:lpwstr/>
      </vt:variant>
      <vt:variant>
        <vt:i4>65562</vt:i4>
      </vt:variant>
      <vt:variant>
        <vt:i4>124</vt:i4>
      </vt:variant>
      <vt:variant>
        <vt:i4>0</vt:i4>
      </vt:variant>
      <vt:variant>
        <vt:i4>5</vt:i4>
      </vt:variant>
      <vt:variant>
        <vt:lpwstr>http://www.mojekosvet.com/2011/11/energija-sonca-in-soncni-koletorji/</vt:lpwstr>
      </vt:variant>
      <vt:variant>
        <vt:lpwstr/>
      </vt:variant>
      <vt:variant>
        <vt:i4>3211306</vt:i4>
      </vt:variant>
      <vt:variant>
        <vt:i4>121</vt:i4>
      </vt:variant>
      <vt:variant>
        <vt:i4>0</vt:i4>
      </vt:variant>
      <vt:variant>
        <vt:i4>5</vt:i4>
      </vt:variant>
      <vt:variant>
        <vt:lpwstr>http://www.energetika-projekt.eu/images/stories/zalogovnik.jpg</vt:lpwstr>
      </vt:variant>
      <vt:variant>
        <vt:lpwstr/>
      </vt:variant>
      <vt:variant>
        <vt:i4>2097210</vt:i4>
      </vt:variant>
      <vt:variant>
        <vt:i4>118</vt:i4>
      </vt:variant>
      <vt:variant>
        <vt:i4>0</vt:i4>
      </vt:variant>
      <vt:variant>
        <vt:i4>5</vt:i4>
      </vt:variant>
      <vt:variant>
        <vt:lpwstr>http://images.24ur.com/media/images/600xX/May2013/61221359.jpg?511f</vt:lpwstr>
      </vt:variant>
      <vt:variant>
        <vt:lpwstr/>
      </vt:variant>
      <vt:variant>
        <vt:i4>7864360</vt:i4>
      </vt:variant>
      <vt:variant>
        <vt:i4>115</vt:i4>
      </vt:variant>
      <vt:variant>
        <vt:i4>0</vt:i4>
      </vt:variant>
      <vt:variant>
        <vt:i4>5</vt:i4>
      </vt:variant>
      <vt:variant>
        <vt:lpwstr>http://birokt.si/biro/wp-content/uploads/2015/10/topko2.png</vt:lpwstr>
      </vt:variant>
      <vt:variant>
        <vt:lpwstr/>
      </vt:variant>
      <vt:variant>
        <vt:i4>1179701</vt:i4>
      </vt:variant>
      <vt:variant>
        <vt:i4>90</vt:i4>
      </vt:variant>
      <vt:variant>
        <vt:i4>0</vt:i4>
      </vt:variant>
      <vt:variant>
        <vt:i4>5</vt:i4>
      </vt:variant>
      <vt:variant>
        <vt:lpwstr/>
      </vt:variant>
      <vt:variant>
        <vt:lpwstr>_Toc440195854</vt:lpwstr>
      </vt:variant>
      <vt:variant>
        <vt:i4>1179701</vt:i4>
      </vt:variant>
      <vt:variant>
        <vt:i4>84</vt:i4>
      </vt:variant>
      <vt:variant>
        <vt:i4>0</vt:i4>
      </vt:variant>
      <vt:variant>
        <vt:i4>5</vt:i4>
      </vt:variant>
      <vt:variant>
        <vt:lpwstr/>
      </vt:variant>
      <vt:variant>
        <vt:lpwstr>_Toc440195853</vt:lpwstr>
      </vt:variant>
      <vt:variant>
        <vt:i4>1179701</vt:i4>
      </vt:variant>
      <vt:variant>
        <vt:i4>78</vt:i4>
      </vt:variant>
      <vt:variant>
        <vt:i4>0</vt:i4>
      </vt:variant>
      <vt:variant>
        <vt:i4>5</vt:i4>
      </vt:variant>
      <vt:variant>
        <vt:lpwstr/>
      </vt:variant>
      <vt:variant>
        <vt:lpwstr>_Toc440195852</vt:lpwstr>
      </vt:variant>
      <vt:variant>
        <vt:i4>1179701</vt:i4>
      </vt:variant>
      <vt:variant>
        <vt:i4>72</vt:i4>
      </vt:variant>
      <vt:variant>
        <vt:i4>0</vt:i4>
      </vt:variant>
      <vt:variant>
        <vt:i4>5</vt:i4>
      </vt:variant>
      <vt:variant>
        <vt:lpwstr/>
      </vt:variant>
      <vt:variant>
        <vt:lpwstr>_Toc440195851</vt:lpwstr>
      </vt:variant>
      <vt:variant>
        <vt:i4>1179701</vt:i4>
      </vt:variant>
      <vt:variant>
        <vt:i4>66</vt:i4>
      </vt:variant>
      <vt:variant>
        <vt:i4>0</vt:i4>
      </vt:variant>
      <vt:variant>
        <vt:i4>5</vt:i4>
      </vt:variant>
      <vt:variant>
        <vt:lpwstr/>
      </vt:variant>
      <vt:variant>
        <vt:lpwstr>_Toc440195850</vt:lpwstr>
      </vt:variant>
      <vt:variant>
        <vt:i4>1245237</vt:i4>
      </vt:variant>
      <vt:variant>
        <vt:i4>60</vt:i4>
      </vt:variant>
      <vt:variant>
        <vt:i4>0</vt:i4>
      </vt:variant>
      <vt:variant>
        <vt:i4>5</vt:i4>
      </vt:variant>
      <vt:variant>
        <vt:lpwstr/>
      </vt:variant>
      <vt:variant>
        <vt:lpwstr>_Toc440195849</vt:lpwstr>
      </vt:variant>
      <vt:variant>
        <vt:i4>1245237</vt:i4>
      </vt:variant>
      <vt:variant>
        <vt:i4>54</vt:i4>
      </vt:variant>
      <vt:variant>
        <vt:i4>0</vt:i4>
      </vt:variant>
      <vt:variant>
        <vt:i4>5</vt:i4>
      </vt:variant>
      <vt:variant>
        <vt:lpwstr/>
      </vt:variant>
      <vt:variant>
        <vt:lpwstr>_Toc440195848</vt:lpwstr>
      </vt:variant>
      <vt:variant>
        <vt:i4>1245237</vt:i4>
      </vt:variant>
      <vt:variant>
        <vt:i4>48</vt:i4>
      </vt:variant>
      <vt:variant>
        <vt:i4>0</vt:i4>
      </vt:variant>
      <vt:variant>
        <vt:i4>5</vt:i4>
      </vt:variant>
      <vt:variant>
        <vt:lpwstr/>
      </vt:variant>
      <vt:variant>
        <vt:lpwstr>_Toc440195847</vt:lpwstr>
      </vt:variant>
      <vt:variant>
        <vt:i4>1048636</vt:i4>
      </vt:variant>
      <vt:variant>
        <vt:i4>40</vt:i4>
      </vt:variant>
      <vt:variant>
        <vt:i4>0</vt:i4>
      </vt:variant>
      <vt:variant>
        <vt:i4>5</vt:i4>
      </vt:variant>
      <vt:variant>
        <vt:lpwstr/>
      </vt:variant>
      <vt:variant>
        <vt:lpwstr>_Toc440398184</vt:lpwstr>
      </vt:variant>
      <vt:variant>
        <vt:i4>1048636</vt:i4>
      </vt:variant>
      <vt:variant>
        <vt:i4>34</vt:i4>
      </vt:variant>
      <vt:variant>
        <vt:i4>0</vt:i4>
      </vt:variant>
      <vt:variant>
        <vt:i4>5</vt:i4>
      </vt:variant>
      <vt:variant>
        <vt:lpwstr/>
      </vt:variant>
      <vt:variant>
        <vt:lpwstr>_Toc440398183</vt:lpwstr>
      </vt:variant>
      <vt:variant>
        <vt:i4>1048636</vt:i4>
      </vt:variant>
      <vt:variant>
        <vt:i4>28</vt:i4>
      </vt:variant>
      <vt:variant>
        <vt:i4>0</vt:i4>
      </vt:variant>
      <vt:variant>
        <vt:i4>5</vt:i4>
      </vt:variant>
      <vt:variant>
        <vt:lpwstr/>
      </vt:variant>
      <vt:variant>
        <vt:lpwstr>_Toc440398181</vt:lpwstr>
      </vt:variant>
      <vt:variant>
        <vt:i4>1048636</vt:i4>
      </vt:variant>
      <vt:variant>
        <vt:i4>25</vt:i4>
      </vt:variant>
      <vt:variant>
        <vt:i4>0</vt:i4>
      </vt:variant>
      <vt:variant>
        <vt:i4>5</vt:i4>
      </vt:variant>
      <vt:variant>
        <vt:lpwstr/>
      </vt:variant>
      <vt:variant>
        <vt:lpwstr>_Toc440398180</vt:lpwstr>
      </vt:variant>
      <vt:variant>
        <vt:i4>2031676</vt:i4>
      </vt:variant>
      <vt:variant>
        <vt:i4>20</vt:i4>
      </vt:variant>
      <vt:variant>
        <vt:i4>0</vt:i4>
      </vt:variant>
      <vt:variant>
        <vt:i4>5</vt:i4>
      </vt:variant>
      <vt:variant>
        <vt:lpwstr/>
      </vt:variant>
      <vt:variant>
        <vt:lpwstr>_Toc440398178</vt:lpwstr>
      </vt:variant>
      <vt:variant>
        <vt:i4>2031676</vt:i4>
      </vt:variant>
      <vt:variant>
        <vt:i4>17</vt:i4>
      </vt:variant>
      <vt:variant>
        <vt:i4>0</vt:i4>
      </vt:variant>
      <vt:variant>
        <vt:i4>5</vt:i4>
      </vt:variant>
      <vt:variant>
        <vt:lpwstr/>
      </vt:variant>
      <vt:variant>
        <vt:lpwstr>_Toc440398176</vt:lpwstr>
      </vt:variant>
      <vt:variant>
        <vt:i4>2031676</vt:i4>
      </vt:variant>
      <vt:variant>
        <vt:i4>14</vt:i4>
      </vt:variant>
      <vt:variant>
        <vt:i4>0</vt:i4>
      </vt:variant>
      <vt:variant>
        <vt:i4>5</vt:i4>
      </vt:variant>
      <vt:variant>
        <vt:lpwstr/>
      </vt:variant>
      <vt:variant>
        <vt:lpwstr>_Toc440398174</vt:lpwstr>
      </vt:variant>
      <vt:variant>
        <vt:i4>2031676</vt:i4>
      </vt:variant>
      <vt:variant>
        <vt:i4>8</vt:i4>
      </vt:variant>
      <vt:variant>
        <vt:i4>0</vt:i4>
      </vt:variant>
      <vt:variant>
        <vt:i4>5</vt:i4>
      </vt:variant>
      <vt:variant>
        <vt:lpwstr/>
      </vt:variant>
      <vt:variant>
        <vt:lpwstr>_Toc440398172</vt:lpwstr>
      </vt:variant>
      <vt:variant>
        <vt:i4>2031676</vt:i4>
      </vt:variant>
      <vt:variant>
        <vt:i4>2</vt:i4>
      </vt:variant>
      <vt:variant>
        <vt:i4>0</vt:i4>
      </vt:variant>
      <vt:variant>
        <vt:i4>5</vt:i4>
      </vt:variant>
      <vt:variant>
        <vt:lpwstr/>
      </vt:variant>
      <vt:variant>
        <vt:lpwstr>_Toc440398171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2019-05-28T09:25:00Z</dcterms:created>
  <dcterms:modified xsi:type="dcterms:W3CDTF">2019-05-28T09:25:00Z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