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6338D" w14:textId="49FD4D7D" w:rsidR="00197322" w:rsidRDefault="00B75523">
      <w:bookmarkStart w:id="0" w:name="_GoBack"/>
      <w:bookmarkEnd w:id="0"/>
      <w:r>
        <w:pict w14:anchorId="3D25DD15">
          <v:shapetype id="_x0000_t110" coordsize="21600,21600" o:spt="110" path="m10800,l,10800,10800,21600,21600,10800xe">
            <v:stroke joinstyle="miter"/>
            <v:path gradientshapeok="t" o:connecttype="rect" textboxrect="5400,5400,16200,16200"/>
          </v:shapetype>
          <v:shape id="_x0000_s1032" type="#_x0000_t110" style="position:absolute;margin-left:125.85pt;margin-top:-36pt;width:180pt;height:54.05pt;z-index:251650560" fillcolor="#9cf">
            <v:textbox>
              <w:txbxContent>
                <w:p w14:paraId="7A72D01A" w14:textId="77777777" w:rsidR="00205CEF" w:rsidRPr="00427495" w:rsidRDefault="00205CEF" w:rsidP="00205CEF">
                  <w:pPr>
                    <w:jc w:val="center"/>
                    <w:rPr>
                      <w:b/>
                    </w:rPr>
                  </w:pPr>
                  <w:r w:rsidRPr="00427495">
                    <w:rPr>
                      <w:b/>
                    </w:rPr>
                    <w:t>LESENI POD</w:t>
                  </w:r>
                </w:p>
              </w:txbxContent>
            </v:textbox>
          </v:shape>
        </w:pict>
      </w:r>
      <w:r>
        <w:pict w14:anchorId="709F386E">
          <v:shape id="_x0000_s1033" type="#_x0000_t110" style="position:absolute;margin-left:459.05pt;margin-top:-36.05pt;width:179.95pt;height:54.05pt;z-index:251652608" fillcolor="#cfc">
            <v:textbox style="mso-next-textbox:#_x0000_s1033">
              <w:txbxContent>
                <w:p w14:paraId="062ADF07" w14:textId="77777777" w:rsidR="00205CEF" w:rsidRPr="00427495" w:rsidRDefault="00205CEF" w:rsidP="00FE42C4">
                  <w:pPr>
                    <w:jc w:val="center"/>
                    <w:rPr>
                      <w:b/>
                      <w:sz w:val="23"/>
                      <w:szCs w:val="23"/>
                    </w:rPr>
                  </w:pPr>
                  <w:r w:rsidRPr="00427495">
                    <w:rPr>
                      <w:b/>
                      <w:sz w:val="23"/>
                      <w:szCs w:val="23"/>
                    </w:rPr>
                    <w:t>KAMNITI POD</w:t>
                  </w:r>
                </w:p>
              </w:txbxContent>
            </v:textbox>
          </v:shape>
        </w:pict>
      </w:r>
      <w:r>
        <w:pict w14:anchorId="2744D0F1">
          <v:group id="_x0000_s1051" style="position:absolute;margin-left:-36pt;margin-top:36pt;width:225pt;height:288.4pt;z-index:251651584" coordorigin="1418,1778" coordsize="4500,5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alt="" style="position:absolute;left:3398;top:1778;width:2520;height:1896;mso-wrap-distance-left:0;mso-wrap-distance-right:0;mso-position-vertical-relative:line" o:allowoverlap="f">
              <v:imagedata r:id="rId5" o:title="02"/>
            </v:shape>
            <v:group id="_x0000_s1050" style="position:absolute;left:1418;top:1958;width:3781;height:5588" coordorigin="1418,1958" coordsize="3781,5588">
              <v:rect id="_x0000_s1041" style="position:absolute;left:1418;top:2677;width:3781;height:4869" strokecolor="#36f" strokeweight="1pt">
                <v:stroke dashstyle="1 1"/>
                <v:textbox style="mso-next-textbox:#_x0000_s1041">
                  <w:txbxContent>
                    <w:p w14:paraId="57151CCB" w14:textId="77777777" w:rsidR="00205CEF" w:rsidRPr="00205CEF" w:rsidRDefault="00205CEF" w:rsidP="00205CEF">
                      <w:pPr>
                        <w:spacing w:after="192"/>
                        <w:jc w:val="both"/>
                        <w:rPr>
                          <w:rFonts w:ascii="Arial" w:hAnsi="Arial" w:cs="Arial"/>
                          <w:noProof w:val="0"/>
                          <w:color w:val="222222"/>
                          <w:sz w:val="16"/>
                          <w:szCs w:val="16"/>
                        </w:rPr>
                      </w:pPr>
                      <w:r w:rsidRPr="00205CEF">
                        <w:rPr>
                          <w:rFonts w:ascii="Comic Sans MS" w:hAnsi="Comic Sans MS" w:cs="Arial"/>
                          <w:noProof w:val="0"/>
                          <w:color w:val="222222"/>
                          <w:sz w:val="16"/>
                          <w:szCs w:val="16"/>
                        </w:rPr>
                        <w:t>Deske ladijskega poda lahko položimo po vsej dolžini ali plavajoče. Polagamo jih na podložne deske, glede na njihovo debelino. Običajno so na voljo kot že izdelani elementi pripravljeni na polaganje. Lahko kupimo že pooblane in polakirane, ali pa neobdelane neobdelane. Deske, ki so že predhodno obrušene, moramo zaščititi z ustreznim premazom, neobdelane pa moramo obrusiti in na koncu tudi polakirati ali povoskati</w:t>
                      </w:r>
                      <w:r>
                        <w:rPr>
                          <w:rFonts w:ascii="Comic Sans MS" w:hAnsi="Comic Sans MS" w:cs="Arial"/>
                          <w:noProof w:val="0"/>
                          <w:color w:val="222222"/>
                          <w:sz w:val="16"/>
                          <w:szCs w:val="16"/>
                        </w:rPr>
                        <w:t>.  </w:t>
                      </w:r>
                      <w:r w:rsidRPr="00205CEF">
                        <w:rPr>
                          <w:rFonts w:ascii="Comic Sans MS" w:hAnsi="Comic Sans MS" w:cs="Arial"/>
                          <w:noProof w:val="0"/>
                          <w:color w:val="222222"/>
                          <w:sz w:val="16"/>
                          <w:szCs w:val="16"/>
                        </w:rPr>
                        <w:t xml:space="preserve">Ladijski pod je sestavljen iz dolgih parketnic večjega formata, ki so sestavljene na pero in utor. Podobno kot parket je tudi ladijski pod narejen iz masivnega lesa, običajno iz jelkinega, smrekovega, borovega ali pa hrastovega. Deske so lahko eno ali večplastne, njihova debelina pa je od 10 do </w:t>
                      </w:r>
                      <w:smartTag w:uri="urn:schemas-microsoft-com:office:smarttags" w:element="metricconverter">
                        <w:smartTagPr>
                          <w:attr w:name="ProductID" w:val="20 mm"/>
                        </w:smartTagPr>
                        <w:r w:rsidRPr="00205CEF">
                          <w:rPr>
                            <w:rFonts w:ascii="Comic Sans MS" w:hAnsi="Comic Sans MS" w:cs="Arial"/>
                            <w:noProof w:val="0"/>
                            <w:color w:val="222222"/>
                            <w:sz w:val="16"/>
                            <w:szCs w:val="16"/>
                          </w:rPr>
                          <w:t>20 mm</w:t>
                        </w:r>
                      </w:smartTag>
                      <w:r w:rsidRPr="00205CEF">
                        <w:rPr>
                          <w:rFonts w:ascii="Comic Sans MS" w:hAnsi="Comic Sans MS" w:cs="Arial"/>
                          <w:noProof w:val="0"/>
                          <w:color w:val="222222"/>
                          <w:sz w:val="16"/>
                          <w:szCs w:val="16"/>
                        </w:rPr>
                        <w:t>.</w:t>
                      </w:r>
                      <w:r>
                        <w:rPr>
                          <w:rFonts w:ascii="Arial" w:hAnsi="Arial" w:cs="Arial"/>
                          <w:noProof w:val="0"/>
                          <w:color w:val="222222"/>
                          <w:sz w:val="16"/>
                          <w:szCs w:val="16"/>
                        </w:rPr>
                        <w:t xml:space="preserve"> </w:t>
                      </w:r>
                      <w:r w:rsidRPr="00205CEF">
                        <w:rPr>
                          <w:rFonts w:ascii="Comic Sans MS" w:hAnsi="Comic Sans MS" w:cs="Arial"/>
                          <w:noProof w:val="0"/>
                          <w:color w:val="222222"/>
                          <w:sz w:val="16"/>
                          <w:szCs w:val="16"/>
                        </w:rPr>
                        <w:t>Ladijski pod ima, enako kot klasičen parket, veliko prednosti: varčuje z energijo, ob pravilni negi ima skoraj neomejeno življenjsko dobo, je prijazen okolju, je odporen.</w:t>
                      </w:r>
                    </w:p>
                    <w:p w14:paraId="5FFE6BF7" w14:textId="77777777" w:rsidR="00205CEF" w:rsidRDefault="00205CEF"/>
                  </w:txbxContent>
                </v:textbox>
              </v:rect>
              <v:shapetype id="_x0000_t116" coordsize="21600,21600" o:spt="116" path="m3475,qx,10800,3475,21600l18125,21600qx21600,10800,18125,xe">
                <v:stroke joinstyle="miter"/>
                <v:path gradientshapeok="t" o:connecttype="rect" textboxrect="1018,3163,20582,18437"/>
              </v:shapetype>
              <v:shape id="_x0000_s1042" type="#_x0000_t116" style="position:absolute;left:1598;top:1958;width:3240;height:536" fillcolor="#9cf">
                <v:textbox style="mso-next-textbox:#_x0000_s1042">
                  <w:txbxContent>
                    <w:p w14:paraId="6CC073D8" w14:textId="77777777" w:rsidR="00205CEF" w:rsidRPr="00427495" w:rsidRDefault="00205CEF" w:rsidP="00205CEF">
                      <w:pPr>
                        <w:jc w:val="center"/>
                        <w:rPr>
                          <w:b/>
                          <w:sz w:val="20"/>
                          <w:szCs w:val="20"/>
                        </w:rPr>
                      </w:pPr>
                      <w:r w:rsidRPr="00427495">
                        <w:rPr>
                          <w:b/>
                          <w:sz w:val="20"/>
                          <w:szCs w:val="20"/>
                        </w:rPr>
                        <w:t>LADIJSKI POD</w:t>
                      </w:r>
                    </w:p>
                  </w:txbxContent>
                </v:textbox>
              </v:shape>
            </v:group>
          </v:group>
        </w:pict>
      </w:r>
      <w:r w:rsidR="00F21886">
        <w:rPr>
          <w:rFonts w:ascii="Comic Sans MS" w:hAnsi="Comic Sans MS" w:cs="Arial"/>
          <w:noProof w:val="0"/>
          <w:color w:val="222222"/>
          <w:sz w:val="16"/>
          <w:szCs w:val="16"/>
        </w:rPr>
        <w:t xml:space="preserve">  </w:t>
      </w:r>
      <w:r>
        <w:pict w14:anchorId="13045A8E">
          <v:group id="_x0000_s1030" editas="canvas" style="width:711pt;height:486pt;mso-position-horizontal-relative:char;mso-position-vertical-relative:line" coordorigin="1058,1238" coordsize="14220,9720">
            <o:lock v:ext="edit" aspectratio="t"/>
            <v:shape id="_x0000_s1031" type="#_x0000_t75" style="position:absolute;left:1058;top:1238;width:14220;height:9720" o:preferrelative="f">
              <v:fill o:detectmouseclick="t"/>
              <v:path o:extrusionok="t" o:connecttype="none"/>
              <o:lock v:ext="edit" text="t"/>
            </v:shape>
            <v:group id="_x0000_s1056" style="position:absolute;left:2678;top:7178;width:5542;height:3260" coordorigin="2678,7178" coordsize="5542,3260">
              <v:shape id="_x0000_s1052" type="#_x0000_t75" alt="" style="position:absolute;left:5558;top:7178;width:2662;height:1906;mso-wrap-distance-left:0;mso-wrap-distance-right:0;mso-position-vertical-relative:line" o:allowoverlap="f">
                <v:imagedata r:id="rId6" o:title="01"/>
              </v:shape>
              <v:rect id="_x0000_s1045" style="position:absolute;left:2678;top:8078;width:4856;height:2360" strokecolor="#36f" strokeweight="1pt">
                <v:stroke dashstyle="1 1"/>
                <v:textbox style="mso-next-textbox:#_x0000_s1045">
                  <w:txbxContent>
                    <w:p w14:paraId="7B634B8E" w14:textId="77777777" w:rsidR="00205CEF" w:rsidRPr="00205CEF" w:rsidRDefault="00205CEF" w:rsidP="00205D11">
                      <w:pPr>
                        <w:spacing w:after="192"/>
                        <w:rPr>
                          <w:rFonts w:ascii="Comic Sans MS" w:hAnsi="Comic Sans MS" w:cs="Arial"/>
                          <w:noProof w:val="0"/>
                          <w:color w:val="222222"/>
                          <w:sz w:val="16"/>
                          <w:szCs w:val="16"/>
                        </w:rPr>
                      </w:pPr>
                      <w:r w:rsidRPr="00205CEF">
                        <w:rPr>
                          <w:rFonts w:ascii="Comic Sans MS" w:hAnsi="Comic Sans MS" w:cs="Arial"/>
                          <w:noProof w:val="0"/>
                          <w:color w:val="222222"/>
                          <w:sz w:val="16"/>
                          <w:szCs w:val="16"/>
                        </w:rPr>
                        <w:t xml:space="preserve">Ko se odločamo za talno oblogo, moramo pomisliti na mnogo dejavnikov. Tla se morajo ujemati z notranjostjo objekta, poleg tega pa morajo biti tudi vzdržljiva. Lesena tla dajejo domu toplino, so lepa na pogled in odporna. Parket ima poleg tega tudi druge prednosti: varčuje z energijo, ob pravilni negi ima skoraj neomejeno življenjsko dobo, je prijazen okolju. Barva, vzorec in trdota so odvisni od vrste lesa, iz katerega je parket narejen. Najpogosteje se za parket uporablja les hrasta, bora, macesna, breze, bukve, javorja, pravega kostanja in češnje. </w:t>
                      </w:r>
                    </w:p>
                    <w:p w14:paraId="2B568AC3" w14:textId="77777777" w:rsidR="00205CEF" w:rsidRPr="00205CEF" w:rsidRDefault="00205CEF" w:rsidP="00205D11">
                      <w:pPr>
                        <w:pStyle w:val="NormalWeb"/>
                        <w:jc w:val="both"/>
                        <w:rPr>
                          <w:rFonts w:ascii="Comic Sans MS" w:hAnsi="Comic Sans MS" w:cs="Arial"/>
                          <w:color w:val="222222"/>
                          <w:sz w:val="16"/>
                          <w:szCs w:val="16"/>
                        </w:rPr>
                      </w:pPr>
                    </w:p>
                  </w:txbxContent>
                </v:textbox>
              </v:rect>
              <v:shape id="_x0000_s1046" type="#_x0000_t116" style="position:absolute;left:4298;top:7358;width:3236;height:528" fillcolor="#9cf">
                <v:textbox style="mso-next-textbox:#_x0000_s1046">
                  <w:txbxContent>
                    <w:p w14:paraId="15916FAF" w14:textId="77777777" w:rsidR="00205CEF" w:rsidRPr="00427495" w:rsidRDefault="00205CEF" w:rsidP="00205D11">
                      <w:pPr>
                        <w:jc w:val="center"/>
                        <w:rPr>
                          <w:b/>
                          <w:sz w:val="20"/>
                          <w:szCs w:val="20"/>
                        </w:rPr>
                      </w:pPr>
                      <w:r w:rsidRPr="00427495">
                        <w:rPr>
                          <w:b/>
                          <w:sz w:val="20"/>
                          <w:szCs w:val="20"/>
                        </w:rPr>
                        <w:t>PARKETI</w:t>
                      </w:r>
                    </w:p>
                  </w:txbxContent>
                </v:textbox>
              </v:shape>
            </v:group>
            <v:group id="_x0000_s1063" style="position:absolute;left:5018;top:3218;width:4290;height:3780" coordorigin="8978,1958" coordsize="4290,3780">
              <v:shape id="_x0000_s1062" type="#_x0000_t75" alt="" style="position:absolute;left:10598;top:1958;width:2670;height:1997;mso-wrap-distance-left:0;mso-wrap-distance-right:0;mso-position-vertical-relative:line" o:allowoverlap="f">
                <v:imagedata r:id="rId7" o:title="04"/>
              </v:shape>
              <v:rect id="_x0000_s1060" style="position:absolute;left:8978;top:2856;width:3420;height:2882" strokecolor="#36f" strokeweight="1pt">
                <v:stroke dashstyle="1 1"/>
                <v:textbox style="mso-next-textbox:#_x0000_s1060">
                  <w:txbxContent>
                    <w:p w14:paraId="5FC0362B" w14:textId="77777777" w:rsidR="00FE42C4" w:rsidRPr="00FE42C4" w:rsidRDefault="00FE42C4" w:rsidP="00205D11">
                      <w:pPr>
                        <w:spacing w:after="192"/>
                        <w:jc w:val="both"/>
                        <w:rPr>
                          <w:rFonts w:ascii="Comic Sans MS" w:hAnsi="Comic Sans MS" w:cs="Arial"/>
                          <w:noProof w:val="0"/>
                          <w:color w:val="222222"/>
                          <w:sz w:val="16"/>
                          <w:szCs w:val="16"/>
                        </w:rPr>
                      </w:pPr>
                      <w:r w:rsidRPr="00FE42C4">
                        <w:rPr>
                          <w:rFonts w:ascii="Comic Sans MS" w:hAnsi="Comic Sans MS" w:cs="Arial"/>
                          <w:noProof w:val="0"/>
                          <w:color w:val="222222"/>
                          <w:sz w:val="16"/>
                          <w:szCs w:val="16"/>
                        </w:rPr>
                        <w:t>Laminatni pod oziroma laminat je relativno nova umetna talna obloga, ki je po videzu in sestavi zelo podobna parketu. Odlikuje se po hitri in poceni montaži, ugodni ceni ter enostavnemu vzdrževanju. Zelo je odporen in neobčutljiv na težo pohištva, udarce, kemikalije. Laminat ima poleg tega še mnogo drugih prednosti: enostavno polaganje, enostavno čiščenje, primeren je za talno gretje, odporen je na vlago, težko gorljiv, odpornost na svetlobo, odporen na cigaretne ogorke.</w:t>
                      </w:r>
                    </w:p>
                    <w:p w14:paraId="6BEAF00D" w14:textId="77777777" w:rsidR="00FE42C4" w:rsidRDefault="00FE42C4" w:rsidP="00205D11"/>
                  </w:txbxContent>
                </v:textbox>
              </v:rect>
              <v:shape id="_x0000_s1061" type="#_x0000_t116" style="position:absolute;left:8978;top:2138;width:3240;height:535" fillcolor="#9cf">
                <v:textbox style="mso-next-textbox:#_x0000_s1061">
                  <w:txbxContent>
                    <w:p w14:paraId="64E05F0C" w14:textId="77777777" w:rsidR="00FE42C4" w:rsidRPr="00427495" w:rsidRDefault="00FE42C4" w:rsidP="00205D11">
                      <w:pPr>
                        <w:jc w:val="center"/>
                        <w:rPr>
                          <w:b/>
                          <w:sz w:val="20"/>
                          <w:szCs w:val="20"/>
                        </w:rPr>
                      </w:pPr>
                      <w:r w:rsidRPr="00427495">
                        <w:rPr>
                          <w:b/>
                          <w:sz w:val="20"/>
                          <w:szCs w:val="20"/>
                        </w:rPr>
                        <w:t>LAMINATI</w:t>
                      </w:r>
                    </w:p>
                  </w:txbxContent>
                </v:textbox>
              </v:shape>
            </v:group>
            <v:shape id="_x0000_s1068" type="#_x0000_t75" alt="" style="position:absolute;left:12398;top:2138;width:2850;height:1904;mso-wrap-distance-left:0;mso-wrap-distance-right:0;mso-position-vertical-relative:line" o:allowoverlap="f">
              <v:imagedata r:id="rId8" o:title="06"/>
            </v:shape>
            <v:rect id="_x0000_s1066" style="position:absolute;left:10268;top:3036;width:4290;height:3242" strokecolor="lime" strokeweight="1.5pt">
              <v:stroke dashstyle="1 1"/>
              <v:textbox style="mso-next-textbox:#_x0000_s1066">
                <w:txbxContent>
                  <w:p w14:paraId="5CA23E49" w14:textId="77777777" w:rsidR="00FE42C4" w:rsidRPr="00FE42C4" w:rsidRDefault="00FE42C4" w:rsidP="00205D11">
                    <w:pPr>
                      <w:jc w:val="both"/>
                      <w:rPr>
                        <w:rFonts w:ascii="Comic Sans MS" w:hAnsi="Comic Sans MS"/>
                        <w:sz w:val="16"/>
                        <w:szCs w:val="16"/>
                      </w:rPr>
                    </w:pPr>
                    <w:r w:rsidRPr="00FE42C4">
                      <w:rPr>
                        <w:rFonts w:ascii="Comic Sans MS" w:hAnsi="Comic Sans MS" w:cs="Arial"/>
                        <w:color w:val="222222"/>
                        <w:sz w:val="16"/>
                        <w:szCs w:val="16"/>
                      </w:rPr>
                      <w:t>Kamnite plošče ali ploščice se izdelujejo iz naravnega kamna, navadno marmorja in granita. Poznamo tudi umetne žgane in nežgane ploščice, ki so iz različnih kamenin ali umetnega kamna. Kamnite ploščice kot talna obloga imajo veliko prednosti, ena glavnih pa je vzdržljivost in trpežnost. So tudi enostavne za čiščenje in vzdrževanje. Zato so še posebej primerne za kuhinjo in kopalnico. Slaba lastnost kamnitih ploščic je, da so na občutek hladne. Zaradi tega jih običajno n</w:t>
                    </w:r>
                    <w:r>
                      <w:rPr>
                        <w:rFonts w:ascii="Comic Sans MS" w:hAnsi="Comic Sans MS" w:cs="Arial"/>
                        <w:color w:val="222222"/>
                        <w:sz w:val="16"/>
                        <w:szCs w:val="16"/>
                      </w:rPr>
                      <w:t>e polagamo v bivalne prostore.</w:t>
                    </w:r>
                    <w:r>
                      <w:rPr>
                        <w:rFonts w:ascii="Comic Sans MS" w:hAnsi="Comic Sans MS" w:cs="Arial"/>
                        <w:color w:val="222222"/>
                        <w:sz w:val="16"/>
                        <w:szCs w:val="16"/>
                      </w:rPr>
                      <w:br/>
                    </w:r>
                    <w:r w:rsidRPr="00FE42C4">
                      <w:rPr>
                        <w:rFonts w:ascii="Comic Sans MS" w:hAnsi="Comic Sans MS" w:cs="Arial"/>
                        <w:color w:val="222222"/>
                        <w:sz w:val="16"/>
                        <w:szCs w:val="16"/>
                      </w:rPr>
                      <w:t>Za zunanje predele, kot so balkoni in terase so primerne ploščice, ki so odporne na mraz in druge zunanje vplive, v notranjih prostorih pa to ni potrebno.</w:t>
                    </w:r>
                  </w:p>
                </w:txbxContent>
              </v:textbox>
            </v:rect>
            <v:shape id="_x0000_s1067" type="#_x0000_t116" style="position:absolute;left:10778;top:2318;width:3240;height:535" fillcolor="#cfc">
              <v:textbox style="mso-next-textbox:#_x0000_s1067">
                <w:txbxContent>
                  <w:p w14:paraId="42257119" w14:textId="77777777" w:rsidR="00FE42C4" w:rsidRPr="00427495" w:rsidRDefault="00FE42C4" w:rsidP="00205D11">
                    <w:pPr>
                      <w:jc w:val="center"/>
                      <w:rPr>
                        <w:b/>
                        <w:sz w:val="20"/>
                        <w:szCs w:val="20"/>
                      </w:rPr>
                    </w:pPr>
                    <w:r w:rsidRPr="00427495">
                      <w:rPr>
                        <w:b/>
                        <w:sz w:val="20"/>
                        <w:szCs w:val="20"/>
                      </w:rPr>
                      <w:t>NARAVNI KAMEN</w:t>
                    </w:r>
                  </w:p>
                </w:txbxContent>
              </v:textbox>
            </v:shape>
            <v:shape id="_x0000_s1074" type="#_x0000_t116" style="position:absolute;left:10598;top:6818;width:3240;height:535" fillcolor="#cfc">
              <v:textbox style="mso-next-textbox:#_x0000_s1074">
                <w:txbxContent>
                  <w:p w14:paraId="4BE1A627" w14:textId="77777777" w:rsidR="00205D11" w:rsidRPr="00427495" w:rsidRDefault="00205D11" w:rsidP="00205D11">
                    <w:pPr>
                      <w:jc w:val="center"/>
                      <w:rPr>
                        <w:b/>
                        <w:sz w:val="20"/>
                        <w:szCs w:val="20"/>
                      </w:rPr>
                    </w:pPr>
                    <w:r>
                      <w:rPr>
                        <w:b/>
                        <w:sz w:val="20"/>
                        <w:szCs w:val="20"/>
                      </w:rPr>
                      <w:t>UMETNI</w:t>
                    </w:r>
                    <w:r w:rsidRPr="00427495">
                      <w:rPr>
                        <w:b/>
                        <w:sz w:val="20"/>
                        <w:szCs w:val="20"/>
                      </w:rPr>
                      <w:t xml:space="preserve"> KAMEN</w:t>
                    </w:r>
                  </w:p>
                </w:txbxContent>
              </v:textbox>
            </v:shape>
            <w10:wrap type="none"/>
            <w10:anchorlock/>
          </v:group>
        </w:pict>
      </w:r>
      <w:r w:rsidR="00015665">
        <w:lastRenderedPageBreak/>
        <w:t xml:space="preserve">  </w:t>
      </w:r>
      <w:r>
        <w:pict w14:anchorId="2912B7B4">
          <v:group id="_x0000_s1088" style="position:absolute;margin-left:378pt;margin-top:45pt;width:313.5pt;height:180pt;z-index:251655680;mso-position-horizontal-relative:text;mso-position-vertical-relative:text" coordorigin="9698,3398" coordsize="6270,3600">
            <v:shape id="_x0000_s1087" type="#_x0000_t75" alt="" style="position:absolute;left:13298;top:3398;width:2670;height:1784;mso-wrap-distance-left:0;mso-wrap-distance-right:0;mso-position-vertical-relative:line" o:allowoverlap="f">
              <v:imagedata r:id="rId9" o:title="08"/>
            </v:shape>
            <v:rect id="_x0000_s1085" style="position:absolute;left:9698;top:4293;width:5220;height:2705" strokecolor="#f90" strokeweight="1.5pt">
              <v:stroke dashstyle="1 1"/>
              <v:textbox style="mso-next-textbox:#_x0000_s1085">
                <w:txbxContent>
                  <w:p w14:paraId="3E08725F" w14:textId="77777777" w:rsidR="00197322" w:rsidRPr="00197322" w:rsidRDefault="00197322" w:rsidP="00197322">
                    <w:pPr>
                      <w:pStyle w:val="NormalWeb"/>
                      <w:rPr>
                        <w:rFonts w:ascii="Comic Sans MS" w:hAnsi="Comic Sans MS" w:cs="Arial"/>
                        <w:color w:val="222222"/>
                        <w:sz w:val="16"/>
                        <w:szCs w:val="16"/>
                      </w:rPr>
                    </w:pPr>
                    <w:r w:rsidRPr="00197322">
                      <w:rPr>
                        <w:rFonts w:ascii="Comic Sans MS" w:hAnsi="Comic Sans MS" w:cs="Arial"/>
                        <w:color w:val="222222"/>
                        <w:sz w:val="16"/>
                        <w:szCs w:val="16"/>
                      </w:rPr>
                      <w:t xml:space="preserve">Epoksi tlaki so dobra zaščita za betonske tlake. Material epoksi tlaka ima visoko mehansko odpornost ter tlačno in upogibno trdnost. Kemikalije, topila in razredčila, olja, kisline, lugi ter čistila epoksi tlaku ne morejo do živega. Epoksidni tlaki so v osnovi sestavljeni iz polimernega veziva - epoksi smole, polnil - agregata (kremenčev pesek, kalcijev ali barijev sulfat) in trdilca. Smola v reakciji s trdilcem reagira in ustvari trdno polimerno vezivo. Dodajajo se jim različni pospeševalci in zavlačevalci vezanja, dodatki za razlivnost in viskoznost. Vse večja ekološka ozaveščenost pa narekuje, da se uveljavljajo epoksi smole na vodni osnovi, ki so okolju bolj prijazne kot tiste z različnimi topili. </w:t>
                    </w:r>
                  </w:p>
                  <w:p w14:paraId="65188046" w14:textId="77777777" w:rsidR="00120AD2" w:rsidRPr="00120AD2" w:rsidRDefault="00120AD2" w:rsidP="00120AD2">
                    <w:pPr>
                      <w:jc w:val="both"/>
                      <w:rPr>
                        <w:rFonts w:ascii="Comic Sans MS" w:hAnsi="Comic Sans MS"/>
                        <w:sz w:val="16"/>
                        <w:szCs w:val="16"/>
                      </w:rPr>
                    </w:pPr>
                  </w:p>
                </w:txbxContent>
              </v:textbox>
            </v:rect>
            <v:shape id="_x0000_s1086" type="#_x0000_t116" style="position:absolute;left:10778;top:3578;width:3240;height:535" fillcolor="#fc9">
              <v:textbox style="mso-next-textbox:#_x0000_s1086">
                <w:txbxContent>
                  <w:p w14:paraId="63B35BA5" w14:textId="77777777" w:rsidR="00120AD2" w:rsidRPr="00427495" w:rsidRDefault="00197322" w:rsidP="00120AD2">
                    <w:pPr>
                      <w:jc w:val="center"/>
                      <w:rPr>
                        <w:b/>
                        <w:sz w:val="20"/>
                        <w:szCs w:val="20"/>
                      </w:rPr>
                    </w:pPr>
                    <w:r>
                      <w:rPr>
                        <w:b/>
                        <w:sz w:val="20"/>
                        <w:szCs w:val="20"/>
                      </w:rPr>
                      <w:t>EPOKSIDNI TLAKI</w:t>
                    </w:r>
                  </w:p>
                </w:txbxContent>
              </v:textbox>
            </v:shape>
          </v:group>
        </w:pict>
      </w:r>
      <w:r>
        <w:pict w14:anchorId="4E1E3E1F">
          <v:shape id="_x0000_s1082" type="#_x0000_t110" style="position:absolute;margin-left:6in;margin-top:-27pt;width:180pt;height:54.05pt;z-index:251654656;mso-position-horizontal-relative:text;mso-position-vertical-relative:text" fillcolor="#fc9">
            <v:textbox style="mso-next-textbox:#_x0000_s1082">
              <w:txbxContent>
                <w:p w14:paraId="269876CF" w14:textId="77777777" w:rsidR="00120AD2" w:rsidRPr="00205D11" w:rsidRDefault="00120AD2" w:rsidP="00120AD2">
                  <w:pPr>
                    <w:jc w:val="center"/>
                    <w:rPr>
                      <w:b/>
                      <w:sz w:val="22"/>
                      <w:szCs w:val="22"/>
                    </w:rPr>
                  </w:pPr>
                  <w:r>
                    <w:rPr>
                      <w:b/>
                      <w:sz w:val="22"/>
                      <w:szCs w:val="22"/>
                    </w:rPr>
                    <w:t>LITI POD</w:t>
                  </w:r>
                </w:p>
              </w:txbxContent>
            </v:textbox>
          </v:shape>
        </w:pict>
      </w:r>
      <w:r>
        <w:pict w14:anchorId="7941FAE8">
          <v:shape id="_x0000_s1070" type="#_x0000_t110" style="position:absolute;margin-left:53.85pt;margin-top:-24pt;width:180pt;height:54.05pt;z-index:251653632;mso-position-horizontal-relative:text;mso-position-vertical-relative:text" fillcolor="#ff9">
            <v:textbox style="mso-next-textbox:#_x0000_s1070">
              <w:txbxContent>
                <w:p w14:paraId="5F33B09F" w14:textId="77777777" w:rsidR="00205D11" w:rsidRPr="00205D11" w:rsidRDefault="00205D11" w:rsidP="00205D11">
                  <w:pPr>
                    <w:jc w:val="center"/>
                    <w:rPr>
                      <w:b/>
                      <w:sz w:val="22"/>
                      <w:szCs w:val="22"/>
                    </w:rPr>
                  </w:pPr>
                  <w:r w:rsidRPr="00205D11">
                    <w:rPr>
                      <w:b/>
                      <w:sz w:val="22"/>
                      <w:szCs w:val="22"/>
                    </w:rPr>
                    <w:t>KERAMIČNI POD</w:t>
                  </w:r>
                </w:p>
              </w:txbxContent>
            </v:textbox>
          </v:shape>
        </w:pict>
      </w:r>
    </w:p>
    <w:p w14:paraId="25D4509C" w14:textId="77777777" w:rsidR="00197322" w:rsidRPr="00197322" w:rsidRDefault="00197322" w:rsidP="00197322"/>
    <w:p w14:paraId="5D2546D7" w14:textId="77777777" w:rsidR="00197322" w:rsidRPr="00197322" w:rsidRDefault="00197322" w:rsidP="00197322"/>
    <w:p w14:paraId="7A1B9299" w14:textId="77777777" w:rsidR="00197322" w:rsidRPr="00197322" w:rsidRDefault="00197322" w:rsidP="00197322"/>
    <w:p w14:paraId="0ED3F863" w14:textId="77777777" w:rsidR="00197322" w:rsidRPr="00197322" w:rsidRDefault="00B75523" w:rsidP="00197322">
      <w:r>
        <w:pict w14:anchorId="734399B4">
          <v:group id="_x0000_s1101" style="position:absolute;margin-left:9pt;margin-top:7.8pt;width:312pt;height:171pt;z-index:251649536" coordorigin="1598,2678" coordsize="6240,3420">
            <v:shape id="_x0000_s1079" type="#_x0000_t75" alt="" style="position:absolute;left:5738;top:2678;width:2100;height:2100" wrapcoords="-154 0 -154 21446 21600 21446 21600 0 -154 0">
              <v:imagedata r:id="rId10" o:title="121507785618974"/>
            </v:shape>
            <v:rect id="_x0000_s1077" style="position:absolute;left:1598;top:3393;width:4860;height:2705" strokecolor="yellow" strokeweight="1.5pt">
              <v:stroke dashstyle="1 1"/>
              <v:textbox style="mso-next-textbox:#_x0000_s1077">
                <w:txbxContent>
                  <w:p w14:paraId="224527A3" w14:textId="77777777" w:rsidR="00205D11" w:rsidRPr="006761D8" w:rsidRDefault="006761D8" w:rsidP="00205D11">
                    <w:pPr>
                      <w:jc w:val="both"/>
                      <w:rPr>
                        <w:rFonts w:ascii="Comic Sans MS" w:hAnsi="Comic Sans MS"/>
                        <w:sz w:val="16"/>
                        <w:szCs w:val="16"/>
                      </w:rPr>
                    </w:pPr>
                    <w:r w:rsidRPr="006761D8">
                      <w:rPr>
                        <w:rStyle w:val="apple-style-span"/>
                        <w:rFonts w:ascii="Comic Sans MS" w:hAnsi="Comic Sans MS" w:cs="Arial"/>
                        <w:color w:val="000000"/>
                        <w:sz w:val="16"/>
                        <w:szCs w:val="16"/>
                      </w:rPr>
                      <w:t>Keramične obloge so v zadnjih desetletjih z intenzivnim razvojem pri izboljšavi materiala in tehnike izdelave postale zelo razširjena oblika talnih oblog. Uporabljajo se v prostorih z enakimi zahtevami kot kamnite obloge (predsobah, hodnikih, terasah in "mokrih prostorih", kot so kopalnice, kuhinje, WC in utility). So zelo trpežne in lahke za vzdrževanje. Ponudbe različnih dimenzij keramičnih ploščic, barv in vzorcev je zelo pestra, prav tako tudi pripadajočih fugirnih mas. Kakor za kamen pa tudi keramične obloge veljajo za "hladne" in se v bivalnih prostorih redkeje uporabljajo oz. predvsem v kombinaciji s talnim gretjem.</w:t>
                    </w:r>
                  </w:p>
                </w:txbxContent>
              </v:textbox>
            </v:rect>
            <v:shape id="_x0000_s1078" type="#_x0000_t116" style="position:absolute;left:2318;top:2678;width:3240;height:535" fillcolor="#ff9">
              <v:textbox style="mso-next-textbox:#_x0000_s1078">
                <w:txbxContent>
                  <w:p w14:paraId="0A8E8A90" w14:textId="77777777" w:rsidR="00205D11" w:rsidRPr="00427495" w:rsidRDefault="00120AD2" w:rsidP="00205D11">
                    <w:pPr>
                      <w:jc w:val="center"/>
                      <w:rPr>
                        <w:b/>
                        <w:sz w:val="20"/>
                        <w:szCs w:val="20"/>
                      </w:rPr>
                    </w:pPr>
                    <w:r>
                      <w:rPr>
                        <w:b/>
                        <w:sz w:val="20"/>
                        <w:szCs w:val="20"/>
                      </w:rPr>
                      <w:t>KERAMIČNE PLOŠČICE</w:t>
                    </w:r>
                  </w:p>
                </w:txbxContent>
              </v:textbox>
            </v:shape>
          </v:group>
        </w:pict>
      </w:r>
    </w:p>
    <w:p w14:paraId="74ECAABB" w14:textId="77777777" w:rsidR="00197322" w:rsidRPr="00197322" w:rsidRDefault="00197322" w:rsidP="00197322"/>
    <w:p w14:paraId="365EADB0" w14:textId="77777777" w:rsidR="00197322" w:rsidRPr="00197322" w:rsidRDefault="00197322" w:rsidP="00197322"/>
    <w:p w14:paraId="693A0630" w14:textId="77777777" w:rsidR="00197322" w:rsidRPr="00197322" w:rsidRDefault="00197322" w:rsidP="00197322"/>
    <w:p w14:paraId="720C43B0" w14:textId="77777777" w:rsidR="00197322" w:rsidRPr="00197322" w:rsidRDefault="00197322" w:rsidP="00197322"/>
    <w:p w14:paraId="5B8DB87D" w14:textId="77777777" w:rsidR="00197322" w:rsidRPr="00197322" w:rsidRDefault="00197322" w:rsidP="00197322"/>
    <w:p w14:paraId="66EB6F7F" w14:textId="77777777" w:rsidR="00197322" w:rsidRPr="00197322" w:rsidRDefault="00197322" w:rsidP="00197322"/>
    <w:p w14:paraId="71213E0A" w14:textId="77777777" w:rsidR="00197322" w:rsidRPr="00197322" w:rsidRDefault="00197322" w:rsidP="00197322"/>
    <w:p w14:paraId="2355FCD9" w14:textId="77777777" w:rsidR="00197322" w:rsidRPr="00197322" w:rsidRDefault="00197322" w:rsidP="00197322"/>
    <w:p w14:paraId="34D1C402" w14:textId="77777777" w:rsidR="00197322" w:rsidRPr="00197322" w:rsidRDefault="00197322" w:rsidP="00197322"/>
    <w:p w14:paraId="6E595CE3" w14:textId="77777777" w:rsidR="00197322" w:rsidRDefault="00197322" w:rsidP="00197322"/>
    <w:p w14:paraId="754D5A56" w14:textId="77777777" w:rsidR="00197322" w:rsidRDefault="00197322" w:rsidP="00197322"/>
    <w:p w14:paraId="338F8868" w14:textId="77777777" w:rsidR="00197322" w:rsidRDefault="00197322" w:rsidP="00197322">
      <w:pPr>
        <w:jc w:val="right"/>
      </w:pPr>
    </w:p>
    <w:p w14:paraId="2470DEAA" w14:textId="77777777" w:rsidR="00197322" w:rsidRDefault="00B75523" w:rsidP="00197322">
      <w:pPr>
        <w:jc w:val="right"/>
      </w:pPr>
      <w:r>
        <w:pict w14:anchorId="036C7F50">
          <v:shape id="_x0000_s1097" type="#_x0000_t75" alt="" href="http://www.teraco-kamen.com/images/materiali/teraco/barve/A-494-M.jpeg" style="position:absolute;left:0;text-align:left;margin-left:531pt;margin-top:8.4pt;width:120pt;height:120pt;z-index:-251652608" wrapcoords="-135 0 -135 21465 21600 21465 21600 0 -135 0" o:button="t">
            <v:imagedata r:id="rId11" o:title="A-494-M-m"/>
          </v:shape>
        </w:pict>
      </w:r>
    </w:p>
    <w:p w14:paraId="191AF448" w14:textId="77777777" w:rsidR="00197322" w:rsidRDefault="00B75523" w:rsidP="00197322">
      <w:pPr>
        <w:jc w:val="right"/>
      </w:pPr>
      <w:r>
        <w:pict w14:anchorId="745CC958">
          <v:shape id="_x0000_s1092" type="#_x0000_t116" style="position:absolute;left:0;text-align:left;margin-left:414pt;margin-top:3.6pt;width:162pt;height:26.75pt;z-index:251647488" fillcolor="#fc9">
            <v:textbox style="mso-next-textbox:#_x0000_s1092">
              <w:txbxContent>
                <w:p w14:paraId="07181187" w14:textId="77777777" w:rsidR="00197322" w:rsidRPr="00427495" w:rsidRDefault="00197322" w:rsidP="00197322">
                  <w:pPr>
                    <w:jc w:val="center"/>
                    <w:rPr>
                      <w:b/>
                      <w:sz w:val="20"/>
                      <w:szCs w:val="20"/>
                    </w:rPr>
                  </w:pPr>
                  <w:r>
                    <w:rPr>
                      <w:b/>
                      <w:sz w:val="20"/>
                      <w:szCs w:val="20"/>
                    </w:rPr>
                    <w:t>TERACO</w:t>
                  </w:r>
                </w:p>
              </w:txbxContent>
            </v:textbox>
          </v:shape>
        </w:pict>
      </w:r>
    </w:p>
    <w:p w14:paraId="3A1A1D70" w14:textId="77777777" w:rsidR="00197322" w:rsidRDefault="00197322" w:rsidP="00197322">
      <w:pPr>
        <w:jc w:val="right"/>
      </w:pPr>
    </w:p>
    <w:p w14:paraId="16E81CC5" w14:textId="77777777" w:rsidR="00197322" w:rsidRDefault="00197322" w:rsidP="00197322">
      <w:pPr>
        <w:tabs>
          <w:tab w:val="left" w:pos="12270"/>
          <w:tab w:val="right" w:pos="14002"/>
        </w:tabs>
      </w:pPr>
      <w:r>
        <w:tab/>
      </w:r>
      <w:r>
        <w:tab/>
      </w:r>
      <w:r w:rsidR="00B75523">
        <w:pict w14:anchorId="26A53865">
          <v:rect id="_x0000_s1095" style="position:absolute;margin-left:396pt;margin-top:12pt;width:198pt;height:135.25pt;z-index:251648512;mso-position-horizontal-relative:text;mso-position-vertical-relative:text" strokecolor="#f90" strokeweight="1.5pt">
            <v:stroke dashstyle="1 1"/>
            <v:textbox style="mso-next-textbox:#_x0000_s1095">
              <w:txbxContent>
                <w:p w14:paraId="5DD51AE2" w14:textId="77777777" w:rsidR="00197322" w:rsidRPr="00197322" w:rsidRDefault="00197322" w:rsidP="00197322">
                  <w:pPr>
                    <w:shd w:val="clear" w:color="auto" w:fill="F8FCFF"/>
                    <w:spacing w:before="100" w:beforeAutospacing="1" w:after="100" w:afterAutospacing="1"/>
                    <w:rPr>
                      <w:rFonts w:ascii="Comic Sans MS" w:hAnsi="Comic Sans MS"/>
                      <w:noProof w:val="0"/>
                      <w:color w:val="333300"/>
                      <w:sz w:val="16"/>
                      <w:szCs w:val="16"/>
                    </w:rPr>
                  </w:pPr>
                  <w:r w:rsidRPr="00197322">
                    <w:rPr>
                      <w:rFonts w:ascii="Comic Sans MS" w:hAnsi="Comic Sans MS"/>
                      <w:bCs/>
                      <w:noProof w:val="0"/>
                      <w:color w:val="333300"/>
                      <w:sz w:val="16"/>
                      <w:szCs w:val="16"/>
                    </w:rPr>
                    <w:t>Teráco</w:t>
                  </w:r>
                  <w:r w:rsidRPr="00197322">
                    <w:rPr>
                      <w:rFonts w:ascii="Comic Sans MS" w:hAnsi="Comic Sans MS"/>
                      <w:noProof w:val="0"/>
                      <w:color w:val="333300"/>
                      <w:sz w:val="16"/>
                      <w:szCs w:val="16"/>
                    </w:rPr>
                    <w:t xml:space="preserve"> je umetni </w:t>
                  </w:r>
                  <w:hyperlink r:id="rId12" w:tooltip="Kamen" w:history="1">
                    <w:r w:rsidRPr="00197322">
                      <w:rPr>
                        <w:rFonts w:ascii="Comic Sans MS" w:hAnsi="Comic Sans MS"/>
                        <w:noProof w:val="0"/>
                        <w:color w:val="333300"/>
                        <w:sz w:val="16"/>
                        <w:szCs w:val="16"/>
                      </w:rPr>
                      <w:t>kamen</w:t>
                    </w:r>
                  </w:hyperlink>
                  <w:r w:rsidRPr="00197322">
                    <w:rPr>
                      <w:rFonts w:ascii="Comic Sans MS" w:hAnsi="Comic Sans MS"/>
                      <w:noProof w:val="0"/>
                      <w:color w:val="333300"/>
                      <w:sz w:val="16"/>
                      <w:szCs w:val="16"/>
                    </w:rPr>
                    <w:t xml:space="preserve"> za oblogo tlakov in </w:t>
                  </w:r>
                  <w:hyperlink r:id="rId13" w:tooltip="Stena (članek še ni napisan)" w:history="1">
                    <w:r w:rsidRPr="00197322">
                      <w:rPr>
                        <w:rFonts w:ascii="Comic Sans MS" w:hAnsi="Comic Sans MS"/>
                        <w:noProof w:val="0"/>
                        <w:color w:val="333300"/>
                        <w:sz w:val="16"/>
                        <w:szCs w:val="16"/>
                      </w:rPr>
                      <w:t>sten</w:t>
                    </w:r>
                  </w:hyperlink>
                  <w:r w:rsidRPr="00197322">
                    <w:rPr>
                      <w:rFonts w:ascii="Comic Sans MS" w:hAnsi="Comic Sans MS"/>
                      <w:noProof w:val="0"/>
                      <w:color w:val="333300"/>
                      <w:sz w:val="16"/>
                      <w:szCs w:val="16"/>
                    </w:rPr>
                    <w:t xml:space="preserve">. Sestavlja ga cement kamena zrna in kamena </w:t>
                  </w:r>
                  <w:hyperlink r:id="rId14" w:tooltip="Moka" w:history="1">
                    <w:r w:rsidRPr="00197322">
                      <w:rPr>
                        <w:rFonts w:ascii="Comic Sans MS" w:hAnsi="Comic Sans MS"/>
                        <w:noProof w:val="0"/>
                        <w:color w:val="333300"/>
                        <w:sz w:val="16"/>
                        <w:szCs w:val="16"/>
                      </w:rPr>
                      <w:t>moka</w:t>
                    </w:r>
                  </w:hyperlink>
                  <w:r w:rsidRPr="00197322">
                    <w:rPr>
                      <w:rFonts w:ascii="Comic Sans MS" w:hAnsi="Comic Sans MS"/>
                      <w:noProof w:val="0"/>
                      <w:color w:val="333300"/>
                      <w:sz w:val="16"/>
                      <w:szCs w:val="16"/>
                    </w:rPr>
                    <w:t xml:space="preserve"> raznih </w:t>
                  </w:r>
                  <w:hyperlink r:id="rId15" w:tooltip="Barva" w:history="1">
                    <w:r w:rsidRPr="00197322">
                      <w:rPr>
                        <w:rFonts w:ascii="Comic Sans MS" w:hAnsi="Comic Sans MS"/>
                        <w:noProof w:val="0"/>
                        <w:color w:val="333300"/>
                        <w:sz w:val="16"/>
                        <w:szCs w:val="16"/>
                      </w:rPr>
                      <w:t>barv</w:t>
                    </w:r>
                  </w:hyperlink>
                  <w:r w:rsidRPr="00197322">
                    <w:rPr>
                      <w:rFonts w:ascii="Comic Sans MS" w:hAnsi="Comic Sans MS"/>
                      <w:noProof w:val="0"/>
                      <w:color w:val="333300"/>
                      <w:sz w:val="16"/>
                      <w:szCs w:val="16"/>
                    </w:rPr>
                    <w:t>. Izdeluje se na trdno osnovo v razmerju cement : agregat = 1:2. Izdeluje se v treh plasteh, zadnja je posip s kamenim drobirjem, ki se vtisne v še mehko površino. Po nekaj dneh se površino zbrusi, opere in premaže z lanenim oljem. Je zelo trden tlak, ki se ne upraši, ne prepušča vode in ima barvitost. Velikokrat ga nadomeščajo teraco ploščice, ki so odporne na zmrzal.</w:t>
                  </w:r>
                </w:p>
                <w:p w14:paraId="53754B5C" w14:textId="77777777" w:rsidR="00197322" w:rsidRPr="00120AD2" w:rsidRDefault="00197322" w:rsidP="00197322">
                  <w:pPr>
                    <w:jc w:val="both"/>
                    <w:rPr>
                      <w:rFonts w:ascii="Comic Sans MS" w:hAnsi="Comic Sans MS"/>
                      <w:sz w:val="16"/>
                      <w:szCs w:val="16"/>
                    </w:rPr>
                  </w:pPr>
                </w:p>
              </w:txbxContent>
            </v:textbox>
          </v:rect>
        </w:pict>
      </w:r>
    </w:p>
    <w:p w14:paraId="61A46531" w14:textId="77777777" w:rsidR="00197322" w:rsidRDefault="00197322" w:rsidP="00197322">
      <w:pPr>
        <w:jc w:val="right"/>
      </w:pPr>
    </w:p>
    <w:p w14:paraId="7ACAE868" w14:textId="77777777" w:rsidR="00197322" w:rsidRDefault="00197322" w:rsidP="00197322">
      <w:pPr>
        <w:jc w:val="right"/>
      </w:pPr>
    </w:p>
    <w:p w14:paraId="5542D54A" w14:textId="77777777" w:rsidR="00197322" w:rsidRDefault="00197322" w:rsidP="00197322">
      <w:pPr>
        <w:jc w:val="right"/>
      </w:pPr>
    </w:p>
    <w:p w14:paraId="7FFD6D4B" w14:textId="77777777" w:rsidR="00197322" w:rsidRDefault="00197322" w:rsidP="00197322">
      <w:pPr>
        <w:jc w:val="right"/>
      </w:pPr>
    </w:p>
    <w:p w14:paraId="3856C84A" w14:textId="77777777" w:rsidR="00197322" w:rsidRDefault="00197322" w:rsidP="00197322">
      <w:pPr>
        <w:jc w:val="right"/>
      </w:pPr>
    </w:p>
    <w:p w14:paraId="744E840A" w14:textId="77777777" w:rsidR="00197322" w:rsidRDefault="00197322" w:rsidP="00197322">
      <w:pPr>
        <w:jc w:val="right"/>
      </w:pPr>
    </w:p>
    <w:p w14:paraId="032C6694" w14:textId="77777777" w:rsidR="00205D11" w:rsidRDefault="00205D11" w:rsidP="00197322">
      <w:pPr>
        <w:jc w:val="right"/>
      </w:pPr>
    </w:p>
    <w:p w14:paraId="5967E174" w14:textId="77777777" w:rsidR="00197322" w:rsidRDefault="00197322" w:rsidP="00197322">
      <w:pPr>
        <w:jc w:val="right"/>
      </w:pPr>
    </w:p>
    <w:p w14:paraId="014106FF" w14:textId="77777777" w:rsidR="00197322" w:rsidRDefault="00197322" w:rsidP="00197322">
      <w:pPr>
        <w:jc w:val="right"/>
      </w:pPr>
    </w:p>
    <w:p w14:paraId="36B625AD" w14:textId="77777777" w:rsidR="00197322" w:rsidRDefault="00197322" w:rsidP="00197322">
      <w:pPr>
        <w:jc w:val="right"/>
      </w:pPr>
    </w:p>
    <w:p w14:paraId="04D02ACE" w14:textId="77777777" w:rsidR="00F21886" w:rsidRDefault="00F21886" w:rsidP="00F21886"/>
    <w:p w14:paraId="4106CE51" w14:textId="77777777" w:rsidR="006761D8" w:rsidRPr="00197322" w:rsidRDefault="00B75523" w:rsidP="00F21886">
      <w:r>
        <w:lastRenderedPageBreak/>
        <w:pict w14:anchorId="2B71453F">
          <v:shape id="_x0000_s1113" type="#_x0000_t75" alt="PVC talne obloge" style="position:absolute;margin-left:2in;margin-top:1in;width:117pt;height:87pt;z-index:-251649536" wrapcoords="-138 0 -138 21414 21600 21414 21600 0 -138 0">
            <v:imagedata r:id="rId16" o:title="202"/>
            <w10:wrap type="tight"/>
          </v:shape>
        </w:pict>
      </w:r>
      <w:r>
        <w:pict w14:anchorId="337A5176">
          <v:shape id="_x0000_s1112" type="#_x0000_t75" alt="" href="http://www.prostorama.si/##" title="Zapri" style="position:absolute;margin-left:7in;margin-top:225pt;width:161.25pt;height:111pt;z-index:-251650560" wrapcoords="-100 0 -100 21454 21600 21454 21600 0 -100 0" o:button="t">
            <v:imagedata r:id="rId17" o:title="tep_natur_02_bombay"/>
            <w10:wrap type="tight"/>
          </v:shape>
        </w:pict>
      </w:r>
      <w:r>
        <w:pict w14:anchorId="7693F1F5">
          <v:shape id="_x0000_s1106" type="#_x0000_t110" style="position:absolute;margin-left:459pt;margin-top:-9pt;width:180pt;height:54.05pt;z-index:251659776" fillcolor="#cf9">
            <v:textbox style="mso-next-textbox:#_x0000_s1106">
              <w:txbxContent>
                <w:p w14:paraId="7B44E354" w14:textId="77777777" w:rsidR="006761D8" w:rsidRPr="000C76AF" w:rsidRDefault="006761D8" w:rsidP="006761D8">
                  <w:pPr>
                    <w:jc w:val="center"/>
                    <w:rPr>
                      <w:b/>
                      <w:sz w:val="20"/>
                      <w:szCs w:val="20"/>
                    </w:rPr>
                  </w:pPr>
                  <w:r w:rsidRPr="000C76AF">
                    <w:rPr>
                      <w:b/>
                      <w:sz w:val="20"/>
                      <w:szCs w:val="20"/>
                    </w:rPr>
                    <w:t>TEKSTILNE TALNE OBLOGE</w:t>
                  </w:r>
                </w:p>
              </w:txbxContent>
            </v:textbox>
          </v:shape>
        </w:pict>
      </w:r>
      <w:r>
        <w:pict w14:anchorId="24B638E5">
          <v:rect id="_x0000_s1111" style="position:absolute;margin-left:378pt;margin-top:279pt;width:225pt;height:2in;z-index:251662848" strokecolor="green" strokeweight="1.5pt">
            <v:stroke dashstyle="1 1"/>
            <v:textbox style="mso-next-textbox:#_x0000_s1111">
              <w:txbxContent>
                <w:p w14:paraId="41B2BA2D" w14:textId="77777777" w:rsidR="000C76AF" w:rsidRPr="000C76AF" w:rsidRDefault="000C76AF" w:rsidP="000C76AF">
                  <w:pPr>
                    <w:jc w:val="both"/>
                    <w:rPr>
                      <w:rFonts w:ascii="Comic Sans MS" w:hAnsi="Comic Sans MS"/>
                      <w:sz w:val="18"/>
                      <w:szCs w:val="18"/>
                    </w:rPr>
                  </w:pPr>
                  <w:r w:rsidRPr="000C76AF">
                    <w:rPr>
                      <w:rStyle w:val="Strong"/>
                      <w:rFonts w:ascii="Comic Sans MS" w:hAnsi="Comic Sans MS"/>
                      <w:b w:val="0"/>
                      <w:sz w:val="18"/>
                      <w:szCs w:val="18"/>
                    </w:rPr>
                    <w:t>Tekstilne talne obloge iz naravnih vlaken</w:t>
                  </w:r>
                  <w:r w:rsidRPr="000C76AF">
                    <w:rPr>
                      <w:rFonts w:ascii="Comic Sans MS" w:hAnsi="Comic Sans MS"/>
                      <w:sz w:val="18"/>
                      <w:szCs w:val="18"/>
                    </w:rPr>
                    <w:t xml:space="preserve"> sisala so trdne, imajo lep lesk in jih lahko uporabljamo doma. Navadno imajo na zadnji strani plast lateksa, kar omogoča dimenzijsko stabilnost obloge in lažje vzdrževanje. Edino, na kar moramo paziti pri uporabi je, da se preveč ne omočijo. Poleg sisala se za tekstilne obloge iz naravnih vlaken uporabljata tudi juta in kokos. Za juto je značilna odpornost proti mikroorganizmom. Kokosova vlakna so primerna tudi za zunanje površine in mokre prostore</w:t>
                  </w:r>
                </w:p>
              </w:txbxContent>
            </v:textbox>
          </v:rect>
        </w:pict>
      </w:r>
      <w:r>
        <w:pict w14:anchorId="7DB16A73">
          <v:shape id="_x0000_s1110" type="#_x0000_t116" style="position:absolute;margin-left:405pt;margin-top:234pt;width:162pt;height:36pt;z-index:251661824" fillcolor="#cf9">
            <v:textbox style="mso-next-textbox:#_x0000_s1110">
              <w:txbxContent>
                <w:p w14:paraId="25408974" w14:textId="77777777" w:rsidR="000C76AF" w:rsidRPr="000C76AF" w:rsidRDefault="000C76AF" w:rsidP="000C76AF">
                  <w:pPr>
                    <w:jc w:val="center"/>
                    <w:rPr>
                      <w:b/>
                      <w:sz w:val="18"/>
                      <w:szCs w:val="18"/>
                    </w:rPr>
                  </w:pPr>
                  <w:r w:rsidRPr="000C76AF">
                    <w:rPr>
                      <w:b/>
                      <w:sz w:val="18"/>
                      <w:szCs w:val="18"/>
                    </w:rPr>
                    <w:t>TEKS. TAL. OBL. IZ NARAVNIH VLAKEN</w:t>
                  </w:r>
                </w:p>
              </w:txbxContent>
            </v:textbox>
          </v:shape>
        </w:pict>
      </w:r>
      <w:r>
        <w:pict w14:anchorId="1A4DC600">
          <v:shape id="lightboxImage" o:spid="_x0000_s1109" type="#_x0000_t75" alt="" href="http://www.prostorama.si/##" title="Zapri" style="position:absolute;margin-left:585pt;margin-top:54pt;width:159.75pt;height:105.75pt;z-index:-251651584" wrapcoords="-101 0 -101 21447 21600 21447 21600 0 -101 0" o:button="t">
            <v:imagedata r:id="rId18" o:title="domenca_02"/>
            <w10:wrap type="tight"/>
          </v:shape>
        </w:pict>
      </w:r>
      <w:r>
        <w:pict w14:anchorId="34B1AA2B">
          <v:rect id="_x0000_s1107" style="position:absolute;margin-left:405pt;margin-top:81pt;width:233.85pt;height:99pt;z-index:251660800" strokecolor="green" strokeweight="1.5pt">
            <v:stroke dashstyle="1 1"/>
            <v:textbox style="mso-next-textbox:#_x0000_s1107">
              <w:txbxContent>
                <w:p w14:paraId="09009111" w14:textId="77777777" w:rsidR="000C76AF" w:rsidRPr="000C76AF" w:rsidRDefault="000C76AF" w:rsidP="000C76AF">
                  <w:pPr>
                    <w:jc w:val="both"/>
                    <w:rPr>
                      <w:rFonts w:ascii="Comic Sans MS" w:hAnsi="Comic Sans MS"/>
                      <w:sz w:val="16"/>
                      <w:szCs w:val="16"/>
                    </w:rPr>
                  </w:pPr>
                  <w:r w:rsidRPr="000C76AF">
                    <w:rPr>
                      <w:rStyle w:val="Strong"/>
                      <w:rFonts w:ascii="Comic Sans MS" w:hAnsi="Comic Sans MS"/>
                      <w:b w:val="0"/>
                      <w:sz w:val="16"/>
                      <w:szCs w:val="16"/>
                    </w:rPr>
                    <w:t>Tekstilne talne obloge</w:t>
                  </w:r>
                  <w:r w:rsidRPr="000C76AF">
                    <w:rPr>
                      <w:rFonts w:ascii="Comic Sans MS" w:hAnsi="Comic Sans MS"/>
                      <w:sz w:val="16"/>
                      <w:szCs w:val="16"/>
                    </w:rPr>
                    <w:t xml:space="preserve"> so dober dušilec zvoka, tople, mehke, elastične in enostavne za polaganje. Tiste, ki segajo od stene do stene, so najpogostejše v pisarniških prostorih. Vzdrževanje je preprosto, saj jih samo posesamo, težava pa nastane, če nastanejo na njih madeži ali mehanske poškodbe. Če bi se radi temu izognili, je bolje, da namesto role izberemo takšne, ki se polagajo v kvadratih, saj bomo poškodovane dele lažje zamenjali.</w:t>
                  </w:r>
                </w:p>
              </w:txbxContent>
            </v:textbox>
          </v:rect>
        </w:pict>
      </w:r>
      <w:r>
        <w:pict w14:anchorId="1EDA07FE">
          <v:shape id="_x0000_s1105" type="#_x0000_t116" style="position:absolute;margin-left:27pt;margin-top:81pt;width:162pt;height:26.75pt;z-index:251658752" fillcolor="#fcf">
            <v:textbox style="mso-next-textbox:#_x0000_s1105">
              <w:txbxContent>
                <w:p w14:paraId="5D71C0E2" w14:textId="77777777" w:rsidR="006761D8" w:rsidRPr="00427495" w:rsidRDefault="006761D8" w:rsidP="006761D8">
                  <w:pPr>
                    <w:jc w:val="center"/>
                    <w:rPr>
                      <w:b/>
                      <w:sz w:val="20"/>
                      <w:szCs w:val="20"/>
                    </w:rPr>
                  </w:pPr>
                  <w:r>
                    <w:rPr>
                      <w:b/>
                      <w:sz w:val="20"/>
                      <w:szCs w:val="20"/>
                    </w:rPr>
                    <w:t>PVC OBLOGE</w:t>
                  </w:r>
                </w:p>
              </w:txbxContent>
            </v:textbox>
          </v:shape>
        </w:pict>
      </w:r>
      <w:r>
        <w:pict w14:anchorId="2D7162FB">
          <v:rect id="_x0000_s1104" style="position:absolute;margin-left:-17.85pt;margin-top:116.75pt;width:233.85pt;height:99.25pt;z-index:251657728" strokecolor="#f9c" strokeweight="1.5pt">
            <v:stroke dashstyle="1 1"/>
            <v:textbox style="mso-next-textbox:#_x0000_s1104">
              <w:txbxContent>
                <w:p w14:paraId="05BECF11" w14:textId="77777777" w:rsidR="006761D8" w:rsidRPr="006761D8" w:rsidRDefault="006761D8" w:rsidP="006761D8">
                  <w:pPr>
                    <w:shd w:val="clear" w:color="auto" w:fill="FFFFFF"/>
                    <w:spacing w:before="75" w:after="75" w:line="270" w:lineRule="atLeast"/>
                    <w:jc w:val="both"/>
                    <w:rPr>
                      <w:rFonts w:ascii="Comic Sans MS" w:hAnsi="Comic Sans MS" w:cs="Tahoma"/>
                      <w:noProof w:val="0"/>
                      <w:color w:val="333300"/>
                      <w:sz w:val="16"/>
                      <w:szCs w:val="16"/>
                    </w:rPr>
                  </w:pPr>
                  <w:r w:rsidRPr="006761D8">
                    <w:rPr>
                      <w:rFonts w:ascii="Comic Sans MS" w:hAnsi="Comic Sans MS" w:cs="Tahoma"/>
                      <w:noProof w:val="0"/>
                      <w:color w:val="333300"/>
                      <w:sz w:val="16"/>
                      <w:szCs w:val="16"/>
                    </w:rPr>
                    <w:t>se odlikujejo po svoji trpežnosti in enostavnem vzdrževanju. Za domače prostore so zaradi videza primernejše talne obloge z bolj atraktivnim izgledom. Dobimo jih v ploščah ali trakovih z videzom kamna ali parketa. V takšni obliki se lahko polagajo celo v kuhinje, kopalnice ali predsobe.</w:t>
                  </w:r>
                </w:p>
                <w:p w14:paraId="041A8324" w14:textId="77777777" w:rsidR="006761D8" w:rsidRPr="00120AD2" w:rsidRDefault="006761D8" w:rsidP="006761D8">
                  <w:pPr>
                    <w:jc w:val="both"/>
                    <w:rPr>
                      <w:rFonts w:ascii="Comic Sans MS" w:hAnsi="Comic Sans MS"/>
                      <w:sz w:val="16"/>
                      <w:szCs w:val="16"/>
                    </w:rPr>
                  </w:pPr>
                </w:p>
              </w:txbxContent>
            </v:textbox>
          </v:rect>
        </w:pict>
      </w:r>
      <w:r>
        <w:pict w14:anchorId="71EF0A80">
          <v:shape id="_x0000_s1099" type="#_x0000_t110" style="position:absolute;margin-left:53.85pt;margin-top:-12pt;width:180pt;height:54.05pt;z-index:251656704" fillcolor="#fcf">
            <v:textbox style="mso-next-textbox:#_x0000_s1099">
              <w:txbxContent>
                <w:p w14:paraId="2759DCF1" w14:textId="77777777" w:rsidR="006761D8" w:rsidRPr="00205D11" w:rsidRDefault="006761D8" w:rsidP="006761D8">
                  <w:pPr>
                    <w:jc w:val="center"/>
                    <w:rPr>
                      <w:b/>
                      <w:sz w:val="22"/>
                      <w:szCs w:val="22"/>
                    </w:rPr>
                  </w:pPr>
                  <w:r>
                    <w:rPr>
                      <w:b/>
                      <w:sz w:val="22"/>
                      <w:szCs w:val="22"/>
                    </w:rPr>
                    <w:t>PODI IZ UMETNIH MAS</w:t>
                  </w:r>
                </w:p>
              </w:txbxContent>
            </v:textbox>
          </v:shape>
        </w:pict>
      </w:r>
    </w:p>
    <w:sectPr w:rsidR="006761D8" w:rsidRPr="00197322" w:rsidSect="00205CE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E5CEB"/>
    <w:multiLevelType w:val="multilevel"/>
    <w:tmpl w:val="EC38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52620"/>
    <w:multiLevelType w:val="multilevel"/>
    <w:tmpl w:val="C9B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03E31"/>
    <w:multiLevelType w:val="hybridMultilevel"/>
    <w:tmpl w:val="4FB407B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3F609E"/>
    <w:multiLevelType w:val="multilevel"/>
    <w:tmpl w:val="A9F8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5CEF"/>
    <w:rsid w:val="00015665"/>
    <w:rsid w:val="000C76AF"/>
    <w:rsid w:val="00120AD2"/>
    <w:rsid w:val="00197322"/>
    <w:rsid w:val="00205CEF"/>
    <w:rsid w:val="00205D11"/>
    <w:rsid w:val="00237B99"/>
    <w:rsid w:val="00427495"/>
    <w:rsid w:val="006761D8"/>
    <w:rsid w:val="00AE36A4"/>
    <w:rsid w:val="00B75523"/>
    <w:rsid w:val="00BD69C9"/>
    <w:rsid w:val="00D815CA"/>
    <w:rsid w:val="00DF2277"/>
    <w:rsid w:val="00F21886"/>
    <w:rsid w:val="00FB4FE4"/>
    <w:rsid w:val="00FE42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5">
      <o:colormru v:ext="edit" colors="#fcf,#ccecff,#cf9"/>
    </o:shapedefaults>
    <o:shapelayout v:ext="edit">
      <o:idmap v:ext="edit" data="1"/>
    </o:shapelayout>
  </w:shapeDefaults>
  <w:decimalSymbol w:val=","/>
  <w:listSeparator w:val=";"/>
  <w14:docId w14:val="7A280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5CEF"/>
    <w:pPr>
      <w:spacing w:after="192"/>
    </w:pPr>
    <w:rPr>
      <w:noProof w:val="0"/>
    </w:rPr>
  </w:style>
  <w:style w:type="character" w:styleId="Hyperlink">
    <w:name w:val="Hyperlink"/>
    <w:rsid w:val="00197322"/>
    <w:rPr>
      <w:color w:val="0000FF"/>
      <w:u w:val="single"/>
    </w:rPr>
  </w:style>
  <w:style w:type="character" w:customStyle="1" w:styleId="tekst-bold1">
    <w:name w:val="tekst-bold1"/>
    <w:rsid w:val="00197322"/>
    <w:rPr>
      <w:rFonts w:ascii="Verdana" w:hAnsi="Verdana" w:hint="default"/>
      <w:b/>
      <w:bCs/>
      <w:color w:val="000000"/>
      <w:sz w:val="18"/>
      <w:szCs w:val="18"/>
    </w:rPr>
  </w:style>
  <w:style w:type="character" w:customStyle="1" w:styleId="apple-style-span">
    <w:name w:val="apple-style-span"/>
    <w:basedOn w:val="DefaultParagraphFont"/>
    <w:rsid w:val="006761D8"/>
  </w:style>
  <w:style w:type="character" w:styleId="Strong">
    <w:name w:val="Strong"/>
    <w:qFormat/>
    <w:rsid w:val="000C76AF"/>
    <w:rPr>
      <w:b/>
      <w:bCs/>
    </w:rPr>
  </w:style>
  <w:style w:type="paragraph" w:styleId="BalloonText">
    <w:name w:val="Balloon Text"/>
    <w:basedOn w:val="Normal"/>
    <w:semiHidden/>
    <w:rsid w:val="00BD6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92972">
      <w:bodyDiv w:val="1"/>
      <w:marLeft w:val="0"/>
      <w:marRight w:val="0"/>
      <w:marTop w:val="0"/>
      <w:marBottom w:val="0"/>
      <w:divBdr>
        <w:top w:val="none" w:sz="0" w:space="0" w:color="auto"/>
        <w:left w:val="none" w:sz="0" w:space="0" w:color="auto"/>
        <w:bottom w:val="none" w:sz="0" w:space="0" w:color="auto"/>
        <w:right w:val="none" w:sz="0" w:space="0" w:color="auto"/>
      </w:divBdr>
      <w:divsChild>
        <w:div w:id="437989177">
          <w:marLeft w:val="0"/>
          <w:marRight w:val="0"/>
          <w:marTop w:val="0"/>
          <w:marBottom w:val="0"/>
          <w:divBdr>
            <w:top w:val="none" w:sz="0" w:space="0" w:color="auto"/>
            <w:left w:val="none" w:sz="0" w:space="0" w:color="auto"/>
            <w:bottom w:val="none" w:sz="0" w:space="0" w:color="auto"/>
            <w:right w:val="none" w:sz="0" w:space="0" w:color="auto"/>
          </w:divBdr>
          <w:divsChild>
            <w:div w:id="577329265">
              <w:marLeft w:val="0"/>
              <w:marRight w:val="0"/>
              <w:marTop w:val="300"/>
              <w:marBottom w:val="0"/>
              <w:divBdr>
                <w:top w:val="none" w:sz="0" w:space="0" w:color="auto"/>
                <w:left w:val="none" w:sz="0" w:space="0" w:color="auto"/>
                <w:bottom w:val="none" w:sz="0" w:space="0" w:color="auto"/>
                <w:right w:val="none" w:sz="0" w:space="0" w:color="auto"/>
              </w:divBdr>
              <w:divsChild>
                <w:div w:id="738601554">
                  <w:marLeft w:val="0"/>
                  <w:marRight w:val="0"/>
                  <w:marTop w:val="0"/>
                  <w:marBottom w:val="0"/>
                  <w:divBdr>
                    <w:top w:val="none" w:sz="0" w:space="0" w:color="auto"/>
                    <w:left w:val="none" w:sz="0" w:space="0" w:color="auto"/>
                    <w:bottom w:val="none" w:sz="0" w:space="0" w:color="auto"/>
                    <w:right w:val="none" w:sz="0" w:space="0" w:color="auto"/>
                  </w:divBdr>
                  <w:divsChild>
                    <w:div w:id="627518598">
                      <w:marLeft w:val="0"/>
                      <w:marRight w:val="0"/>
                      <w:marTop w:val="0"/>
                      <w:marBottom w:val="0"/>
                      <w:divBdr>
                        <w:top w:val="none" w:sz="0" w:space="0" w:color="auto"/>
                        <w:left w:val="none" w:sz="0" w:space="0" w:color="auto"/>
                        <w:bottom w:val="none" w:sz="0" w:space="0" w:color="auto"/>
                        <w:right w:val="none" w:sz="0" w:space="0" w:color="auto"/>
                      </w:divBdr>
                      <w:divsChild>
                        <w:div w:id="10012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537234">
      <w:bodyDiv w:val="1"/>
      <w:marLeft w:val="0"/>
      <w:marRight w:val="0"/>
      <w:marTop w:val="0"/>
      <w:marBottom w:val="0"/>
      <w:divBdr>
        <w:top w:val="none" w:sz="0" w:space="0" w:color="auto"/>
        <w:left w:val="none" w:sz="0" w:space="0" w:color="auto"/>
        <w:bottom w:val="none" w:sz="0" w:space="0" w:color="auto"/>
        <w:right w:val="none" w:sz="0" w:space="0" w:color="auto"/>
      </w:divBdr>
      <w:divsChild>
        <w:div w:id="951864590">
          <w:marLeft w:val="0"/>
          <w:marRight w:val="0"/>
          <w:marTop w:val="0"/>
          <w:marBottom w:val="0"/>
          <w:divBdr>
            <w:top w:val="none" w:sz="0" w:space="0" w:color="auto"/>
            <w:left w:val="none" w:sz="0" w:space="0" w:color="auto"/>
            <w:bottom w:val="none" w:sz="0" w:space="0" w:color="auto"/>
            <w:right w:val="none" w:sz="0" w:space="0" w:color="auto"/>
          </w:divBdr>
          <w:divsChild>
            <w:div w:id="82723462">
              <w:marLeft w:val="0"/>
              <w:marRight w:val="0"/>
              <w:marTop w:val="300"/>
              <w:marBottom w:val="0"/>
              <w:divBdr>
                <w:top w:val="none" w:sz="0" w:space="0" w:color="auto"/>
                <w:left w:val="none" w:sz="0" w:space="0" w:color="auto"/>
                <w:bottom w:val="none" w:sz="0" w:space="0" w:color="auto"/>
                <w:right w:val="none" w:sz="0" w:space="0" w:color="auto"/>
              </w:divBdr>
              <w:divsChild>
                <w:div w:id="1426805816">
                  <w:marLeft w:val="0"/>
                  <w:marRight w:val="0"/>
                  <w:marTop w:val="0"/>
                  <w:marBottom w:val="0"/>
                  <w:divBdr>
                    <w:top w:val="none" w:sz="0" w:space="0" w:color="auto"/>
                    <w:left w:val="none" w:sz="0" w:space="0" w:color="auto"/>
                    <w:bottom w:val="none" w:sz="0" w:space="0" w:color="auto"/>
                    <w:right w:val="none" w:sz="0" w:space="0" w:color="auto"/>
                  </w:divBdr>
                  <w:divsChild>
                    <w:div w:id="1638025660">
                      <w:marLeft w:val="0"/>
                      <w:marRight w:val="0"/>
                      <w:marTop w:val="0"/>
                      <w:marBottom w:val="0"/>
                      <w:divBdr>
                        <w:top w:val="none" w:sz="0" w:space="0" w:color="auto"/>
                        <w:left w:val="none" w:sz="0" w:space="0" w:color="auto"/>
                        <w:bottom w:val="none" w:sz="0" w:space="0" w:color="auto"/>
                        <w:right w:val="none" w:sz="0" w:space="0" w:color="auto"/>
                      </w:divBdr>
                      <w:divsChild>
                        <w:div w:id="137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13836">
      <w:bodyDiv w:val="1"/>
      <w:marLeft w:val="0"/>
      <w:marRight w:val="0"/>
      <w:marTop w:val="0"/>
      <w:marBottom w:val="0"/>
      <w:divBdr>
        <w:top w:val="none" w:sz="0" w:space="0" w:color="auto"/>
        <w:left w:val="none" w:sz="0" w:space="0" w:color="auto"/>
        <w:bottom w:val="none" w:sz="0" w:space="0" w:color="auto"/>
        <w:right w:val="none" w:sz="0" w:space="0" w:color="auto"/>
      </w:divBdr>
      <w:divsChild>
        <w:div w:id="1036387447">
          <w:marLeft w:val="0"/>
          <w:marRight w:val="0"/>
          <w:marTop w:val="0"/>
          <w:marBottom w:val="0"/>
          <w:divBdr>
            <w:top w:val="none" w:sz="0" w:space="0" w:color="auto"/>
            <w:left w:val="none" w:sz="0" w:space="0" w:color="auto"/>
            <w:bottom w:val="none" w:sz="0" w:space="0" w:color="auto"/>
            <w:right w:val="none" w:sz="0" w:space="0" w:color="auto"/>
          </w:divBdr>
          <w:divsChild>
            <w:div w:id="1848128534">
              <w:marLeft w:val="0"/>
              <w:marRight w:val="0"/>
              <w:marTop w:val="300"/>
              <w:marBottom w:val="0"/>
              <w:divBdr>
                <w:top w:val="none" w:sz="0" w:space="0" w:color="auto"/>
                <w:left w:val="none" w:sz="0" w:space="0" w:color="auto"/>
                <w:bottom w:val="none" w:sz="0" w:space="0" w:color="auto"/>
                <w:right w:val="none" w:sz="0" w:space="0" w:color="auto"/>
              </w:divBdr>
              <w:divsChild>
                <w:div w:id="1374842937">
                  <w:marLeft w:val="0"/>
                  <w:marRight w:val="0"/>
                  <w:marTop w:val="0"/>
                  <w:marBottom w:val="0"/>
                  <w:divBdr>
                    <w:top w:val="none" w:sz="0" w:space="0" w:color="auto"/>
                    <w:left w:val="none" w:sz="0" w:space="0" w:color="auto"/>
                    <w:bottom w:val="none" w:sz="0" w:space="0" w:color="auto"/>
                    <w:right w:val="none" w:sz="0" w:space="0" w:color="auto"/>
                  </w:divBdr>
                  <w:divsChild>
                    <w:div w:id="624386574">
                      <w:marLeft w:val="0"/>
                      <w:marRight w:val="0"/>
                      <w:marTop w:val="0"/>
                      <w:marBottom w:val="0"/>
                      <w:divBdr>
                        <w:top w:val="none" w:sz="0" w:space="0" w:color="auto"/>
                        <w:left w:val="none" w:sz="0" w:space="0" w:color="auto"/>
                        <w:bottom w:val="none" w:sz="0" w:space="0" w:color="auto"/>
                        <w:right w:val="none" w:sz="0" w:space="0" w:color="auto"/>
                      </w:divBdr>
                      <w:divsChild>
                        <w:div w:id="19042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496616">
      <w:bodyDiv w:val="1"/>
      <w:marLeft w:val="0"/>
      <w:marRight w:val="0"/>
      <w:marTop w:val="0"/>
      <w:marBottom w:val="0"/>
      <w:divBdr>
        <w:top w:val="none" w:sz="0" w:space="0" w:color="auto"/>
        <w:left w:val="none" w:sz="0" w:space="0" w:color="auto"/>
        <w:bottom w:val="none" w:sz="0" w:space="0" w:color="auto"/>
        <w:right w:val="none" w:sz="0" w:space="0" w:color="auto"/>
      </w:divBdr>
      <w:divsChild>
        <w:div w:id="1513493484">
          <w:marLeft w:val="0"/>
          <w:marRight w:val="0"/>
          <w:marTop w:val="0"/>
          <w:marBottom w:val="0"/>
          <w:divBdr>
            <w:top w:val="none" w:sz="0" w:space="0" w:color="auto"/>
            <w:left w:val="none" w:sz="0" w:space="0" w:color="auto"/>
            <w:bottom w:val="none" w:sz="0" w:space="0" w:color="auto"/>
            <w:right w:val="none" w:sz="0" w:space="0" w:color="auto"/>
          </w:divBdr>
          <w:divsChild>
            <w:div w:id="1918904992">
              <w:marLeft w:val="0"/>
              <w:marRight w:val="0"/>
              <w:marTop w:val="300"/>
              <w:marBottom w:val="0"/>
              <w:divBdr>
                <w:top w:val="none" w:sz="0" w:space="0" w:color="auto"/>
                <w:left w:val="none" w:sz="0" w:space="0" w:color="auto"/>
                <w:bottom w:val="none" w:sz="0" w:space="0" w:color="auto"/>
                <w:right w:val="none" w:sz="0" w:space="0" w:color="auto"/>
              </w:divBdr>
              <w:divsChild>
                <w:div w:id="2017612165">
                  <w:marLeft w:val="0"/>
                  <w:marRight w:val="0"/>
                  <w:marTop w:val="0"/>
                  <w:marBottom w:val="0"/>
                  <w:divBdr>
                    <w:top w:val="none" w:sz="0" w:space="0" w:color="auto"/>
                    <w:left w:val="none" w:sz="0" w:space="0" w:color="auto"/>
                    <w:bottom w:val="none" w:sz="0" w:space="0" w:color="auto"/>
                    <w:right w:val="none" w:sz="0" w:space="0" w:color="auto"/>
                  </w:divBdr>
                  <w:divsChild>
                    <w:div w:id="1518959174">
                      <w:marLeft w:val="0"/>
                      <w:marRight w:val="0"/>
                      <w:marTop w:val="0"/>
                      <w:marBottom w:val="0"/>
                      <w:divBdr>
                        <w:top w:val="none" w:sz="0" w:space="0" w:color="auto"/>
                        <w:left w:val="none" w:sz="0" w:space="0" w:color="auto"/>
                        <w:bottom w:val="none" w:sz="0" w:space="0" w:color="auto"/>
                        <w:right w:val="none" w:sz="0" w:space="0" w:color="auto"/>
                      </w:divBdr>
                      <w:divsChild>
                        <w:div w:id="7404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0364">
      <w:bodyDiv w:val="1"/>
      <w:marLeft w:val="0"/>
      <w:marRight w:val="0"/>
      <w:marTop w:val="0"/>
      <w:marBottom w:val="0"/>
      <w:divBdr>
        <w:top w:val="none" w:sz="0" w:space="0" w:color="auto"/>
        <w:left w:val="none" w:sz="0" w:space="0" w:color="auto"/>
        <w:bottom w:val="none" w:sz="0" w:space="0" w:color="auto"/>
        <w:right w:val="none" w:sz="0" w:space="0" w:color="auto"/>
      </w:divBdr>
      <w:divsChild>
        <w:div w:id="825240488">
          <w:marLeft w:val="0"/>
          <w:marRight w:val="0"/>
          <w:marTop w:val="0"/>
          <w:marBottom w:val="0"/>
          <w:divBdr>
            <w:top w:val="none" w:sz="0" w:space="0" w:color="auto"/>
            <w:left w:val="none" w:sz="0" w:space="0" w:color="auto"/>
            <w:bottom w:val="none" w:sz="0" w:space="0" w:color="auto"/>
            <w:right w:val="none" w:sz="0" w:space="0" w:color="auto"/>
          </w:divBdr>
          <w:divsChild>
            <w:div w:id="1416049579">
              <w:marLeft w:val="0"/>
              <w:marRight w:val="0"/>
              <w:marTop w:val="0"/>
              <w:marBottom w:val="0"/>
              <w:divBdr>
                <w:top w:val="none" w:sz="0" w:space="0" w:color="auto"/>
                <w:left w:val="none" w:sz="0" w:space="0" w:color="auto"/>
                <w:bottom w:val="none" w:sz="0" w:space="0" w:color="auto"/>
                <w:right w:val="none" w:sz="0" w:space="0" w:color="auto"/>
              </w:divBdr>
              <w:divsChild>
                <w:div w:id="588201490">
                  <w:marLeft w:val="0"/>
                  <w:marRight w:val="0"/>
                  <w:marTop w:val="0"/>
                  <w:marBottom w:val="0"/>
                  <w:divBdr>
                    <w:top w:val="none" w:sz="0" w:space="0" w:color="auto"/>
                    <w:left w:val="none" w:sz="0" w:space="0" w:color="auto"/>
                    <w:bottom w:val="none" w:sz="0" w:space="0" w:color="auto"/>
                    <w:right w:val="none" w:sz="0" w:space="0" w:color="auto"/>
                  </w:divBdr>
                  <w:divsChild>
                    <w:div w:id="240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10892">
      <w:bodyDiv w:val="1"/>
      <w:marLeft w:val="0"/>
      <w:marRight w:val="0"/>
      <w:marTop w:val="0"/>
      <w:marBottom w:val="0"/>
      <w:divBdr>
        <w:top w:val="none" w:sz="0" w:space="0" w:color="auto"/>
        <w:left w:val="none" w:sz="0" w:space="0" w:color="auto"/>
        <w:bottom w:val="none" w:sz="0" w:space="0" w:color="auto"/>
        <w:right w:val="none" w:sz="0" w:space="0" w:color="auto"/>
      </w:divBdr>
      <w:divsChild>
        <w:div w:id="189416632">
          <w:marLeft w:val="0"/>
          <w:marRight w:val="0"/>
          <w:marTop w:val="0"/>
          <w:marBottom w:val="0"/>
          <w:divBdr>
            <w:top w:val="none" w:sz="0" w:space="0" w:color="auto"/>
            <w:left w:val="none" w:sz="0" w:space="0" w:color="auto"/>
            <w:bottom w:val="none" w:sz="0" w:space="0" w:color="auto"/>
            <w:right w:val="none" w:sz="0" w:space="0" w:color="auto"/>
          </w:divBdr>
          <w:divsChild>
            <w:div w:id="1098599449">
              <w:marLeft w:val="0"/>
              <w:marRight w:val="0"/>
              <w:marTop w:val="300"/>
              <w:marBottom w:val="0"/>
              <w:divBdr>
                <w:top w:val="none" w:sz="0" w:space="0" w:color="auto"/>
                <w:left w:val="none" w:sz="0" w:space="0" w:color="auto"/>
                <w:bottom w:val="none" w:sz="0" w:space="0" w:color="auto"/>
                <w:right w:val="none" w:sz="0" w:space="0" w:color="auto"/>
              </w:divBdr>
              <w:divsChild>
                <w:div w:id="356586045">
                  <w:marLeft w:val="0"/>
                  <w:marRight w:val="0"/>
                  <w:marTop w:val="0"/>
                  <w:marBottom w:val="0"/>
                  <w:divBdr>
                    <w:top w:val="none" w:sz="0" w:space="0" w:color="auto"/>
                    <w:left w:val="none" w:sz="0" w:space="0" w:color="auto"/>
                    <w:bottom w:val="none" w:sz="0" w:space="0" w:color="auto"/>
                    <w:right w:val="none" w:sz="0" w:space="0" w:color="auto"/>
                  </w:divBdr>
                  <w:divsChild>
                    <w:div w:id="1405295115">
                      <w:marLeft w:val="0"/>
                      <w:marRight w:val="0"/>
                      <w:marTop w:val="0"/>
                      <w:marBottom w:val="0"/>
                      <w:divBdr>
                        <w:top w:val="none" w:sz="0" w:space="0" w:color="auto"/>
                        <w:left w:val="none" w:sz="0" w:space="0" w:color="auto"/>
                        <w:bottom w:val="none" w:sz="0" w:space="0" w:color="auto"/>
                        <w:right w:val="none" w:sz="0" w:space="0" w:color="auto"/>
                      </w:divBdr>
                      <w:divsChild>
                        <w:div w:id="2205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l.wikipedia.org/w/index.php?title=Stena&amp;action=edit&amp;redlink=1" TargetMode="External"/><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l.wikipedia.org/wiki/Kamen"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l.wikipedia.org/wiki/Barva"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l.wikipedia.org/wiki/Mo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Words>
  <Characters>75</Characters>
  <Application>Microsoft Office Word</Application>
  <DocSecurity>0</DocSecurity>
  <Lines>1</Lines>
  <Paragraphs>1</Paragraphs>
  <ScaleCrop>false</ScaleCrop>
  <Company/>
  <LinksUpToDate>false</LinksUpToDate>
  <CharactersWithSpaces>86</CharactersWithSpaces>
  <SharedDoc>false</SharedDoc>
  <HLinks>
    <vt:vector size="72" baseType="variant">
      <vt:variant>
        <vt:i4>7864352</vt:i4>
      </vt:variant>
      <vt:variant>
        <vt:i4>9</vt:i4>
      </vt:variant>
      <vt:variant>
        <vt:i4>0</vt:i4>
      </vt:variant>
      <vt:variant>
        <vt:i4>5</vt:i4>
      </vt:variant>
      <vt:variant>
        <vt:lpwstr>http://sl.wikipedia.org/wiki/Barva</vt:lpwstr>
      </vt:variant>
      <vt:variant>
        <vt:lpwstr/>
      </vt:variant>
      <vt:variant>
        <vt:i4>983128</vt:i4>
      </vt:variant>
      <vt:variant>
        <vt:i4>6</vt:i4>
      </vt:variant>
      <vt:variant>
        <vt:i4>0</vt:i4>
      </vt:variant>
      <vt:variant>
        <vt:i4>5</vt:i4>
      </vt:variant>
      <vt:variant>
        <vt:lpwstr>http://sl.wikipedia.org/wiki/Moka</vt:lpwstr>
      </vt:variant>
      <vt:variant>
        <vt:lpwstr/>
      </vt:variant>
      <vt:variant>
        <vt:i4>4456535</vt:i4>
      </vt:variant>
      <vt:variant>
        <vt:i4>3</vt:i4>
      </vt:variant>
      <vt:variant>
        <vt:i4>0</vt:i4>
      </vt:variant>
      <vt:variant>
        <vt:i4>5</vt:i4>
      </vt:variant>
      <vt:variant>
        <vt:lpwstr>http://sl.wikipedia.org/w/index.php?title=Stena&amp;action=edit&amp;redlink=1</vt:lpwstr>
      </vt:variant>
      <vt:variant>
        <vt:lpwstr/>
      </vt:variant>
      <vt:variant>
        <vt:i4>6357043</vt:i4>
      </vt:variant>
      <vt:variant>
        <vt:i4>0</vt:i4>
      </vt:variant>
      <vt:variant>
        <vt:i4>0</vt:i4>
      </vt:variant>
      <vt:variant>
        <vt:i4>5</vt:i4>
      </vt:variant>
      <vt:variant>
        <vt:lpwstr>http://sl.wikipedia.org/wiki/Kamen</vt:lpwstr>
      </vt:variant>
      <vt:variant>
        <vt:lpwstr/>
      </vt:variant>
      <vt:variant>
        <vt:i4>6357036</vt:i4>
      </vt:variant>
      <vt:variant>
        <vt:i4>-1</vt:i4>
      </vt:variant>
      <vt:variant>
        <vt:i4>1097</vt:i4>
      </vt:variant>
      <vt:variant>
        <vt:i4>4</vt:i4>
      </vt:variant>
      <vt:variant>
        <vt:lpwstr>http://www.teraco-kamen.com/images/materiali/teraco/barve/A-494-M.jpeg</vt:lpwstr>
      </vt:variant>
      <vt:variant>
        <vt:lpwstr/>
      </vt:variant>
      <vt:variant>
        <vt:i4>4980801</vt:i4>
      </vt:variant>
      <vt:variant>
        <vt:i4>-1</vt:i4>
      </vt:variant>
      <vt:variant>
        <vt:i4>1097</vt:i4>
      </vt:variant>
      <vt:variant>
        <vt:i4>1</vt:i4>
      </vt:variant>
      <vt:variant>
        <vt:lpwstr>http://www.teraco-kamen.com/images/materiali/teraco/barve/A-494-M-m.jpeg</vt:lpwstr>
      </vt:variant>
      <vt:variant>
        <vt:lpwstr/>
      </vt:variant>
      <vt:variant>
        <vt:i4>8126591</vt:i4>
      </vt:variant>
      <vt:variant>
        <vt:i4>-1</vt:i4>
      </vt:variant>
      <vt:variant>
        <vt:i4>1079</vt:i4>
      </vt:variant>
      <vt:variant>
        <vt:i4>1</vt:i4>
      </vt:variant>
      <vt:variant>
        <vt:lpwstr>http://ss1.spletnik.si/000/000/097/e11/121507785618974.jpg</vt:lpwstr>
      </vt:variant>
      <vt:variant>
        <vt:lpwstr/>
      </vt:variant>
      <vt:variant>
        <vt:i4>1572974</vt:i4>
      </vt:variant>
      <vt:variant>
        <vt:i4>-1</vt:i4>
      </vt:variant>
      <vt:variant>
        <vt:i4>1109</vt:i4>
      </vt:variant>
      <vt:variant>
        <vt:i4>4</vt:i4>
      </vt:variant>
      <vt:variant>
        <vt:lpwstr>http://www.prostorama.si/</vt:lpwstr>
      </vt:variant>
      <vt:variant>
        <vt:lpwstr>#</vt:lpwstr>
      </vt:variant>
      <vt:variant>
        <vt:i4>3473491</vt:i4>
      </vt:variant>
      <vt:variant>
        <vt:i4>-1</vt:i4>
      </vt:variant>
      <vt:variant>
        <vt:i4>1109</vt:i4>
      </vt:variant>
      <vt:variant>
        <vt:i4>1</vt:i4>
      </vt:variant>
      <vt:variant>
        <vt:lpwstr>http://www.prostorama.si/blog/wp-content/uploads/domenca_02.jpg</vt:lpwstr>
      </vt:variant>
      <vt:variant>
        <vt:lpwstr/>
      </vt:variant>
      <vt:variant>
        <vt:i4>1572974</vt:i4>
      </vt:variant>
      <vt:variant>
        <vt:i4>-1</vt:i4>
      </vt:variant>
      <vt:variant>
        <vt:i4>1112</vt:i4>
      </vt:variant>
      <vt:variant>
        <vt:i4>4</vt:i4>
      </vt:variant>
      <vt:variant>
        <vt:lpwstr>http://www.prostorama.si/</vt:lpwstr>
      </vt:variant>
      <vt:variant>
        <vt:lpwstr>#</vt:lpwstr>
      </vt:variant>
      <vt:variant>
        <vt:i4>2555982</vt:i4>
      </vt:variant>
      <vt:variant>
        <vt:i4>-1</vt:i4>
      </vt:variant>
      <vt:variant>
        <vt:i4>1112</vt:i4>
      </vt:variant>
      <vt:variant>
        <vt:i4>1</vt:i4>
      </vt:variant>
      <vt:variant>
        <vt:lpwstr>http://www.prostorama.si/blog/wp-content/uploads/tep_natur_02_bombay.jpg</vt:lpwstr>
      </vt:variant>
      <vt:variant>
        <vt:lpwstr/>
      </vt:variant>
      <vt:variant>
        <vt:i4>4915201</vt:i4>
      </vt:variant>
      <vt:variant>
        <vt:i4>-1</vt:i4>
      </vt:variant>
      <vt:variant>
        <vt:i4>1113</vt:i4>
      </vt:variant>
      <vt:variant>
        <vt:i4>1</vt:i4>
      </vt:variant>
      <vt:variant>
        <vt:lpwstr>http://www.gradimo.com/thumb/202.jpg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