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3DF" w:rsidRDefault="00F313DF" w:rsidP="00F313DF">
      <w:pPr>
        <w:autoSpaceDE w:val="0"/>
        <w:autoSpaceDN w:val="0"/>
        <w:adjustRightInd w:val="0"/>
        <w:spacing w:line="240" w:lineRule="auto"/>
        <w:rPr>
          <w:rFonts w:ascii="TimesNewRomanPS-BoldMT" w:hAnsi="TimesNewRomanPS-BoldMT" w:cs="TimesNewRomanPS-BoldMT"/>
          <w:b w:val="0"/>
          <w:bCs/>
          <w:sz w:val="24"/>
          <w:szCs w:val="24"/>
        </w:rPr>
      </w:pPr>
      <w:bookmarkStart w:id="0" w:name="_GoBack"/>
      <w:bookmarkEnd w:id="0"/>
      <w:r>
        <w:rPr>
          <w:rFonts w:ascii="TimesNewRomanPS-BoldMT" w:hAnsi="TimesNewRomanPS-BoldMT" w:cs="TimesNewRomanPS-BoldMT"/>
          <w:bCs/>
          <w:sz w:val="24"/>
          <w:szCs w:val="24"/>
        </w:rPr>
        <w:t>Šolski center Novo mesto</w:t>
      </w:r>
    </w:p>
    <w:p w:rsidR="00F313DF" w:rsidRDefault="00F313DF" w:rsidP="00F313DF">
      <w:pPr>
        <w:autoSpaceDE w:val="0"/>
        <w:autoSpaceDN w:val="0"/>
        <w:adjustRightInd w:val="0"/>
        <w:spacing w:line="240" w:lineRule="auto"/>
        <w:rPr>
          <w:rFonts w:ascii="TimesNewRomanPS-BoldMT" w:hAnsi="TimesNewRomanPS-BoldMT" w:cs="TimesNewRomanPS-BoldMT"/>
          <w:b w:val="0"/>
          <w:bCs/>
          <w:sz w:val="24"/>
          <w:szCs w:val="24"/>
        </w:rPr>
      </w:pPr>
      <w:r>
        <w:rPr>
          <w:rFonts w:ascii="TimesNewRomanPS-BoldMT" w:hAnsi="TimesNewRomanPS-BoldMT" w:cs="TimesNewRomanPS-BoldMT"/>
          <w:bCs/>
          <w:sz w:val="24"/>
          <w:szCs w:val="24"/>
        </w:rPr>
        <w:t>Srednja elektro šola in tehniška gimnazija</w:t>
      </w:r>
    </w:p>
    <w:p w:rsidR="00F313DF" w:rsidRDefault="00F313DF" w:rsidP="00F313DF">
      <w:pPr>
        <w:autoSpaceDE w:val="0"/>
        <w:autoSpaceDN w:val="0"/>
        <w:adjustRightInd w:val="0"/>
        <w:spacing w:line="240" w:lineRule="auto"/>
        <w:rPr>
          <w:rFonts w:ascii="TimesNewRomanPS-BoldMT" w:hAnsi="TimesNewRomanPS-BoldMT" w:cs="TimesNewRomanPS-BoldMT"/>
          <w:b w:val="0"/>
          <w:bCs/>
          <w:sz w:val="24"/>
          <w:szCs w:val="24"/>
        </w:rPr>
      </w:pPr>
      <w:r>
        <w:rPr>
          <w:rFonts w:ascii="TimesNewRomanPS-BoldMT" w:hAnsi="TimesNewRomanPS-BoldMT" w:cs="TimesNewRomanPS-BoldMT"/>
          <w:bCs/>
          <w:sz w:val="24"/>
          <w:szCs w:val="24"/>
        </w:rPr>
        <w:t>Šegova ulica 112</w:t>
      </w:r>
    </w:p>
    <w:p w:rsidR="00F313DF" w:rsidRDefault="00F313DF" w:rsidP="00F313DF">
      <w:pPr>
        <w:autoSpaceDE w:val="0"/>
        <w:autoSpaceDN w:val="0"/>
        <w:adjustRightInd w:val="0"/>
        <w:spacing w:line="240" w:lineRule="auto"/>
        <w:rPr>
          <w:rFonts w:ascii="TimesNewRomanPS-BoldMT" w:hAnsi="TimesNewRomanPS-BoldMT" w:cs="TimesNewRomanPS-BoldMT"/>
          <w:b w:val="0"/>
          <w:bCs/>
          <w:sz w:val="24"/>
          <w:szCs w:val="24"/>
        </w:rPr>
      </w:pPr>
      <w:r>
        <w:rPr>
          <w:rFonts w:ascii="TimesNewRomanPS-BoldMT" w:hAnsi="TimesNewRomanPS-BoldMT" w:cs="TimesNewRomanPS-BoldMT"/>
          <w:bCs/>
          <w:sz w:val="24"/>
          <w:szCs w:val="24"/>
        </w:rPr>
        <w:t>8000 Novo mesto</w:t>
      </w:r>
    </w:p>
    <w:p w:rsidR="00F313DF" w:rsidRDefault="00F313DF" w:rsidP="00F313DF">
      <w:pPr>
        <w:autoSpaceDE w:val="0"/>
        <w:autoSpaceDN w:val="0"/>
        <w:adjustRightInd w:val="0"/>
        <w:spacing w:line="240" w:lineRule="auto"/>
        <w:jc w:val="center"/>
        <w:rPr>
          <w:rFonts w:ascii="TimesNewRomanPS-BoldMT" w:hAnsi="TimesNewRomanPS-BoldMT" w:cs="TimesNewRomanPS-BoldMT"/>
          <w:b w:val="0"/>
          <w:bCs/>
          <w:sz w:val="24"/>
          <w:szCs w:val="24"/>
        </w:rPr>
      </w:pPr>
    </w:p>
    <w:p w:rsidR="00F313DF" w:rsidRDefault="00F313DF" w:rsidP="00F313DF">
      <w:pPr>
        <w:autoSpaceDE w:val="0"/>
        <w:autoSpaceDN w:val="0"/>
        <w:adjustRightInd w:val="0"/>
        <w:spacing w:line="240" w:lineRule="auto"/>
        <w:jc w:val="center"/>
        <w:rPr>
          <w:rFonts w:ascii="TimesNewRomanPS-BoldMT" w:hAnsi="TimesNewRomanPS-BoldMT" w:cs="TimesNewRomanPS-BoldMT"/>
          <w:b w:val="0"/>
          <w:bCs/>
          <w:sz w:val="24"/>
          <w:szCs w:val="24"/>
        </w:rPr>
      </w:pPr>
    </w:p>
    <w:p w:rsidR="00F313DF" w:rsidRDefault="00F313DF" w:rsidP="00F313DF">
      <w:pPr>
        <w:autoSpaceDE w:val="0"/>
        <w:autoSpaceDN w:val="0"/>
        <w:adjustRightInd w:val="0"/>
        <w:spacing w:line="240" w:lineRule="auto"/>
        <w:jc w:val="both"/>
        <w:rPr>
          <w:rFonts w:ascii="TimesNewRomanPS-BoldMT" w:hAnsi="TimesNewRomanPS-BoldMT" w:cs="TimesNewRomanPS-BoldMT"/>
          <w:b w:val="0"/>
          <w:bCs/>
          <w:sz w:val="24"/>
          <w:szCs w:val="24"/>
        </w:rPr>
      </w:pPr>
    </w:p>
    <w:p w:rsidR="00F313DF" w:rsidRDefault="00F313DF" w:rsidP="00F313DF">
      <w:pPr>
        <w:autoSpaceDE w:val="0"/>
        <w:autoSpaceDN w:val="0"/>
        <w:adjustRightInd w:val="0"/>
        <w:spacing w:line="240" w:lineRule="auto"/>
        <w:jc w:val="center"/>
        <w:rPr>
          <w:rFonts w:ascii="TimesNewRomanPS-BoldMT" w:hAnsi="TimesNewRomanPS-BoldMT" w:cs="TimesNewRomanPS-BoldMT"/>
          <w:b w:val="0"/>
          <w:bCs/>
          <w:sz w:val="24"/>
          <w:szCs w:val="24"/>
        </w:rPr>
      </w:pPr>
    </w:p>
    <w:p w:rsidR="00F313DF" w:rsidRDefault="00F313DF" w:rsidP="00F313DF">
      <w:pPr>
        <w:autoSpaceDE w:val="0"/>
        <w:autoSpaceDN w:val="0"/>
        <w:adjustRightInd w:val="0"/>
        <w:spacing w:line="240" w:lineRule="auto"/>
        <w:jc w:val="center"/>
        <w:rPr>
          <w:rFonts w:ascii="TimesNewRomanPS-BoldMT" w:hAnsi="TimesNewRomanPS-BoldMT" w:cs="TimesNewRomanPS-BoldMT"/>
          <w:b w:val="0"/>
          <w:bCs/>
          <w:sz w:val="24"/>
          <w:szCs w:val="24"/>
        </w:rPr>
      </w:pPr>
    </w:p>
    <w:p w:rsidR="00F313DF" w:rsidRDefault="00F313DF" w:rsidP="00F313DF">
      <w:pPr>
        <w:autoSpaceDE w:val="0"/>
        <w:autoSpaceDN w:val="0"/>
        <w:adjustRightInd w:val="0"/>
        <w:spacing w:line="240" w:lineRule="auto"/>
        <w:jc w:val="center"/>
        <w:rPr>
          <w:rFonts w:ascii="TimesNewRomanPS-BoldMT" w:hAnsi="TimesNewRomanPS-BoldMT" w:cs="TimesNewRomanPS-BoldMT"/>
          <w:b w:val="0"/>
          <w:bCs/>
          <w:sz w:val="24"/>
          <w:szCs w:val="24"/>
        </w:rPr>
      </w:pPr>
    </w:p>
    <w:p w:rsidR="00F313DF" w:rsidRDefault="00F313DF" w:rsidP="00F313DF">
      <w:pPr>
        <w:autoSpaceDE w:val="0"/>
        <w:autoSpaceDN w:val="0"/>
        <w:adjustRightInd w:val="0"/>
        <w:spacing w:line="240" w:lineRule="auto"/>
        <w:jc w:val="center"/>
        <w:rPr>
          <w:rFonts w:ascii="TimesNewRomanPS-BoldMT" w:hAnsi="TimesNewRomanPS-BoldMT" w:cs="TimesNewRomanPS-BoldMT"/>
          <w:b w:val="0"/>
          <w:bCs/>
          <w:sz w:val="24"/>
          <w:szCs w:val="24"/>
        </w:rPr>
      </w:pPr>
    </w:p>
    <w:p w:rsidR="00F313DF" w:rsidRDefault="00F313DF" w:rsidP="00F313DF">
      <w:pPr>
        <w:autoSpaceDE w:val="0"/>
        <w:autoSpaceDN w:val="0"/>
        <w:adjustRightInd w:val="0"/>
        <w:spacing w:line="240" w:lineRule="auto"/>
        <w:jc w:val="center"/>
        <w:rPr>
          <w:rFonts w:ascii="TimesNewRomanPS-BoldMT" w:hAnsi="TimesNewRomanPS-BoldMT" w:cs="TimesNewRomanPS-BoldMT"/>
          <w:b w:val="0"/>
          <w:bCs/>
          <w:sz w:val="24"/>
          <w:szCs w:val="24"/>
        </w:rPr>
      </w:pPr>
    </w:p>
    <w:p w:rsidR="00F313DF" w:rsidRDefault="00F313DF" w:rsidP="00F313DF">
      <w:pPr>
        <w:autoSpaceDE w:val="0"/>
        <w:autoSpaceDN w:val="0"/>
        <w:adjustRightInd w:val="0"/>
        <w:spacing w:line="240" w:lineRule="auto"/>
        <w:jc w:val="center"/>
        <w:rPr>
          <w:rFonts w:ascii="TimesNewRomanPS-BoldMT" w:hAnsi="TimesNewRomanPS-BoldMT" w:cs="TimesNewRomanPS-BoldMT"/>
          <w:b w:val="0"/>
          <w:bCs/>
          <w:sz w:val="24"/>
          <w:szCs w:val="24"/>
        </w:rPr>
      </w:pPr>
    </w:p>
    <w:p w:rsidR="00F313DF" w:rsidRDefault="00F313DF" w:rsidP="00F313DF">
      <w:pPr>
        <w:autoSpaceDE w:val="0"/>
        <w:autoSpaceDN w:val="0"/>
        <w:adjustRightInd w:val="0"/>
        <w:spacing w:line="240" w:lineRule="auto"/>
        <w:jc w:val="center"/>
        <w:rPr>
          <w:rFonts w:ascii="TimesNewRomanPS-BoldMT" w:hAnsi="TimesNewRomanPS-BoldMT" w:cs="TimesNewRomanPS-BoldMT"/>
          <w:b w:val="0"/>
          <w:bCs/>
          <w:sz w:val="24"/>
          <w:szCs w:val="24"/>
        </w:rPr>
      </w:pPr>
    </w:p>
    <w:p w:rsidR="00F313DF" w:rsidRDefault="00F313DF" w:rsidP="00F313DF">
      <w:pPr>
        <w:autoSpaceDE w:val="0"/>
        <w:autoSpaceDN w:val="0"/>
        <w:adjustRightInd w:val="0"/>
        <w:spacing w:line="240" w:lineRule="auto"/>
        <w:jc w:val="center"/>
        <w:rPr>
          <w:rFonts w:ascii="TimesNewRomanPS-BoldMT" w:hAnsi="TimesNewRomanPS-BoldMT" w:cs="TimesNewRomanPS-BoldMT"/>
          <w:b w:val="0"/>
          <w:bCs/>
          <w:sz w:val="24"/>
          <w:szCs w:val="24"/>
        </w:rPr>
      </w:pPr>
    </w:p>
    <w:p w:rsidR="00F313DF" w:rsidRDefault="00F313DF" w:rsidP="00F313DF">
      <w:pPr>
        <w:autoSpaceDE w:val="0"/>
        <w:autoSpaceDN w:val="0"/>
        <w:adjustRightInd w:val="0"/>
        <w:spacing w:line="240" w:lineRule="auto"/>
        <w:jc w:val="center"/>
        <w:rPr>
          <w:rFonts w:ascii="TimesNewRomanPS-BoldMT" w:hAnsi="TimesNewRomanPS-BoldMT" w:cs="TimesNewRomanPS-BoldMT"/>
          <w:b w:val="0"/>
          <w:bCs/>
          <w:sz w:val="24"/>
          <w:szCs w:val="24"/>
        </w:rPr>
      </w:pPr>
    </w:p>
    <w:p w:rsidR="00F313DF" w:rsidRPr="0089146E" w:rsidRDefault="00F313DF" w:rsidP="00F313DF">
      <w:pPr>
        <w:autoSpaceDE w:val="0"/>
        <w:autoSpaceDN w:val="0"/>
        <w:adjustRightInd w:val="0"/>
        <w:spacing w:line="240" w:lineRule="auto"/>
        <w:jc w:val="center"/>
        <w:rPr>
          <w:rFonts w:ascii="TimesNewRomanPS-BoldMT" w:hAnsi="TimesNewRomanPS-BoldMT" w:cs="TimesNewRomanPS-BoldMT"/>
          <w:bCs/>
          <w:sz w:val="24"/>
          <w:szCs w:val="24"/>
        </w:rPr>
      </w:pPr>
      <w:r w:rsidRPr="0089146E">
        <w:rPr>
          <w:rFonts w:ascii="TimesNewRomanPS-BoldMT" w:hAnsi="TimesNewRomanPS-BoldMT" w:cs="TimesNewRomanPS-BoldMT"/>
          <w:bCs/>
          <w:sz w:val="24"/>
          <w:szCs w:val="24"/>
        </w:rPr>
        <w:t>PROJEKTNO DELO</w:t>
      </w:r>
    </w:p>
    <w:p w:rsidR="00F313DF" w:rsidRDefault="00F313DF" w:rsidP="00F313DF">
      <w:pPr>
        <w:autoSpaceDE w:val="0"/>
        <w:autoSpaceDN w:val="0"/>
        <w:adjustRightInd w:val="0"/>
        <w:spacing w:line="240" w:lineRule="auto"/>
        <w:jc w:val="center"/>
        <w:rPr>
          <w:rFonts w:ascii="TimesNewRomanPS-BoldMT" w:hAnsi="TimesNewRomanPS-BoldMT" w:cs="TimesNewRomanPS-BoldMT"/>
          <w:bCs/>
          <w:sz w:val="24"/>
          <w:szCs w:val="24"/>
        </w:rPr>
      </w:pPr>
      <w:r w:rsidRPr="0089146E">
        <w:rPr>
          <w:rFonts w:ascii="TimesNewRomanPS-BoldMT" w:hAnsi="TimesNewRomanPS-BoldMT" w:cs="TimesNewRomanPS-BoldMT"/>
          <w:bCs/>
          <w:sz w:val="24"/>
          <w:szCs w:val="24"/>
        </w:rPr>
        <w:t>POROČILO</w:t>
      </w:r>
    </w:p>
    <w:p w:rsidR="00F313DF" w:rsidRPr="0089146E" w:rsidRDefault="00F313DF" w:rsidP="00F313DF">
      <w:pPr>
        <w:autoSpaceDE w:val="0"/>
        <w:autoSpaceDN w:val="0"/>
        <w:adjustRightInd w:val="0"/>
        <w:spacing w:line="240" w:lineRule="auto"/>
        <w:jc w:val="center"/>
        <w:rPr>
          <w:rFonts w:ascii="TimesNewRomanPS-BoldMT" w:hAnsi="TimesNewRomanPS-BoldMT" w:cs="TimesNewRomanPS-BoldMT"/>
          <w:bCs/>
          <w:sz w:val="24"/>
          <w:szCs w:val="24"/>
        </w:rPr>
      </w:pPr>
    </w:p>
    <w:p w:rsidR="00F313DF" w:rsidRDefault="00F313DF" w:rsidP="00F313DF">
      <w:pPr>
        <w:autoSpaceDE w:val="0"/>
        <w:autoSpaceDN w:val="0"/>
        <w:adjustRightInd w:val="0"/>
        <w:spacing w:line="240" w:lineRule="auto"/>
        <w:jc w:val="center"/>
        <w:rPr>
          <w:rFonts w:ascii="TimesNewRomanPS-BoldMT" w:hAnsi="TimesNewRomanPS-BoldMT" w:cs="TimesNewRomanPS-BoldMT"/>
          <w:b w:val="0"/>
          <w:bCs/>
          <w:sz w:val="24"/>
          <w:szCs w:val="24"/>
        </w:rPr>
      </w:pPr>
      <w:r>
        <w:rPr>
          <w:rFonts w:ascii="TimesNewRomanPS-BoldMT" w:hAnsi="TimesNewRomanPS-BoldMT" w:cs="TimesNewRomanPS-BoldMT"/>
          <w:bCs/>
          <w:sz w:val="24"/>
          <w:szCs w:val="24"/>
        </w:rPr>
        <w:t>UČINKOVITA RABA VIROV</w:t>
      </w:r>
    </w:p>
    <w:p w:rsidR="00F313DF" w:rsidRDefault="00F313DF" w:rsidP="00F313DF">
      <w:pPr>
        <w:jc w:val="center"/>
      </w:pPr>
    </w:p>
    <w:p w:rsidR="00F313DF" w:rsidRPr="00B72EEA" w:rsidRDefault="00F313DF" w:rsidP="00F313DF"/>
    <w:p w:rsidR="00F313DF" w:rsidRPr="00B72EEA" w:rsidRDefault="00F313DF" w:rsidP="00F313DF"/>
    <w:p w:rsidR="00F313DF" w:rsidRPr="00B72EEA" w:rsidRDefault="00F313DF" w:rsidP="00F313DF"/>
    <w:p w:rsidR="00F313DF" w:rsidRPr="00B72EEA" w:rsidRDefault="00F313DF" w:rsidP="00F313DF"/>
    <w:p w:rsidR="00F313DF" w:rsidRPr="00B72EEA" w:rsidRDefault="00F313DF" w:rsidP="00F313DF"/>
    <w:p w:rsidR="00F313DF" w:rsidRPr="00B72EEA" w:rsidRDefault="00F313DF" w:rsidP="00F313DF"/>
    <w:p w:rsidR="00F313DF" w:rsidRDefault="00F313DF" w:rsidP="00F313DF"/>
    <w:p w:rsidR="00F313DF" w:rsidRDefault="00F313DF" w:rsidP="00F313DF">
      <w:pPr>
        <w:autoSpaceDE w:val="0"/>
        <w:autoSpaceDN w:val="0"/>
        <w:adjustRightInd w:val="0"/>
        <w:jc w:val="right"/>
      </w:pPr>
      <w:r>
        <w:tab/>
      </w:r>
    </w:p>
    <w:p w:rsidR="00F313DF" w:rsidRDefault="00F313DF" w:rsidP="00F313DF">
      <w:pPr>
        <w:autoSpaceDE w:val="0"/>
        <w:autoSpaceDN w:val="0"/>
        <w:adjustRightInd w:val="0"/>
        <w:spacing w:line="240" w:lineRule="auto"/>
        <w:jc w:val="right"/>
      </w:pPr>
    </w:p>
    <w:p w:rsidR="00F313DF" w:rsidRDefault="00F313DF" w:rsidP="00F313DF">
      <w:pPr>
        <w:pStyle w:val="NoSpacing"/>
      </w:pPr>
      <w:r>
        <w:t xml:space="preserve">                                                                                                                                         Predmet: Informatika</w:t>
      </w:r>
    </w:p>
    <w:p w:rsidR="00F313DF" w:rsidRDefault="001B3A74" w:rsidP="00F313DF">
      <w:pPr>
        <w:pStyle w:val="NoSpacing"/>
        <w:rPr>
          <w:szCs w:val="24"/>
        </w:rPr>
      </w:pPr>
      <w:r>
        <w:rPr>
          <w:szCs w:val="24"/>
        </w:rPr>
        <w:t xml:space="preserve"> </w:t>
      </w:r>
    </w:p>
    <w:p w:rsidR="0060035C" w:rsidRPr="00F313DF" w:rsidRDefault="0060035C" w:rsidP="00F313DF">
      <w:pPr>
        <w:pStyle w:val="NoSpacing"/>
      </w:pPr>
    </w:p>
    <w:p w:rsidR="0060305C" w:rsidRDefault="0060305C" w:rsidP="00EC0ED4"/>
    <w:p w:rsidR="00EC0ED4" w:rsidRDefault="00EC0ED4" w:rsidP="00EC0ED4">
      <w:r>
        <w:t>1 UVOD</w:t>
      </w:r>
    </w:p>
    <w:p w:rsidR="00EC0ED4" w:rsidRPr="00EC0ED4" w:rsidRDefault="00EC0ED4" w:rsidP="00EC0ED4">
      <w:pPr>
        <w:pStyle w:val="NoSpacing"/>
      </w:pPr>
      <w:r w:rsidRPr="00EC0ED4">
        <w:t>V letošnjem šolskem letu nas je zanimala električna in vodna poraba , zato smo dobili nalogo da doma izmerimo določene podatke in jih napišemo v poročilo. Nekatere podatke smo dobili tudi na spletu.</w:t>
      </w:r>
    </w:p>
    <w:p w:rsidR="00EC0ED4" w:rsidRPr="00EC0ED4" w:rsidRDefault="00EC0ED4" w:rsidP="00EC0ED4">
      <w:pPr>
        <w:pStyle w:val="NoSpacing"/>
      </w:pPr>
      <w:r w:rsidRPr="00EC0ED4">
        <w:t xml:space="preserve">Voda je najpomembnejši naravni vir ,a ker je imamo v izobilju je ne varčujemo posledično pa bomo imeli težave v prihodnosti. Pozanimal sem se tudi koliko in na katerem področju porabimo vode v mojem domačem gospodinjstvu. </w:t>
      </w:r>
    </w:p>
    <w:p w:rsidR="00EC0ED4" w:rsidRDefault="00EC0ED4"/>
    <w:p w:rsidR="00EC0ED4" w:rsidRDefault="00EC0ED4"/>
    <w:p w:rsidR="00EC0ED4" w:rsidRDefault="00EC0ED4"/>
    <w:p w:rsidR="00EC0ED4" w:rsidRDefault="00EC0ED4"/>
    <w:p w:rsidR="00EC0ED4" w:rsidRDefault="00EC0ED4"/>
    <w:p w:rsidR="00EC0ED4" w:rsidRDefault="00EC0ED4"/>
    <w:p w:rsidR="00EC0ED4" w:rsidRDefault="00EC0ED4"/>
    <w:p w:rsidR="00EC0ED4" w:rsidRDefault="00EC0ED4"/>
    <w:p w:rsidR="00EC0ED4" w:rsidRDefault="00EC0ED4"/>
    <w:p w:rsidR="00EC0ED4" w:rsidRDefault="00EC0ED4"/>
    <w:p w:rsidR="00EC0ED4" w:rsidRDefault="00EC0ED4"/>
    <w:p w:rsidR="00EC0ED4" w:rsidRDefault="00EC0ED4"/>
    <w:p w:rsidR="00EC0ED4" w:rsidRDefault="00EC0ED4" w:rsidP="00EC0ED4"/>
    <w:p w:rsidR="00845706" w:rsidRDefault="00845706" w:rsidP="00EC0ED4"/>
    <w:p w:rsidR="00EC0ED4" w:rsidRDefault="00EC0ED4" w:rsidP="00EC0ED4">
      <w:r>
        <w:t>2 NAMEN PROJEKTNE NALOGE</w:t>
      </w:r>
    </w:p>
    <w:p w:rsidR="007B79DC" w:rsidRPr="007B79DC" w:rsidRDefault="007B79DC" w:rsidP="007B79DC">
      <w:pPr>
        <w:pStyle w:val="Heading1"/>
      </w:pPr>
      <w:r w:rsidRPr="007B79DC">
        <w:t>Prvi sklop nalog: PORABA ELEKTRIČNE ENRGIJE ZA RAZSVETLJAVO</w:t>
      </w:r>
    </w:p>
    <w:p w:rsidR="007B79DC" w:rsidRDefault="007B79DC" w:rsidP="007B79DC">
      <w:pPr>
        <w:pStyle w:val="NoSpacing"/>
        <w:numPr>
          <w:ilvl w:val="0"/>
          <w:numId w:val="5"/>
        </w:numPr>
      </w:pPr>
      <w:r w:rsidRPr="00BD286E">
        <w:t>Naredite popis razsvetljave, katero uporabljate doma. Naštejte število žarnic, število sob in moč uporabljenih žarnic v posamezni sobi. Ocenite, koliko minut na dan je posamezna žarnica prižgana in rezultate predstavite v organizirani tabeli.</w:t>
      </w:r>
    </w:p>
    <w:p w:rsidR="007B79DC" w:rsidRPr="00BD286E" w:rsidRDefault="007B79DC" w:rsidP="007B79DC">
      <w:pPr>
        <w:pStyle w:val="NoSpacing"/>
        <w:numPr>
          <w:ilvl w:val="0"/>
          <w:numId w:val="5"/>
        </w:numPr>
      </w:pPr>
      <w:r w:rsidRPr="00BD286E">
        <w:t xml:space="preserve">Poučite se o glavnih razlikah med navadnimi (na žarilno nitko), varčnimi žarnicami in LED-svetili ter zapišite glavne karakteristike posameznih svetil. </w:t>
      </w:r>
    </w:p>
    <w:p w:rsidR="007B79DC" w:rsidRPr="00BD286E" w:rsidRDefault="007B79DC" w:rsidP="007B79DC">
      <w:pPr>
        <w:pStyle w:val="NoSpacing"/>
        <w:numPr>
          <w:ilvl w:val="0"/>
          <w:numId w:val="5"/>
        </w:numPr>
      </w:pPr>
      <w:r w:rsidRPr="00BD286E">
        <w:t>Na internetu ali v literaturi poiščite in preučite primere učinkovite rabe energije pri razsvetljavi. S pomočjo teh nasvetov analizirajte podatke o razsvetljavi v vaši hiši. Staršem napišite kratko poročilo o izsledkih svoje analize in omenite možnosti za bolj učinkovito rabo razsvetljave doma. Poimenujte mesta v vašem domu, kjer predlagate uporabo žarnic z manjšo močjo. V svojem poročilu poskušajte biti čim bolj natančni.</w:t>
      </w:r>
    </w:p>
    <w:p w:rsidR="007B79DC" w:rsidRPr="00BD286E" w:rsidRDefault="007B79DC" w:rsidP="007B79DC">
      <w:pPr>
        <w:pStyle w:val="NoSpacing"/>
      </w:pPr>
    </w:p>
    <w:p w:rsidR="007B79DC" w:rsidRDefault="007B79DC" w:rsidP="007B79DC">
      <w:pPr>
        <w:pStyle w:val="Heading1"/>
      </w:pPr>
      <w:r w:rsidRPr="00BD286E">
        <w:t>Drugi sklop nalog: MOČ IN PORABLJENA ENERGIJA POSAMEZNIH NAPRAV</w:t>
      </w:r>
    </w:p>
    <w:p w:rsidR="007B79DC" w:rsidRDefault="007B79DC" w:rsidP="007B79DC">
      <w:pPr>
        <w:pStyle w:val="NoSpacing"/>
        <w:numPr>
          <w:ilvl w:val="0"/>
          <w:numId w:val="8"/>
        </w:numPr>
      </w:pPr>
      <w:r w:rsidRPr="00BD286E">
        <w:t>Preverite,  kaka je razlika v porabljeni moči pri različnih nastavitvah sušilnika za lase.  Če imate merilnik moči, si pomagajte z njim drugače uporabite električni števec in v ta namen odklopite vse ostale naprave in poglejte, v kolikšnem času naredi merilec električnega števca en obrat (če je merilnik digitalni,  pa odčitajte porabljeno  energijo v eni minuti). S pomočjo tega podatka določite porabljeno električno energijo za različne nastavitve (primerjava z deklarirano in izmerjeno močjo).</w:t>
      </w:r>
    </w:p>
    <w:p w:rsidR="007B79DC" w:rsidRPr="00BD286E" w:rsidRDefault="007B79DC" w:rsidP="007B79DC">
      <w:pPr>
        <w:pStyle w:val="NoSpacing"/>
        <w:numPr>
          <w:ilvl w:val="0"/>
          <w:numId w:val="8"/>
        </w:numPr>
      </w:pPr>
      <w:r w:rsidRPr="00BD286E">
        <w:t xml:space="preserve">Električni števec meri količino porabljenega električnega dela v kilovatnih urah. Pripravite tabelo, v katero boste vnesli ime električne naprave in moč te naprave, katero odčitate z nje same ali iz navodil za uporabo. Poleg tega ocenite, koliko ur na dan je posamezna naprava pri vas doma priključena. Na podlagi teh ocen določite, kolikšna je mesečna poraba posamezne naprave in jih razvrstite od tiste, ki porabi največ, do tiste, ki porabi najmanj. Pozorni bodite, da se vaša ocena ujema z vašimi meritvami. </w:t>
      </w:r>
    </w:p>
    <w:p w:rsidR="007B79DC" w:rsidRPr="00BD286E" w:rsidRDefault="007B79DC" w:rsidP="007B79DC">
      <w:pPr>
        <w:pStyle w:val="NoSpacing"/>
        <w:ind w:left="720"/>
      </w:pPr>
    </w:p>
    <w:p w:rsidR="007B79DC" w:rsidRPr="007B79DC" w:rsidRDefault="007B79DC" w:rsidP="007B79DC">
      <w:pPr>
        <w:pStyle w:val="NoSpacing"/>
        <w:ind w:left="720"/>
      </w:pPr>
    </w:p>
    <w:p w:rsidR="00EC0ED4" w:rsidRDefault="00EC0ED4" w:rsidP="007B79DC">
      <w:pPr>
        <w:pStyle w:val="NoSpacing"/>
        <w:ind w:left="720"/>
      </w:pPr>
    </w:p>
    <w:p w:rsidR="00EC0ED4" w:rsidRDefault="00EC0ED4" w:rsidP="00EC0ED4">
      <w:pPr>
        <w:pStyle w:val="NoSpacing"/>
      </w:pPr>
    </w:p>
    <w:p w:rsidR="00EC0ED4" w:rsidRDefault="00EC0ED4" w:rsidP="00EC0ED4">
      <w:pPr>
        <w:pStyle w:val="NoSpacing"/>
      </w:pPr>
    </w:p>
    <w:p w:rsidR="00456045" w:rsidRPr="00BD286E" w:rsidRDefault="00456045" w:rsidP="00456045">
      <w:pPr>
        <w:pStyle w:val="NoSpacing"/>
        <w:numPr>
          <w:ilvl w:val="0"/>
          <w:numId w:val="8"/>
        </w:numPr>
      </w:pPr>
      <w:r w:rsidRPr="00BD286E">
        <w:t>Naredite tabelo,  v kateri boste sešteli, koliko v vašem gospodinjstvu ocenjujete porabo električne energije za kuhanje,  kuhinjski aparat in hladilniki ter zamrzovalne skrinje (tukaj si pomagajte s podatkom, koliko energije porabijo stroji v celem letu, kar podajo v tovarni ali s pomočjo merjenja), gretje vode, pripomočki za osebno higieno, ogrevanje prostorov, razsvetljavo, zabavno elektroniko, obrt in kmetijstvo ter skupaj (kar se mora ujemati z vašimi meritvami). Zraven naredite tudi stolpec, v katerem zapišite,  koliko procentov predstavlja posamezna panoga glede na celoto.</w:t>
      </w:r>
    </w:p>
    <w:p w:rsidR="00456045" w:rsidRPr="00456045" w:rsidRDefault="00456045" w:rsidP="00456045">
      <w:pPr>
        <w:pStyle w:val="NoSpacing"/>
        <w:numPr>
          <w:ilvl w:val="0"/>
          <w:numId w:val="8"/>
        </w:numPr>
      </w:pPr>
      <w:r w:rsidRPr="00BD286E">
        <w:t xml:space="preserve">Navedite vrednost povprečne dnevne porabe električne energije na enega člana gospodinjstva in vrednost povprečne porabe električne energije na kvadratni meter bivalne površine. </w:t>
      </w:r>
    </w:p>
    <w:p w:rsidR="00456045" w:rsidRDefault="00456045" w:rsidP="00456045">
      <w:pPr>
        <w:pStyle w:val="NoSpacing"/>
        <w:numPr>
          <w:ilvl w:val="0"/>
          <w:numId w:val="8"/>
        </w:numPr>
      </w:pPr>
      <w:r w:rsidRPr="00BD286E">
        <w:t>Analizirajte tista področja v vašem domu, kjer bi se lahko naprave uporabljale bolj učinkovito. Predlagajte možne spremembe, ki bi lahko povečale učinkovito rabo posameznih električnih naprav. Na internetu ali v literaturi poiščite in preučite primere učinkovite rabe energije pri električnih napravah. S pomočjo teh nasvetov analizirajte zbrane podatke. Staršem napišite kratko poročilo o izsledkih vaše analize in omenite možnosti za bolj učinkovito rabo električnih naprav. V svojem poročilu poskušajte biti čim bolj natančni.</w:t>
      </w:r>
    </w:p>
    <w:p w:rsidR="00456045" w:rsidRDefault="00456045" w:rsidP="00456045">
      <w:pPr>
        <w:pStyle w:val="NoSpacing"/>
      </w:pPr>
    </w:p>
    <w:p w:rsidR="00456045" w:rsidRDefault="00456045" w:rsidP="00456045">
      <w:pPr>
        <w:pStyle w:val="Heading1"/>
      </w:pPr>
      <w:r w:rsidRPr="00BD286E">
        <w:t>Tretji sklop nalog: GRETJE BIVALNIH PROSTOROV</w:t>
      </w:r>
    </w:p>
    <w:p w:rsidR="00456045" w:rsidRDefault="00456045" w:rsidP="00456045">
      <w:pPr>
        <w:pStyle w:val="NoSpacing"/>
        <w:numPr>
          <w:ilvl w:val="0"/>
          <w:numId w:val="10"/>
        </w:numPr>
      </w:pPr>
      <w:r w:rsidRPr="00BD286E">
        <w:t>Spremljaj temperaturo in vsak dan  v mesecu januarju (1.1.2012 do 31.1.2012) zapiši jutranjo in večerno zunanjo temperaturo  ter izračunaj povprečno zunanjo temperaturo (aritmetična sredina jutranje in večerne temperature) ter temperaturo bivalnih prostorov (če nimate termostata potem jutranjo in večerno ter nato povprečno) in odmerke zapisuj v organizirani tabeli.</w:t>
      </w:r>
    </w:p>
    <w:p w:rsidR="00456045" w:rsidRDefault="00456045" w:rsidP="00456045">
      <w:pPr>
        <w:pStyle w:val="NoSpacing"/>
        <w:numPr>
          <w:ilvl w:val="0"/>
          <w:numId w:val="10"/>
        </w:numPr>
      </w:pPr>
      <w:r w:rsidRPr="00BD286E">
        <w:t>Nariši graf temperatura v odvisnosti od časa. Na graf dodaj tudi povprečno temperaturo v merilnem obdobju.</w:t>
      </w:r>
    </w:p>
    <w:p w:rsidR="00456045" w:rsidRPr="00BD286E" w:rsidRDefault="00456045" w:rsidP="00456045">
      <w:pPr>
        <w:pStyle w:val="NoSpacing"/>
        <w:numPr>
          <w:ilvl w:val="0"/>
          <w:numId w:val="10"/>
        </w:numPr>
      </w:pPr>
      <w:r w:rsidRPr="00BD286E">
        <w:t xml:space="preserve">S pomočjo mesečnega obračuna porabljene energije za ogrevanje ali z beleženje porabe kuriva v preteklem mesecu (s pomočjo spleta ali literature izračunaj toploto, ki se je sprostila pri sežigu </w:t>
      </w:r>
      <w:smartTag w:uri="urn:schemas-microsoft-com:office:smarttags" w:element="metricconverter">
        <w:smartTagPr>
          <w:attr w:name="ProductID" w:val="1 kg"/>
        </w:smartTagPr>
        <w:r w:rsidRPr="00BD286E">
          <w:t>1 kg</w:t>
        </w:r>
      </w:smartTag>
      <w:r w:rsidRPr="00BD286E">
        <w:t xml:space="preserve"> kuriva [premog, drva, kurilno olje, plin, …] ter naredi tabelo porabe kuriva)  spremljaj odvisnost porabe energije za ogrevanje od povprečne zunanje temperature.</w:t>
      </w:r>
    </w:p>
    <w:p w:rsidR="00456045" w:rsidRPr="00456045" w:rsidRDefault="00456045" w:rsidP="00456045">
      <w:pPr>
        <w:pStyle w:val="NoSpacing"/>
        <w:numPr>
          <w:ilvl w:val="0"/>
          <w:numId w:val="10"/>
        </w:numPr>
      </w:pPr>
      <w:r w:rsidRPr="00BD286E">
        <w:rPr>
          <w:sz w:val="24"/>
          <w:szCs w:val="24"/>
        </w:rPr>
        <w:t>Izračunaj povprečen toplotni tok s pomočjo porabe energije za ogrevalno sezono iz bivalnih prostorov v okolico in podaj predlog za njegovo zmanjšanje</w:t>
      </w:r>
      <w:r>
        <w:rPr>
          <w:sz w:val="24"/>
          <w:szCs w:val="24"/>
        </w:rPr>
        <w:t>.</w:t>
      </w:r>
    </w:p>
    <w:p w:rsidR="00456045" w:rsidRDefault="00456045" w:rsidP="00456045">
      <w:pPr>
        <w:pStyle w:val="NoSpacing"/>
        <w:ind w:left="720"/>
        <w:rPr>
          <w:sz w:val="24"/>
          <w:szCs w:val="24"/>
        </w:rPr>
      </w:pPr>
    </w:p>
    <w:p w:rsidR="00456045" w:rsidRDefault="00456045" w:rsidP="00456045">
      <w:pPr>
        <w:pStyle w:val="NoSpacing"/>
        <w:numPr>
          <w:ilvl w:val="0"/>
          <w:numId w:val="10"/>
        </w:numPr>
      </w:pPr>
      <w:r w:rsidRPr="00BD286E">
        <w:t>Zberi povprečne letne porabe električne energije, energije potrebne za gretje prostorov in površine prostorov. Iz teh podatkov izračunaj energijski indeks vašega bivalnega objekta. Koliko je povprečna poraba energije na družinskega člana? Koliko pa na kvadratni meter bivalne površine?</w:t>
      </w:r>
    </w:p>
    <w:p w:rsidR="00456045" w:rsidRDefault="00456045" w:rsidP="00456045">
      <w:pPr>
        <w:pStyle w:val="ListParagraph"/>
      </w:pPr>
    </w:p>
    <w:p w:rsidR="00456045" w:rsidRPr="00BD286E" w:rsidRDefault="00456045" w:rsidP="00456045">
      <w:pPr>
        <w:pStyle w:val="NoSpacing"/>
        <w:numPr>
          <w:ilvl w:val="0"/>
          <w:numId w:val="10"/>
        </w:numPr>
      </w:pPr>
      <w:r w:rsidRPr="00BD286E">
        <w:t>V literaturi ali spletu poišči primere učinkovitega gretja prostorov kot tudi primere neučinkovitega gretja prostorov.  Primere poišči tudi v svoji okolici in jih dokumentiraj.</w:t>
      </w:r>
    </w:p>
    <w:p w:rsidR="00456045" w:rsidRDefault="00456045" w:rsidP="00456045">
      <w:pPr>
        <w:pStyle w:val="NoSpacing"/>
        <w:ind w:left="720"/>
      </w:pPr>
    </w:p>
    <w:p w:rsidR="00456045" w:rsidRPr="00BD286E" w:rsidRDefault="00456045" w:rsidP="00456045">
      <w:pPr>
        <w:pStyle w:val="Heading1"/>
      </w:pPr>
      <w:r w:rsidRPr="00BD286E">
        <w:t>Četrti sklop nalog: UČIKOVITA RABA VODE</w:t>
      </w:r>
    </w:p>
    <w:p w:rsidR="00456045" w:rsidRDefault="00456045" w:rsidP="00456045">
      <w:pPr>
        <w:pStyle w:val="NoSpacing"/>
        <w:ind w:left="720"/>
      </w:pPr>
    </w:p>
    <w:p w:rsidR="00456045" w:rsidRDefault="00456045" w:rsidP="00456045">
      <w:pPr>
        <w:pStyle w:val="NoSpacing"/>
        <w:numPr>
          <w:ilvl w:val="0"/>
          <w:numId w:val="12"/>
        </w:numPr>
      </w:pPr>
      <w:r w:rsidRPr="00BD286E">
        <w:t xml:space="preserve">Postavite eksperiment, s katerim boste ugotovili, približno koliko vode izteče iz pipe, ki malo pušča. Izračunajte, koliko litrov vode letno doma zapravite zaradi pipe, ki malo pušča. Pri vseh izračunih naj bodo vidni računi in razmisleki. </w:t>
      </w:r>
    </w:p>
    <w:p w:rsidR="00456045" w:rsidRPr="00456045" w:rsidRDefault="00456045" w:rsidP="00456045">
      <w:pPr>
        <w:pStyle w:val="NoSpacing"/>
        <w:numPr>
          <w:ilvl w:val="0"/>
          <w:numId w:val="12"/>
        </w:numPr>
      </w:pPr>
      <w:r w:rsidRPr="00BD286E">
        <w:rPr>
          <w:sz w:val="24"/>
          <w:szCs w:val="24"/>
        </w:rPr>
        <w:t>Izmerite, koliko vode prihranite, če med pranjem zob zaprete pipo. Na podlagi svojih meritev izračunajte, koliko litrov vode prihranite letno, če med pranjem zob zaprete pipo. Prav tako izračunate, koliko vode bi letno prihranili, če bi vsak član družine med pranjem zob zaprl pipo. Rezultat primerjajte z mesečno porabo (položnica).</w:t>
      </w:r>
    </w:p>
    <w:p w:rsidR="00456045" w:rsidRPr="00BD286E" w:rsidRDefault="00456045" w:rsidP="00456045">
      <w:pPr>
        <w:pStyle w:val="NoSpacing"/>
        <w:numPr>
          <w:ilvl w:val="0"/>
          <w:numId w:val="12"/>
        </w:numPr>
      </w:pPr>
      <w:r w:rsidRPr="00BD286E">
        <w:t xml:space="preserve">Postavite in opišite eksperiment, s katerim boste določili, ali več vode porabite pri tuširanju ali pri kopanju. Izmerite, koliko litrov vode porabite pri kopanju in koliko pri tuširanju. Zapišite svoja odkritja. </w:t>
      </w:r>
    </w:p>
    <w:p w:rsidR="00801BEE" w:rsidRDefault="00801BEE" w:rsidP="00801BEE">
      <w:pPr>
        <w:pStyle w:val="NoSpacing"/>
        <w:numPr>
          <w:ilvl w:val="0"/>
          <w:numId w:val="12"/>
        </w:numPr>
      </w:pPr>
      <w:r w:rsidRPr="00BD286E">
        <w:t>Koliko vode bi lahko koristno uporabili, če prestrežete deževnico iz vaših streh? Zakaj jo lahko uporabljate? Za koliko procentov bi lahko/ste zmanjšali položnice za vodo?</w:t>
      </w:r>
    </w:p>
    <w:p w:rsidR="00801BEE" w:rsidRPr="00BD286E" w:rsidRDefault="00801BEE" w:rsidP="00801BEE">
      <w:pPr>
        <w:pStyle w:val="NoSpacing"/>
        <w:numPr>
          <w:ilvl w:val="0"/>
          <w:numId w:val="12"/>
        </w:numPr>
      </w:pPr>
      <w:r w:rsidRPr="00BD286E">
        <w:t>Naredite tabelo v kateri boste navedli koliko litrov vode letno porabite za področje kuhanja in pitje, urejanje okolice hiše/vrta, čiščenje avtomobila/voznega parka, osebna higiena, gospodarske dejavnosti (kmetovanj ali podjetništvo), ostalo. V zadnjem stolpcu naj bo razviden procent porabe glede na vso vodo, ki jo letno porabite. Koliko od uporabljene vode/sokov kupite zapakirano v nepovratni embalaži (plastenke, tetrapaki…)? Koliko kilogramov odpadkov predstavlja ta embalaža v enem letu?</w:t>
      </w:r>
    </w:p>
    <w:p w:rsidR="00801BEE" w:rsidRDefault="00801BEE" w:rsidP="00801BEE">
      <w:pPr>
        <w:pStyle w:val="NoSpacing"/>
        <w:numPr>
          <w:ilvl w:val="0"/>
          <w:numId w:val="12"/>
        </w:numPr>
      </w:pPr>
      <w:r w:rsidRPr="00BD286E">
        <w:t>Na internetu ali v literaturi poiščite in preučite primere učinkovite rabe vode. S pomočjo teh nasvetov analizirajte zbrane podatke. Poiščite tista področja, na katerih bi lahko bila raba vode v vašem domu bolj učinkovita. Predlagajte možne spremembe, ki bi lahko privedle do bolj učinkovite rabe vode. Staršem napišite kratko poročilo o izsledkih svoje analize in omenite možnosti za bolj učinkovito izrabljanje vode. V svojem poročilu poskušajte biti čim bolj natančni.</w:t>
      </w:r>
    </w:p>
    <w:p w:rsidR="00801BEE" w:rsidRDefault="00801BEE" w:rsidP="00801BEE">
      <w:pPr>
        <w:pStyle w:val="Heading1"/>
      </w:pPr>
      <w:r w:rsidRPr="00BD286E">
        <w:t>Peti sklop nalog: VARSTVO OKOLJA</w:t>
      </w:r>
    </w:p>
    <w:p w:rsidR="00801BEE" w:rsidRDefault="00801BEE" w:rsidP="00801BEE">
      <w:pPr>
        <w:pStyle w:val="ListParagraph"/>
        <w:numPr>
          <w:ilvl w:val="0"/>
          <w:numId w:val="13"/>
        </w:numPr>
        <w:spacing w:line="360" w:lineRule="auto"/>
        <w:jc w:val="both"/>
      </w:pPr>
      <w:r w:rsidRPr="00BD286E">
        <w:t>Veliko vsakdanjih izdelkov je zaradi transporta zavito v embalažo (npr. plastenke za vodo, vrečke za transport …) Oceni koliko jih uporabiš v enem tednu oziroma letu. Koliko kilogramov odpadne embalaže proizvedeš na ta način? Koliko časa je potrebno, da embalaža razpade na osnovne gradnike (se reciklira)? Predlagaj možne rešitve za povratno embalažo.</w:t>
      </w:r>
    </w:p>
    <w:p w:rsidR="00801BEE" w:rsidRPr="00BD286E" w:rsidRDefault="00801BEE" w:rsidP="00801BEE">
      <w:pPr>
        <w:pStyle w:val="ListParagraph"/>
        <w:numPr>
          <w:ilvl w:val="0"/>
          <w:numId w:val="13"/>
        </w:numPr>
        <w:spacing w:line="360" w:lineRule="auto"/>
        <w:jc w:val="both"/>
      </w:pPr>
      <w:r w:rsidRPr="00BD286E">
        <w:t>Zaradi velikega povpraševanja po energiji se v zadnjih leti pogosto promovirajo sončne celice kot izvor najbolj zelene energije. Preveri kakšne so karakteristike/lastnosti sončnih celic. Koliko energije je potrebno, da proizvedejo sončno celico? Koliko te energije bo sončna celica uspela v svojem življenjskem obdobju vrniti/pretvoriti iz sončnega obsevanja Zemlje?</w:t>
      </w:r>
    </w:p>
    <w:p w:rsidR="00801BEE" w:rsidRPr="00BD286E" w:rsidRDefault="00801BEE" w:rsidP="00801BEE">
      <w:pPr>
        <w:pStyle w:val="ListParagraph"/>
        <w:numPr>
          <w:ilvl w:val="0"/>
          <w:numId w:val="13"/>
        </w:numPr>
        <w:spacing w:line="360" w:lineRule="auto"/>
        <w:jc w:val="both"/>
      </w:pPr>
      <w:r w:rsidRPr="00BD286E">
        <w:t>Gretje vode je energijsko potratno. Zato veliko gospodinjstev uporablja sončne kolektorje. Opiši njegove značilnosti in način delovanja. Oceni koliko energije prihranite, če vodo grejete s pomočjo sončnih kolektorjev.</w:t>
      </w:r>
    </w:p>
    <w:p w:rsidR="00801BEE" w:rsidRPr="00BD286E" w:rsidRDefault="00801BEE" w:rsidP="00801BEE">
      <w:pPr>
        <w:pStyle w:val="ListParagraph"/>
        <w:numPr>
          <w:ilvl w:val="0"/>
          <w:numId w:val="13"/>
        </w:numPr>
        <w:spacing w:line="360" w:lineRule="auto"/>
        <w:jc w:val="both"/>
      </w:pPr>
      <w:r w:rsidRPr="00BD286E">
        <w:t>Opiši ENO elektrarno v Sloveniji (npr. HE, JE, TE, kogeneracija, sončne celice). Navedi njene zanimivosti: kraj, lastnosti/karakteristike, umeščenost v prostor, način delovanja …). Naštej prednosti in slabosti delovanja.</w:t>
      </w:r>
    </w:p>
    <w:p w:rsidR="00801BEE" w:rsidRDefault="00801BEE" w:rsidP="00801BEE">
      <w:pPr>
        <w:jc w:val="both"/>
        <w:rPr>
          <w:rFonts w:ascii="Georgia" w:hAnsi="Georgia" w:cs="Calibri"/>
        </w:rPr>
      </w:pPr>
    </w:p>
    <w:p w:rsidR="00801BEE" w:rsidRDefault="00801BEE" w:rsidP="00801BEE">
      <w:pPr>
        <w:pStyle w:val="ListParagraph"/>
        <w:spacing w:line="360" w:lineRule="auto"/>
        <w:jc w:val="both"/>
      </w:pPr>
    </w:p>
    <w:p w:rsidR="00801BEE" w:rsidRPr="00BD286E" w:rsidRDefault="00801BEE" w:rsidP="00801BEE">
      <w:pPr>
        <w:jc w:val="both"/>
      </w:pPr>
    </w:p>
    <w:p w:rsidR="00801BEE" w:rsidRPr="00801BEE" w:rsidRDefault="00801BEE" w:rsidP="00801BEE">
      <w:pPr>
        <w:pStyle w:val="NoSpacing"/>
      </w:pPr>
    </w:p>
    <w:p w:rsidR="00801BEE" w:rsidRPr="00BD286E" w:rsidRDefault="00801BEE" w:rsidP="00801BEE">
      <w:pPr>
        <w:pStyle w:val="NoSpacing"/>
        <w:ind w:left="450"/>
      </w:pPr>
    </w:p>
    <w:p w:rsidR="00801BEE" w:rsidRPr="00BD286E" w:rsidRDefault="00801BEE" w:rsidP="00801BEE">
      <w:pPr>
        <w:pStyle w:val="NoSpacing"/>
        <w:ind w:left="90"/>
      </w:pPr>
    </w:p>
    <w:p w:rsidR="00456045" w:rsidRPr="00BD286E" w:rsidRDefault="00456045" w:rsidP="00456045">
      <w:pPr>
        <w:pStyle w:val="NoSpacing"/>
        <w:ind w:left="450"/>
      </w:pPr>
    </w:p>
    <w:p w:rsidR="00456045" w:rsidRPr="00BD286E" w:rsidRDefault="00456045" w:rsidP="00456045">
      <w:pPr>
        <w:pStyle w:val="NoSpacing"/>
        <w:ind w:left="720"/>
      </w:pPr>
    </w:p>
    <w:p w:rsidR="00456045" w:rsidRPr="00456045" w:rsidRDefault="00456045" w:rsidP="00456045">
      <w:pPr>
        <w:pStyle w:val="NoSpacing"/>
      </w:pPr>
    </w:p>
    <w:p w:rsidR="00456045" w:rsidRPr="00BD286E" w:rsidRDefault="00456045" w:rsidP="00456045">
      <w:pPr>
        <w:pStyle w:val="NoSpacing"/>
      </w:pPr>
    </w:p>
    <w:p w:rsidR="00456045" w:rsidRPr="00BD286E" w:rsidRDefault="00456045" w:rsidP="00456045">
      <w:pPr>
        <w:pStyle w:val="NoSpacing"/>
        <w:ind w:left="720"/>
      </w:pPr>
    </w:p>
    <w:p w:rsidR="00EC0ED4" w:rsidRDefault="00EC0ED4" w:rsidP="00456045">
      <w:pPr>
        <w:pStyle w:val="NoSpacing"/>
        <w:ind w:left="720"/>
      </w:pPr>
    </w:p>
    <w:p w:rsidR="00EC0ED4" w:rsidRDefault="00EC0ED4" w:rsidP="00EC0ED4">
      <w:r>
        <w:t>3 OPIS ZBIRANJA PODATKOV</w:t>
      </w:r>
    </w:p>
    <w:p w:rsidR="00EC0ED4" w:rsidRDefault="00850949" w:rsidP="00EC0ED4">
      <w:pPr>
        <w:pStyle w:val="NoSpacing"/>
      </w:pPr>
      <w:r>
        <w:t xml:space="preserve">Pri zbiranju podatkov mi je pomagal oče saj se najbolje spozna na hišo. Temperaturo sem zbiral večinoma zbiral sam nekajkrat pa mi jo je izmerila stara mama. </w:t>
      </w:r>
    </w:p>
    <w:p w:rsidR="00EC0ED4" w:rsidRDefault="00EC0ED4" w:rsidP="00EC0ED4">
      <w:pPr>
        <w:pStyle w:val="NoSpacing"/>
      </w:pPr>
    </w:p>
    <w:p w:rsidR="00EC0ED4" w:rsidRDefault="00EC0ED4" w:rsidP="00EC0ED4">
      <w:pPr>
        <w:pStyle w:val="NoSpacing"/>
      </w:pPr>
    </w:p>
    <w:p w:rsidR="00EC0ED4" w:rsidRDefault="00EC0ED4" w:rsidP="00EC0ED4">
      <w:pPr>
        <w:pStyle w:val="NoSpacing"/>
      </w:pPr>
    </w:p>
    <w:p w:rsidR="00EC0ED4" w:rsidRDefault="00EC0ED4" w:rsidP="00EC0ED4">
      <w:pPr>
        <w:pStyle w:val="NoSpacing"/>
      </w:pPr>
    </w:p>
    <w:p w:rsidR="00EC0ED4" w:rsidRDefault="00EC0ED4" w:rsidP="00EC0ED4">
      <w:pPr>
        <w:pStyle w:val="NoSpacing"/>
      </w:pPr>
    </w:p>
    <w:p w:rsidR="00EC0ED4" w:rsidRDefault="00EC0ED4" w:rsidP="00EC0ED4">
      <w:pPr>
        <w:pStyle w:val="NoSpacing"/>
      </w:pPr>
    </w:p>
    <w:p w:rsidR="00EC0ED4" w:rsidRDefault="00EC0ED4" w:rsidP="00EC0ED4">
      <w:pPr>
        <w:pStyle w:val="NoSpacing"/>
      </w:pPr>
    </w:p>
    <w:p w:rsidR="00784AA9" w:rsidRDefault="00784AA9" w:rsidP="00DA256E">
      <w:pPr>
        <w:rPr>
          <w:b w:val="0"/>
          <w:sz w:val="22"/>
        </w:rPr>
      </w:pPr>
    </w:p>
    <w:p w:rsidR="00845706" w:rsidRDefault="00845706" w:rsidP="00845706"/>
    <w:p w:rsidR="00845706" w:rsidRDefault="00845706" w:rsidP="00845706"/>
    <w:p w:rsidR="00845706" w:rsidRDefault="00845706" w:rsidP="00845706"/>
    <w:p w:rsidR="00845706" w:rsidRDefault="00845706" w:rsidP="00845706"/>
    <w:p w:rsidR="00845706" w:rsidRDefault="00845706" w:rsidP="00845706"/>
    <w:p w:rsidR="00845706" w:rsidRDefault="00845706" w:rsidP="00845706"/>
    <w:p w:rsidR="00845706" w:rsidRDefault="00845706" w:rsidP="00845706"/>
    <w:p w:rsidR="00845706" w:rsidRDefault="00845706" w:rsidP="00845706"/>
    <w:p w:rsidR="00845706" w:rsidRDefault="00845706" w:rsidP="00845706"/>
    <w:p w:rsidR="00845706" w:rsidRDefault="00845706" w:rsidP="00845706"/>
    <w:p w:rsidR="00D22411" w:rsidRDefault="00D22411" w:rsidP="00845706"/>
    <w:p w:rsidR="00850949" w:rsidRDefault="00850949" w:rsidP="00845706"/>
    <w:p w:rsidR="00845706" w:rsidRDefault="00EC0ED4" w:rsidP="00845706">
      <w:r>
        <w:t>4 RAZULTATI</w:t>
      </w:r>
    </w:p>
    <w:p w:rsidR="00DA256E" w:rsidRPr="00DA256E" w:rsidRDefault="00EC0ED4" w:rsidP="003E13FF">
      <w:pPr>
        <w:pStyle w:val="Heading1"/>
      </w:pPr>
      <w:r w:rsidRPr="00EC0ED4">
        <w:t xml:space="preserve">4.1 PORABA ZA RAZSVETLJAVO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7"/>
        <w:gridCol w:w="1099"/>
        <w:gridCol w:w="1520"/>
        <w:gridCol w:w="1160"/>
        <w:gridCol w:w="973"/>
        <w:gridCol w:w="1219"/>
        <w:gridCol w:w="1001"/>
      </w:tblGrid>
      <w:tr w:rsidR="00EC0ED4" w:rsidRPr="00D53F57" w:rsidTr="00D53F57">
        <w:trPr>
          <w:trHeight w:val="1365"/>
        </w:trPr>
        <w:tc>
          <w:tcPr>
            <w:tcW w:w="1307" w:type="dxa"/>
            <w:shd w:val="clear" w:color="auto" w:fill="auto"/>
          </w:tcPr>
          <w:p w:rsidR="00EC0ED4" w:rsidRPr="00D53F57" w:rsidRDefault="00EC0ED4" w:rsidP="00EC0ED4">
            <w:pPr>
              <w:pStyle w:val="Heading2"/>
              <w:rPr>
                <w:b/>
                <w:color w:val="C0504D"/>
                <w:sz w:val="18"/>
                <w:szCs w:val="18"/>
              </w:rPr>
            </w:pPr>
            <w:r w:rsidRPr="00D53F57">
              <w:rPr>
                <w:b/>
                <w:color w:val="C0504D"/>
                <w:sz w:val="18"/>
                <w:szCs w:val="18"/>
              </w:rPr>
              <w:t>PROSTOR</w:t>
            </w:r>
          </w:p>
        </w:tc>
        <w:tc>
          <w:tcPr>
            <w:tcW w:w="1099" w:type="dxa"/>
            <w:shd w:val="clear" w:color="auto" w:fill="auto"/>
          </w:tcPr>
          <w:p w:rsidR="00EC0ED4" w:rsidRPr="00D53F57" w:rsidRDefault="00EC0ED4" w:rsidP="00EC0ED4">
            <w:pPr>
              <w:pStyle w:val="Heading2"/>
              <w:rPr>
                <w:b/>
                <w:color w:val="C0504D"/>
                <w:sz w:val="18"/>
                <w:szCs w:val="18"/>
              </w:rPr>
            </w:pPr>
            <w:r w:rsidRPr="00D53F57">
              <w:rPr>
                <w:b/>
                <w:color w:val="C0504D"/>
                <w:sz w:val="18"/>
                <w:szCs w:val="18"/>
              </w:rPr>
              <w:t>PORABNIK</w:t>
            </w:r>
          </w:p>
        </w:tc>
        <w:tc>
          <w:tcPr>
            <w:tcW w:w="1520" w:type="dxa"/>
            <w:shd w:val="clear" w:color="auto" w:fill="auto"/>
          </w:tcPr>
          <w:p w:rsidR="00EC0ED4" w:rsidRPr="00D53F57" w:rsidRDefault="00EC0ED4" w:rsidP="00EC0ED4">
            <w:pPr>
              <w:pStyle w:val="Heading2"/>
              <w:rPr>
                <w:b/>
                <w:color w:val="C0504D"/>
                <w:sz w:val="18"/>
                <w:szCs w:val="18"/>
              </w:rPr>
            </w:pPr>
            <w:r w:rsidRPr="00D53F57">
              <w:rPr>
                <w:b/>
                <w:color w:val="C0504D"/>
                <w:sz w:val="18"/>
                <w:szCs w:val="18"/>
              </w:rPr>
              <w:t>MOČ POSAMEZNEGA PORABNIKA</w:t>
            </w:r>
          </w:p>
        </w:tc>
        <w:tc>
          <w:tcPr>
            <w:tcW w:w="1160" w:type="dxa"/>
            <w:shd w:val="clear" w:color="auto" w:fill="auto"/>
          </w:tcPr>
          <w:p w:rsidR="00EC0ED4" w:rsidRPr="00D53F57" w:rsidRDefault="00EC0ED4" w:rsidP="00EC0ED4">
            <w:pPr>
              <w:pStyle w:val="Heading2"/>
              <w:rPr>
                <w:b/>
                <w:color w:val="C0504D"/>
                <w:sz w:val="18"/>
                <w:szCs w:val="18"/>
              </w:rPr>
            </w:pPr>
            <w:r w:rsidRPr="00D53F57">
              <w:rPr>
                <w:b/>
                <w:color w:val="C0504D"/>
                <w:sz w:val="18"/>
                <w:szCs w:val="18"/>
              </w:rPr>
              <w:t>ENERGIJSKI RAZRED</w:t>
            </w:r>
          </w:p>
        </w:tc>
        <w:tc>
          <w:tcPr>
            <w:tcW w:w="973" w:type="dxa"/>
            <w:shd w:val="clear" w:color="auto" w:fill="auto"/>
          </w:tcPr>
          <w:p w:rsidR="00EC0ED4" w:rsidRPr="00D53F57" w:rsidRDefault="00EC0ED4" w:rsidP="00EC0ED4">
            <w:pPr>
              <w:pStyle w:val="Heading2"/>
              <w:rPr>
                <w:b/>
                <w:color w:val="C0504D"/>
                <w:sz w:val="18"/>
                <w:szCs w:val="18"/>
              </w:rPr>
            </w:pPr>
            <w:r w:rsidRPr="00D53F57">
              <w:rPr>
                <w:b/>
                <w:color w:val="C0504D"/>
                <w:sz w:val="18"/>
                <w:szCs w:val="18"/>
              </w:rPr>
              <w:t>SKUPNA MOČ</w:t>
            </w:r>
          </w:p>
        </w:tc>
        <w:tc>
          <w:tcPr>
            <w:tcW w:w="1219" w:type="dxa"/>
            <w:shd w:val="clear" w:color="auto" w:fill="auto"/>
          </w:tcPr>
          <w:p w:rsidR="00EC0ED4" w:rsidRPr="00D53F57" w:rsidRDefault="00EC0ED4" w:rsidP="00EC0ED4">
            <w:pPr>
              <w:pStyle w:val="Heading2"/>
              <w:rPr>
                <w:b/>
                <w:color w:val="C0504D"/>
                <w:sz w:val="18"/>
                <w:szCs w:val="18"/>
              </w:rPr>
            </w:pPr>
            <w:r w:rsidRPr="00D53F57">
              <w:rPr>
                <w:b/>
                <w:color w:val="C0504D"/>
                <w:sz w:val="18"/>
                <w:szCs w:val="18"/>
              </w:rPr>
              <w:t>PRIBLIŽNI ČAS DELOVANJA [h]</w:t>
            </w:r>
          </w:p>
        </w:tc>
        <w:tc>
          <w:tcPr>
            <w:tcW w:w="1001" w:type="dxa"/>
            <w:shd w:val="clear" w:color="auto" w:fill="auto"/>
          </w:tcPr>
          <w:p w:rsidR="00DA256E" w:rsidRPr="00D53F57" w:rsidRDefault="00EC0ED4" w:rsidP="00EC0ED4">
            <w:pPr>
              <w:pStyle w:val="Heading2"/>
              <w:rPr>
                <w:b/>
                <w:color w:val="C0504D"/>
                <w:sz w:val="18"/>
                <w:szCs w:val="18"/>
              </w:rPr>
            </w:pPr>
            <w:r w:rsidRPr="00D53F57">
              <w:rPr>
                <w:b/>
                <w:color w:val="C0504D"/>
                <w:sz w:val="18"/>
                <w:szCs w:val="18"/>
              </w:rPr>
              <w:t>PORABA ENERGIJE NA DAN</w:t>
            </w:r>
          </w:p>
          <w:p w:rsidR="00EC0ED4" w:rsidRPr="00D53F57" w:rsidRDefault="00EC0ED4" w:rsidP="00EC0ED4">
            <w:pPr>
              <w:pStyle w:val="Heading2"/>
              <w:rPr>
                <w:b/>
                <w:color w:val="C0504D"/>
                <w:sz w:val="18"/>
                <w:szCs w:val="18"/>
              </w:rPr>
            </w:pPr>
            <w:r w:rsidRPr="00D53F57">
              <w:rPr>
                <w:b/>
                <w:color w:val="C0504D"/>
                <w:sz w:val="18"/>
                <w:szCs w:val="18"/>
              </w:rPr>
              <w:t>[kWh]</w:t>
            </w:r>
          </w:p>
        </w:tc>
      </w:tr>
      <w:tr w:rsidR="00EC0ED4" w:rsidRPr="00D53F57" w:rsidTr="00D53F57">
        <w:trPr>
          <w:trHeight w:val="278"/>
        </w:trPr>
        <w:tc>
          <w:tcPr>
            <w:tcW w:w="1307" w:type="dxa"/>
            <w:shd w:val="clear" w:color="auto" w:fill="auto"/>
          </w:tcPr>
          <w:p w:rsidR="00EC0ED4" w:rsidRPr="00D53F57" w:rsidRDefault="00EC0ED4" w:rsidP="00EC0ED4">
            <w:pPr>
              <w:pStyle w:val="Heading2"/>
              <w:rPr>
                <w:b/>
                <w:color w:val="E36C0A"/>
              </w:rPr>
            </w:pPr>
            <w:r w:rsidRPr="00D53F57">
              <w:rPr>
                <w:b/>
                <w:color w:val="E36C0A"/>
              </w:rPr>
              <w:t>PRITLIČJE:</w:t>
            </w:r>
          </w:p>
        </w:tc>
        <w:tc>
          <w:tcPr>
            <w:tcW w:w="1099" w:type="dxa"/>
            <w:shd w:val="clear" w:color="auto" w:fill="auto"/>
          </w:tcPr>
          <w:p w:rsidR="00EC0ED4" w:rsidRPr="00D53F57" w:rsidRDefault="00EC0ED4" w:rsidP="00EC0ED4">
            <w:pPr>
              <w:pStyle w:val="Heading2"/>
            </w:pPr>
          </w:p>
        </w:tc>
        <w:tc>
          <w:tcPr>
            <w:tcW w:w="1520" w:type="dxa"/>
            <w:shd w:val="clear" w:color="auto" w:fill="auto"/>
          </w:tcPr>
          <w:p w:rsidR="00EC0ED4" w:rsidRPr="00D53F57" w:rsidRDefault="00EC0ED4" w:rsidP="00EC0ED4">
            <w:pPr>
              <w:pStyle w:val="Heading2"/>
            </w:pPr>
          </w:p>
        </w:tc>
        <w:tc>
          <w:tcPr>
            <w:tcW w:w="1160" w:type="dxa"/>
            <w:shd w:val="clear" w:color="auto" w:fill="auto"/>
          </w:tcPr>
          <w:p w:rsidR="00EC0ED4" w:rsidRPr="00D53F57" w:rsidRDefault="00EC0ED4" w:rsidP="00EC0ED4">
            <w:pPr>
              <w:pStyle w:val="Heading2"/>
            </w:pPr>
          </w:p>
        </w:tc>
        <w:tc>
          <w:tcPr>
            <w:tcW w:w="973" w:type="dxa"/>
            <w:shd w:val="clear" w:color="auto" w:fill="auto"/>
          </w:tcPr>
          <w:p w:rsidR="00EC0ED4" w:rsidRPr="00D53F57" w:rsidRDefault="00EC0ED4" w:rsidP="00EC0ED4">
            <w:pPr>
              <w:pStyle w:val="Heading2"/>
            </w:pPr>
          </w:p>
        </w:tc>
        <w:tc>
          <w:tcPr>
            <w:tcW w:w="1219" w:type="dxa"/>
            <w:shd w:val="clear" w:color="auto" w:fill="auto"/>
          </w:tcPr>
          <w:p w:rsidR="00EC0ED4" w:rsidRPr="00D53F57" w:rsidRDefault="00EC0ED4" w:rsidP="00EC0ED4">
            <w:pPr>
              <w:pStyle w:val="Heading2"/>
            </w:pPr>
          </w:p>
        </w:tc>
        <w:tc>
          <w:tcPr>
            <w:tcW w:w="1001" w:type="dxa"/>
            <w:shd w:val="clear" w:color="auto" w:fill="auto"/>
          </w:tcPr>
          <w:p w:rsidR="00EC0ED4" w:rsidRPr="00D53F57" w:rsidRDefault="00EC0ED4" w:rsidP="00EC0ED4">
            <w:pPr>
              <w:pStyle w:val="Heading2"/>
            </w:pPr>
          </w:p>
        </w:tc>
      </w:tr>
      <w:tr w:rsidR="00EC0ED4" w:rsidRPr="00D53F57" w:rsidTr="00D53F57">
        <w:trPr>
          <w:trHeight w:val="437"/>
        </w:trPr>
        <w:tc>
          <w:tcPr>
            <w:tcW w:w="1307" w:type="dxa"/>
            <w:shd w:val="clear" w:color="auto" w:fill="auto"/>
          </w:tcPr>
          <w:p w:rsidR="00EC0ED4" w:rsidRPr="00D53F57" w:rsidRDefault="00EC0ED4" w:rsidP="00EC0ED4">
            <w:pPr>
              <w:pStyle w:val="Heading2"/>
            </w:pPr>
            <w:r w:rsidRPr="00D53F57">
              <w:t>Dnevna soba</w:t>
            </w:r>
          </w:p>
        </w:tc>
        <w:tc>
          <w:tcPr>
            <w:tcW w:w="1099" w:type="dxa"/>
            <w:shd w:val="clear" w:color="auto" w:fill="auto"/>
          </w:tcPr>
          <w:p w:rsidR="00EC0ED4" w:rsidRPr="00D53F57" w:rsidRDefault="00EC0ED4" w:rsidP="00EC0ED4">
            <w:pPr>
              <w:pStyle w:val="Heading2"/>
            </w:pPr>
            <w:r w:rsidRPr="00D53F57">
              <w:t>11x žarnica</w:t>
            </w:r>
          </w:p>
        </w:tc>
        <w:tc>
          <w:tcPr>
            <w:tcW w:w="1520" w:type="dxa"/>
            <w:shd w:val="clear" w:color="auto" w:fill="auto"/>
          </w:tcPr>
          <w:p w:rsidR="00EC0ED4" w:rsidRPr="00D53F57" w:rsidRDefault="00EC0ED4" w:rsidP="00EC0ED4">
            <w:pPr>
              <w:pStyle w:val="Heading2"/>
            </w:pPr>
            <w:r w:rsidRPr="00D53F57">
              <w:t>8</w:t>
            </w:r>
          </w:p>
        </w:tc>
        <w:tc>
          <w:tcPr>
            <w:tcW w:w="1160" w:type="dxa"/>
            <w:shd w:val="clear" w:color="auto" w:fill="auto"/>
          </w:tcPr>
          <w:p w:rsidR="00EC0ED4" w:rsidRPr="00D53F57" w:rsidRDefault="00EC0ED4" w:rsidP="00EC0ED4">
            <w:pPr>
              <w:pStyle w:val="Heading2"/>
            </w:pPr>
          </w:p>
        </w:tc>
        <w:tc>
          <w:tcPr>
            <w:tcW w:w="973" w:type="dxa"/>
            <w:shd w:val="clear" w:color="auto" w:fill="auto"/>
          </w:tcPr>
          <w:p w:rsidR="00EC0ED4" w:rsidRPr="00D53F57" w:rsidRDefault="00EC0ED4" w:rsidP="00EC0ED4">
            <w:pPr>
              <w:pStyle w:val="Heading2"/>
            </w:pPr>
            <w:r w:rsidRPr="00D53F57">
              <w:t>88</w:t>
            </w:r>
          </w:p>
        </w:tc>
        <w:tc>
          <w:tcPr>
            <w:tcW w:w="1219" w:type="dxa"/>
            <w:shd w:val="clear" w:color="auto" w:fill="auto"/>
          </w:tcPr>
          <w:p w:rsidR="00EC0ED4" w:rsidRPr="00D53F57" w:rsidRDefault="00EC0ED4" w:rsidP="00EC0ED4">
            <w:pPr>
              <w:pStyle w:val="Heading2"/>
            </w:pPr>
            <w:r w:rsidRPr="00D53F57">
              <w:t>3</w:t>
            </w:r>
          </w:p>
        </w:tc>
        <w:tc>
          <w:tcPr>
            <w:tcW w:w="1001" w:type="dxa"/>
            <w:shd w:val="clear" w:color="auto" w:fill="auto"/>
          </w:tcPr>
          <w:p w:rsidR="00EC0ED4" w:rsidRPr="00D53F57" w:rsidRDefault="00EC0ED4" w:rsidP="00EC0ED4">
            <w:pPr>
              <w:pStyle w:val="Heading2"/>
            </w:pPr>
            <w:r w:rsidRPr="00D53F57">
              <w:t>0,264</w:t>
            </w:r>
          </w:p>
        </w:tc>
      </w:tr>
      <w:tr w:rsidR="00EC0ED4" w:rsidRPr="00D53F57" w:rsidTr="00D53F57">
        <w:trPr>
          <w:trHeight w:val="427"/>
        </w:trPr>
        <w:tc>
          <w:tcPr>
            <w:tcW w:w="1307" w:type="dxa"/>
            <w:shd w:val="clear" w:color="auto" w:fill="auto"/>
          </w:tcPr>
          <w:p w:rsidR="00EC0ED4" w:rsidRPr="00D53F57" w:rsidRDefault="00EC0ED4" w:rsidP="00EC0ED4">
            <w:pPr>
              <w:pStyle w:val="Heading2"/>
            </w:pPr>
            <w:r w:rsidRPr="00D53F57">
              <w:t>Kuhinja</w:t>
            </w:r>
          </w:p>
        </w:tc>
        <w:tc>
          <w:tcPr>
            <w:tcW w:w="1099" w:type="dxa"/>
            <w:shd w:val="clear" w:color="auto" w:fill="auto"/>
          </w:tcPr>
          <w:p w:rsidR="00EC0ED4" w:rsidRPr="00D53F57" w:rsidRDefault="00EC0ED4" w:rsidP="00EC0ED4">
            <w:pPr>
              <w:pStyle w:val="Heading2"/>
            </w:pPr>
            <w:r w:rsidRPr="00D53F57">
              <w:t>3x žarnica</w:t>
            </w:r>
          </w:p>
        </w:tc>
        <w:tc>
          <w:tcPr>
            <w:tcW w:w="1520" w:type="dxa"/>
            <w:shd w:val="clear" w:color="auto" w:fill="auto"/>
          </w:tcPr>
          <w:p w:rsidR="00EC0ED4" w:rsidRPr="00D53F57" w:rsidRDefault="00EC0ED4" w:rsidP="00EC0ED4">
            <w:pPr>
              <w:pStyle w:val="Heading2"/>
            </w:pPr>
            <w:r w:rsidRPr="00D53F57">
              <w:t>23</w:t>
            </w:r>
          </w:p>
        </w:tc>
        <w:tc>
          <w:tcPr>
            <w:tcW w:w="1160" w:type="dxa"/>
            <w:shd w:val="clear" w:color="auto" w:fill="auto"/>
          </w:tcPr>
          <w:p w:rsidR="00EC0ED4" w:rsidRPr="00D53F57" w:rsidRDefault="00EC0ED4" w:rsidP="00EC0ED4">
            <w:pPr>
              <w:pStyle w:val="Heading2"/>
            </w:pPr>
          </w:p>
        </w:tc>
        <w:tc>
          <w:tcPr>
            <w:tcW w:w="973" w:type="dxa"/>
            <w:shd w:val="clear" w:color="auto" w:fill="auto"/>
          </w:tcPr>
          <w:p w:rsidR="00EC0ED4" w:rsidRPr="00D53F57" w:rsidRDefault="00EC0ED4" w:rsidP="00EC0ED4">
            <w:pPr>
              <w:pStyle w:val="Heading2"/>
            </w:pPr>
            <w:r w:rsidRPr="00D53F57">
              <w:t>69</w:t>
            </w:r>
          </w:p>
        </w:tc>
        <w:tc>
          <w:tcPr>
            <w:tcW w:w="1219" w:type="dxa"/>
            <w:shd w:val="clear" w:color="auto" w:fill="auto"/>
          </w:tcPr>
          <w:p w:rsidR="00EC0ED4" w:rsidRPr="00D53F57" w:rsidRDefault="00EC0ED4" w:rsidP="00EC0ED4">
            <w:pPr>
              <w:pStyle w:val="Heading2"/>
            </w:pPr>
            <w:r w:rsidRPr="00D53F57">
              <w:t>6</w:t>
            </w:r>
          </w:p>
        </w:tc>
        <w:tc>
          <w:tcPr>
            <w:tcW w:w="1001" w:type="dxa"/>
            <w:shd w:val="clear" w:color="auto" w:fill="auto"/>
          </w:tcPr>
          <w:p w:rsidR="00EC0ED4" w:rsidRPr="00D53F57" w:rsidRDefault="00EC0ED4" w:rsidP="00EC0ED4">
            <w:pPr>
              <w:pStyle w:val="Heading2"/>
            </w:pPr>
            <w:r w:rsidRPr="00D53F57">
              <w:t>0,414</w:t>
            </w:r>
          </w:p>
        </w:tc>
      </w:tr>
      <w:tr w:rsidR="00EC0ED4" w:rsidRPr="00D53F57" w:rsidTr="00D53F57">
        <w:trPr>
          <w:trHeight w:val="437"/>
        </w:trPr>
        <w:tc>
          <w:tcPr>
            <w:tcW w:w="1307" w:type="dxa"/>
            <w:shd w:val="clear" w:color="auto" w:fill="auto"/>
          </w:tcPr>
          <w:p w:rsidR="00EC0ED4" w:rsidRPr="00D53F57" w:rsidRDefault="00EC0ED4" w:rsidP="00EC0ED4">
            <w:pPr>
              <w:pStyle w:val="Heading2"/>
            </w:pPr>
            <w:r w:rsidRPr="00D53F57">
              <w:t>Delavnica</w:t>
            </w:r>
          </w:p>
        </w:tc>
        <w:tc>
          <w:tcPr>
            <w:tcW w:w="1099" w:type="dxa"/>
            <w:shd w:val="clear" w:color="auto" w:fill="auto"/>
          </w:tcPr>
          <w:p w:rsidR="00EC0ED4" w:rsidRPr="00D53F57" w:rsidRDefault="00EC0ED4" w:rsidP="00EC0ED4">
            <w:pPr>
              <w:pStyle w:val="Heading2"/>
            </w:pPr>
            <w:r w:rsidRPr="00D53F57">
              <w:t>3x žarnica</w:t>
            </w:r>
          </w:p>
        </w:tc>
        <w:tc>
          <w:tcPr>
            <w:tcW w:w="1520" w:type="dxa"/>
            <w:shd w:val="clear" w:color="auto" w:fill="auto"/>
          </w:tcPr>
          <w:p w:rsidR="00EC0ED4" w:rsidRPr="00D53F57" w:rsidRDefault="00EC0ED4" w:rsidP="00EC0ED4">
            <w:pPr>
              <w:pStyle w:val="Heading2"/>
            </w:pPr>
            <w:r w:rsidRPr="00D53F57">
              <w:t>40</w:t>
            </w:r>
          </w:p>
        </w:tc>
        <w:tc>
          <w:tcPr>
            <w:tcW w:w="1160" w:type="dxa"/>
            <w:shd w:val="clear" w:color="auto" w:fill="auto"/>
          </w:tcPr>
          <w:p w:rsidR="00EC0ED4" w:rsidRPr="00D53F57" w:rsidRDefault="00EC0ED4" w:rsidP="00EC0ED4">
            <w:pPr>
              <w:pStyle w:val="Heading2"/>
            </w:pPr>
          </w:p>
        </w:tc>
        <w:tc>
          <w:tcPr>
            <w:tcW w:w="973" w:type="dxa"/>
            <w:shd w:val="clear" w:color="auto" w:fill="auto"/>
          </w:tcPr>
          <w:p w:rsidR="00EC0ED4" w:rsidRPr="00D53F57" w:rsidRDefault="00EC0ED4" w:rsidP="00EC0ED4">
            <w:pPr>
              <w:pStyle w:val="Heading2"/>
            </w:pPr>
            <w:r w:rsidRPr="00D53F57">
              <w:t>120</w:t>
            </w:r>
          </w:p>
        </w:tc>
        <w:tc>
          <w:tcPr>
            <w:tcW w:w="1219" w:type="dxa"/>
            <w:shd w:val="clear" w:color="auto" w:fill="auto"/>
          </w:tcPr>
          <w:p w:rsidR="00EC0ED4" w:rsidRPr="00D53F57" w:rsidRDefault="00EC0ED4" w:rsidP="00EC0ED4">
            <w:pPr>
              <w:pStyle w:val="Heading2"/>
            </w:pPr>
            <w:r w:rsidRPr="00D53F57">
              <w:t>1</w:t>
            </w:r>
          </w:p>
        </w:tc>
        <w:tc>
          <w:tcPr>
            <w:tcW w:w="1001" w:type="dxa"/>
            <w:shd w:val="clear" w:color="auto" w:fill="auto"/>
          </w:tcPr>
          <w:p w:rsidR="00EC0ED4" w:rsidRPr="00D53F57" w:rsidRDefault="00EC0ED4" w:rsidP="00EC0ED4">
            <w:pPr>
              <w:pStyle w:val="Heading2"/>
            </w:pPr>
            <w:r w:rsidRPr="00D53F57">
              <w:t>0,120</w:t>
            </w:r>
          </w:p>
        </w:tc>
      </w:tr>
      <w:tr w:rsidR="00EC0ED4" w:rsidRPr="00D53F57" w:rsidTr="00D53F57">
        <w:trPr>
          <w:trHeight w:val="437"/>
        </w:trPr>
        <w:tc>
          <w:tcPr>
            <w:tcW w:w="1307" w:type="dxa"/>
            <w:shd w:val="clear" w:color="auto" w:fill="auto"/>
          </w:tcPr>
          <w:p w:rsidR="00EC0ED4" w:rsidRPr="00D53F57" w:rsidRDefault="00EC0ED4" w:rsidP="00EC0ED4">
            <w:pPr>
              <w:pStyle w:val="Heading2"/>
            </w:pPr>
            <w:r w:rsidRPr="00D53F57">
              <w:t>Garaža</w:t>
            </w:r>
          </w:p>
        </w:tc>
        <w:tc>
          <w:tcPr>
            <w:tcW w:w="1099" w:type="dxa"/>
            <w:shd w:val="clear" w:color="auto" w:fill="auto"/>
          </w:tcPr>
          <w:p w:rsidR="00EC0ED4" w:rsidRPr="00D53F57" w:rsidRDefault="00EC0ED4" w:rsidP="00EC0ED4">
            <w:pPr>
              <w:pStyle w:val="Heading2"/>
            </w:pPr>
            <w:r w:rsidRPr="00D53F57">
              <w:t>2x žarnica</w:t>
            </w:r>
          </w:p>
        </w:tc>
        <w:tc>
          <w:tcPr>
            <w:tcW w:w="1520" w:type="dxa"/>
            <w:shd w:val="clear" w:color="auto" w:fill="auto"/>
          </w:tcPr>
          <w:p w:rsidR="00EC0ED4" w:rsidRPr="00D53F57" w:rsidRDefault="00EC0ED4" w:rsidP="00EC0ED4">
            <w:pPr>
              <w:pStyle w:val="Heading2"/>
            </w:pPr>
            <w:r w:rsidRPr="00D53F57">
              <w:t>40</w:t>
            </w:r>
          </w:p>
        </w:tc>
        <w:tc>
          <w:tcPr>
            <w:tcW w:w="1160" w:type="dxa"/>
            <w:shd w:val="clear" w:color="auto" w:fill="auto"/>
          </w:tcPr>
          <w:p w:rsidR="00EC0ED4" w:rsidRPr="00D53F57" w:rsidRDefault="00EC0ED4" w:rsidP="00EC0ED4">
            <w:pPr>
              <w:pStyle w:val="Heading2"/>
            </w:pPr>
          </w:p>
        </w:tc>
        <w:tc>
          <w:tcPr>
            <w:tcW w:w="973" w:type="dxa"/>
            <w:shd w:val="clear" w:color="auto" w:fill="auto"/>
          </w:tcPr>
          <w:p w:rsidR="00EC0ED4" w:rsidRPr="00D53F57" w:rsidRDefault="00EC0ED4" w:rsidP="00EC0ED4">
            <w:pPr>
              <w:pStyle w:val="Heading2"/>
            </w:pPr>
            <w:r w:rsidRPr="00D53F57">
              <w:t>80</w:t>
            </w:r>
          </w:p>
        </w:tc>
        <w:tc>
          <w:tcPr>
            <w:tcW w:w="1219" w:type="dxa"/>
            <w:shd w:val="clear" w:color="auto" w:fill="auto"/>
          </w:tcPr>
          <w:p w:rsidR="00EC0ED4" w:rsidRPr="00D53F57" w:rsidRDefault="00EC0ED4" w:rsidP="00EC0ED4">
            <w:pPr>
              <w:pStyle w:val="Heading2"/>
            </w:pPr>
            <w:r w:rsidRPr="00D53F57">
              <w:t>1</w:t>
            </w:r>
          </w:p>
        </w:tc>
        <w:tc>
          <w:tcPr>
            <w:tcW w:w="1001" w:type="dxa"/>
            <w:shd w:val="clear" w:color="auto" w:fill="auto"/>
          </w:tcPr>
          <w:p w:rsidR="00EC0ED4" w:rsidRPr="00D53F57" w:rsidRDefault="00EC0ED4" w:rsidP="00EC0ED4">
            <w:pPr>
              <w:pStyle w:val="Heading2"/>
            </w:pPr>
            <w:r w:rsidRPr="00D53F57">
              <w:t>0,080</w:t>
            </w:r>
          </w:p>
        </w:tc>
      </w:tr>
      <w:tr w:rsidR="00EC0ED4" w:rsidRPr="00D53F57" w:rsidTr="00D53F57">
        <w:trPr>
          <w:trHeight w:val="427"/>
        </w:trPr>
        <w:tc>
          <w:tcPr>
            <w:tcW w:w="1307" w:type="dxa"/>
            <w:shd w:val="clear" w:color="auto" w:fill="auto"/>
          </w:tcPr>
          <w:p w:rsidR="00EC0ED4" w:rsidRPr="00D53F57" w:rsidRDefault="00EC0ED4" w:rsidP="00EC0ED4">
            <w:pPr>
              <w:pStyle w:val="Heading2"/>
            </w:pPr>
            <w:r w:rsidRPr="00D53F57">
              <w:t>Hodnik</w:t>
            </w:r>
          </w:p>
        </w:tc>
        <w:tc>
          <w:tcPr>
            <w:tcW w:w="1099" w:type="dxa"/>
            <w:shd w:val="clear" w:color="auto" w:fill="auto"/>
          </w:tcPr>
          <w:p w:rsidR="00EC0ED4" w:rsidRPr="00D53F57" w:rsidRDefault="00EC0ED4" w:rsidP="00EC0ED4">
            <w:pPr>
              <w:pStyle w:val="Heading2"/>
            </w:pPr>
            <w:r w:rsidRPr="00D53F57">
              <w:t>3x žarnica</w:t>
            </w:r>
          </w:p>
        </w:tc>
        <w:tc>
          <w:tcPr>
            <w:tcW w:w="1520" w:type="dxa"/>
            <w:shd w:val="clear" w:color="auto" w:fill="auto"/>
          </w:tcPr>
          <w:p w:rsidR="00EC0ED4" w:rsidRPr="00D53F57" w:rsidRDefault="00EC0ED4" w:rsidP="00EC0ED4">
            <w:pPr>
              <w:pStyle w:val="Heading2"/>
            </w:pPr>
            <w:r w:rsidRPr="00D53F57">
              <w:t>40</w:t>
            </w:r>
          </w:p>
        </w:tc>
        <w:tc>
          <w:tcPr>
            <w:tcW w:w="1160" w:type="dxa"/>
            <w:shd w:val="clear" w:color="auto" w:fill="auto"/>
          </w:tcPr>
          <w:p w:rsidR="00EC0ED4" w:rsidRPr="00D53F57" w:rsidRDefault="00EC0ED4" w:rsidP="00EC0ED4">
            <w:pPr>
              <w:pStyle w:val="Heading2"/>
            </w:pPr>
          </w:p>
        </w:tc>
        <w:tc>
          <w:tcPr>
            <w:tcW w:w="973" w:type="dxa"/>
            <w:shd w:val="clear" w:color="auto" w:fill="auto"/>
          </w:tcPr>
          <w:p w:rsidR="00EC0ED4" w:rsidRPr="00D53F57" w:rsidRDefault="00EC0ED4" w:rsidP="00EC0ED4">
            <w:pPr>
              <w:pStyle w:val="Heading2"/>
            </w:pPr>
            <w:r w:rsidRPr="00D53F57">
              <w:t>120</w:t>
            </w:r>
          </w:p>
        </w:tc>
        <w:tc>
          <w:tcPr>
            <w:tcW w:w="1219" w:type="dxa"/>
            <w:shd w:val="clear" w:color="auto" w:fill="auto"/>
          </w:tcPr>
          <w:p w:rsidR="00EC0ED4" w:rsidRPr="00D53F57" w:rsidRDefault="00EC0ED4" w:rsidP="00EC0ED4">
            <w:pPr>
              <w:pStyle w:val="Heading2"/>
            </w:pPr>
            <w:r w:rsidRPr="00D53F57">
              <w:t>0,25</w:t>
            </w:r>
          </w:p>
        </w:tc>
        <w:tc>
          <w:tcPr>
            <w:tcW w:w="1001" w:type="dxa"/>
            <w:shd w:val="clear" w:color="auto" w:fill="auto"/>
          </w:tcPr>
          <w:p w:rsidR="00EC0ED4" w:rsidRPr="00D53F57" w:rsidRDefault="00EC0ED4" w:rsidP="00EC0ED4">
            <w:pPr>
              <w:pStyle w:val="Heading2"/>
            </w:pPr>
            <w:r w:rsidRPr="00D53F57">
              <w:t>0,030</w:t>
            </w:r>
          </w:p>
        </w:tc>
      </w:tr>
      <w:tr w:rsidR="00EC0ED4" w:rsidRPr="00D53F57" w:rsidTr="00D53F57">
        <w:trPr>
          <w:trHeight w:val="437"/>
        </w:trPr>
        <w:tc>
          <w:tcPr>
            <w:tcW w:w="1307" w:type="dxa"/>
            <w:shd w:val="clear" w:color="auto" w:fill="auto"/>
          </w:tcPr>
          <w:p w:rsidR="00EC0ED4" w:rsidRPr="00D53F57" w:rsidRDefault="00EC0ED4" w:rsidP="00EC0ED4">
            <w:pPr>
              <w:pStyle w:val="Heading2"/>
            </w:pPr>
            <w:r w:rsidRPr="00D53F57">
              <w:t>Stranišče</w:t>
            </w:r>
          </w:p>
        </w:tc>
        <w:tc>
          <w:tcPr>
            <w:tcW w:w="1099" w:type="dxa"/>
            <w:shd w:val="clear" w:color="auto" w:fill="auto"/>
          </w:tcPr>
          <w:p w:rsidR="00EC0ED4" w:rsidRPr="00D53F57" w:rsidRDefault="00EC0ED4" w:rsidP="00EC0ED4">
            <w:pPr>
              <w:pStyle w:val="Heading2"/>
            </w:pPr>
            <w:r w:rsidRPr="00D53F57">
              <w:t>2x žarnica</w:t>
            </w:r>
          </w:p>
        </w:tc>
        <w:tc>
          <w:tcPr>
            <w:tcW w:w="1520" w:type="dxa"/>
            <w:shd w:val="clear" w:color="auto" w:fill="auto"/>
          </w:tcPr>
          <w:p w:rsidR="00EC0ED4" w:rsidRPr="00D53F57" w:rsidRDefault="00EC0ED4" w:rsidP="00EC0ED4">
            <w:pPr>
              <w:pStyle w:val="Heading2"/>
            </w:pPr>
            <w:r w:rsidRPr="00D53F57">
              <w:t>40</w:t>
            </w:r>
          </w:p>
        </w:tc>
        <w:tc>
          <w:tcPr>
            <w:tcW w:w="1160" w:type="dxa"/>
            <w:shd w:val="clear" w:color="auto" w:fill="auto"/>
          </w:tcPr>
          <w:p w:rsidR="00EC0ED4" w:rsidRPr="00D53F57" w:rsidRDefault="00EC0ED4" w:rsidP="00EC0ED4">
            <w:pPr>
              <w:pStyle w:val="Heading2"/>
            </w:pPr>
          </w:p>
        </w:tc>
        <w:tc>
          <w:tcPr>
            <w:tcW w:w="973" w:type="dxa"/>
            <w:shd w:val="clear" w:color="auto" w:fill="auto"/>
          </w:tcPr>
          <w:p w:rsidR="00EC0ED4" w:rsidRPr="00D53F57" w:rsidRDefault="00EC0ED4" w:rsidP="00EC0ED4">
            <w:pPr>
              <w:pStyle w:val="Heading2"/>
            </w:pPr>
            <w:r w:rsidRPr="00D53F57">
              <w:t>80</w:t>
            </w:r>
          </w:p>
        </w:tc>
        <w:tc>
          <w:tcPr>
            <w:tcW w:w="1219" w:type="dxa"/>
            <w:shd w:val="clear" w:color="auto" w:fill="auto"/>
          </w:tcPr>
          <w:p w:rsidR="00EC0ED4" w:rsidRPr="00D53F57" w:rsidRDefault="00EC0ED4" w:rsidP="00EC0ED4">
            <w:pPr>
              <w:pStyle w:val="Heading2"/>
            </w:pPr>
            <w:r w:rsidRPr="00D53F57">
              <w:t>1</w:t>
            </w:r>
          </w:p>
        </w:tc>
        <w:tc>
          <w:tcPr>
            <w:tcW w:w="1001" w:type="dxa"/>
            <w:shd w:val="clear" w:color="auto" w:fill="auto"/>
          </w:tcPr>
          <w:p w:rsidR="00EC0ED4" w:rsidRPr="00D53F57" w:rsidRDefault="00EC0ED4" w:rsidP="00EC0ED4">
            <w:pPr>
              <w:pStyle w:val="Heading2"/>
            </w:pPr>
            <w:r w:rsidRPr="00D53F57">
              <w:t>0,080</w:t>
            </w:r>
          </w:p>
        </w:tc>
      </w:tr>
      <w:tr w:rsidR="00EC0ED4" w:rsidRPr="00D53F57" w:rsidTr="00D53F57">
        <w:trPr>
          <w:trHeight w:val="437"/>
        </w:trPr>
        <w:tc>
          <w:tcPr>
            <w:tcW w:w="1307" w:type="dxa"/>
            <w:shd w:val="clear" w:color="auto" w:fill="auto"/>
          </w:tcPr>
          <w:p w:rsidR="00EC0ED4" w:rsidRPr="00D53F57" w:rsidRDefault="00EC0ED4" w:rsidP="00EC0ED4">
            <w:pPr>
              <w:pStyle w:val="Heading2"/>
            </w:pPr>
            <w:r w:rsidRPr="00D53F57">
              <w:t>Klet 1</w:t>
            </w:r>
          </w:p>
        </w:tc>
        <w:tc>
          <w:tcPr>
            <w:tcW w:w="1099" w:type="dxa"/>
            <w:shd w:val="clear" w:color="auto" w:fill="auto"/>
          </w:tcPr>
          <w:p w:rsidR="00EC0ED4" w:rsidRPr="00D53F57" w:rsidRDefault="00EC0ED4" w:rsidP="00EC0ED4">
            <w:pPr>
              <w:pStyle w:val="Heading2"/>
            </w:pPr>
            <w:r w:rsidRPr="00D53F57">
              <w:t>2x žarnica</w:t>
            </w:r>
          </w:p>
        </w:tc>
        <w:tc>
          <w:tcPr>
            <w:tcW w:w="1520" w:type="dxa"/>
            <w:shd w:val="clear" w:color="auto" w:fill="auto"/>
          </w:tcPr>
          <w:p w:rsidR="00EC0ED4" w:rsidRPr="00D53F57" w:rsidRDefault="00EC0ED4" w:rsidP="00EC0ED4">
            <w:pPr>
              <w:pStyle w:val="Heading2"/>
            </w:pPr>
            <w:r w:rsidRPr="00D53F57">
              <w:t>40</w:t>
            </w:r>
          </w:p>
        </w:tc>
        <w:tc>
          <w:tcPr>
            <w:tcW w:w="1160" w:type="dxa"/>
            <w:shd w:val="clear" w:color="auto" w:fill="auto"/>
          </w:tcPr>
          <w:p w:rsidR="00EC0ED4" w:rsidRPr="00D53F57" w:rsidRDefault="00EC0ED4" w:rsidP="00EC0ED4">
            <w:pPr>
              <w:pStyle w:val="Heading2"/>
            </w:pPr>
          </w:p>
        </w:tc>
        <w:tc>
          <w:tcPr>
            <w:tcW w:w="973" w:type="dxa"/>
            <w:shd w:val="clear" w:color="auto" w:fill="auto"/>
          </w:tcPr>
          <w:p w:rsidR="00EC0ED4" w:rsidRPr="00D53F57" w:rsidRDefault="00EC0ED4" w:rsidP="00EC0ED4">
            <w:pPr>
              <w:pStyle w:val="Heading2"/>
            </w:pPr>
            <w:r w:rsidRPr="00D53F57">
              <w:t>80</w:t>
            </w:r>
          </w:p>
        </w:tc>
        <w:tc>
          <w:tcPr>
            <w:tcW w:w="1219" w:type="dxa"/>
            <w:shd w:val="clear" w:color="auto" w:fill="auto"/>
          </w:tcPr>
          <w:p w:rsidR="00EC0ED4" w:rsidRPr="00D53F57" w:rsidRDefault="00EC0ED4" w:rsidP="00EC0ED4">
            <w:pPr>
              <w:pStyle w:val="Heading2"/>
            </w:pPr>
            <w:r w:rsidRPr="00D53F57">
              <w:t>0</w:t>
            </w:r>
          </w:p>
        </w:tc>
        <w:tc>
          <w:tcPr>
            <w:tcW w:w="1001" w:type="dxa"/>
            <w:shd w:val="clear" w:color="auto" w:fill="auto"/>
          </w:tcPr>
          <w:p w:rsidR="00EC0ED4" w:rsidRPr="00D53F57" w:rsidRDefault="00EC0ED4" w:rsidP="00EC0ED4">
            <w:pPr>
              <w:pStyle w:val="Heading2"/>
            </w:pPr>
            <w:r w:rsidRPr="00D53F57">
              <w:t>0</w:t>
            </w:r>
          </w:p>
        </w:tc>
      </w:tr>
      <w:tr w:rsidR="00EC0ED4" w:rsidRPr="00D53F57" w:rsidTr="00D53F57">
        <w:trPr>
          <w:trHeight w:val="427"/>
        </w:trPr>
        <w:tc>
          <w:tcPr>
            <w:tcW w:w="1307" w:type="dxa"/>
            <w:shd w:val="clear" w:color="auto" w:fill="auto"/>
          </w:tcPr>
          <w:p w:rsidR="00EC0ED4" w:rsidRPr="00D53F57" w:rsidRDefault="00EC0ED4" w:rsidP="00EC0ED4">
            <w:pPr>
              <w:pStyle w:val="Heading2"/>
            </w:pPr>
            <w:r w:rsidRPr="00D53F57">
              <w:t>Klet 2</w:t>
            </w:r>
          </w:p>
        </w:tc>
        <w:tc>
          <w:tcPr>
            <w:tcW w:w="1099" w:type="dxa"/>
            <w:shd w:val="clear" w:color="auto" w:fill="auto"/>
          </w:tcPr>
          <w:p w:rsidR="00EC0ED4" w:rsidRPr="00D53F57" w:rsidRDefault="00EC0ED4" w:rsidP="00EC0ED4">
            <w:pPr>
              <w:pStyle w:val="Heading2"/>
            </w:pPr>
            <w:r w:rsidRPr="00D53F57">
              <w:t>2x žarnica</w:t>
            </w:r>
          </w:p>
        </w:tc>
        <w:tc>
          <w:tcPr>
            <w:tcW w:w="1520" w:type="dxa"/>
            <w:shd w:val="clear" w:color="auto" w:fill="auto"/>
          </w:tcPr>
          <w:p w:rsidR="00EC0ED4" w:rsidRPr="00D53F57" w:rsidRDefault="00EC0ED4" w:rsidP="00EC0ED4">
            <w:pPr>
              <w:pStyle w:val="Heading2"/>
            </w:pPr>
            <w:r w:rsidRPr="00D53F57">
              <w:t>40</w:t>
            </w:r>
          </w:p>
        </w:tc>
        <w:tc>
          <w:tcPr>
            <w:tcW w:w="1160" w:type="dxa"/>
            <w:shd w:val="clear" w:color="auto" w:fill="auto"/>
          </w:tcPr>
          <w:p w:rsidR="00EC0ED4" w:rsidRPr="00D53F57" w:rsidRDefault="00EC0ED4" w:rsidP="00EC0ED4">
            <w:pPr>
              <w:pStyle w:val="Heading2"/>
            </w:pPr>
          </w:p>
        </w:tc>
        <w:tc>
          <w:tcPr>
            <w:tcW w:w="973" w:type="dxa"/>
            <w:shd w:val="clear" w:color="auto" w:fill="auto"/>
          </w:tcPr>
          <w:p w:rsidR="00EC0ED4" w:rsidRPr="00D53F57" w:rsidRDefault="00EC0ED4" w:rsidP="00EC0ED4">
            <w:pPr>
              <w:pStyle w:val="Heading2"/>
            </w:pPr>
            <w:r w:rsidRPr="00D53F57">
              <w:t>80</w:t>
            </w:r>
          </w:p>
        </w:tc>
        <w:tc>
          <w:tcPr>
            <w:tcW w:w="1219" w:type="dxa"/>
            <w:shd w:val="clear" w:color="auto" w:fill="auto"/>
          </w:tcPr>
          <w:p w:rsidR="00EC0ED4" w:rsidRPr="00D53F57" w:rsidRDefault="00EC0ED4" w:rsidP="00EC0ED4">
            <w:pPr>
              <w:pStyle w:val="Heading2"/>
            </w:pPr>
            <w:r w:rsidRPr="00D53F57">
              <w:t>0</w:t>
            </w:r>
          </w:p>
        </w:tc>
        <w:tc>
          <w:tcPr>
            <w:tcW w:w="1001" w:type="dxa"/>
            <w:shd w:val="clear" w:color="auto" w:fill="auto"/>
          </w:tcPr>
          <w:p w:rsidR="00EC0ED4" w:rsidRPr="00D53F57" w:rsidRDefault="00EC0ED4" w:rsidP="00EC0ED4">
            <w:pPr>
              <w:pStyle w:val="Heading2"/>
            </w:pPr>
            <w:r w:rsidRPr="00D53F57">
              <w:t>0</w:t>
            </w:r>
          </w:p>
        </w:tc>
      </w:tr>
      <w:tr w:rsidR="00EC0ED4" w:rsidRPr="00D53F57" w:rsidTr="00D53F57">
        <w:trPr>
          <w:trHeight w:val="437"/>
        </w:trPr>
        <w:tc>
          <w:tcPr>
            <w:tcW w:w="1307" w:type="dxa"/>
            <w:shd w:val="clear" w:color="auto" w:fill="auto"/>
          </w:tcPr>
          <w:p w:rsidR="00EC0ED4" w:rsidRPr="00D53F57" w:rsidRDefault="00EC0ED4" w:rsidP="00EC0ED4">
            <w:pPr>
              <w:pStyle w:val="Heading2"/>
            </w:pPr>
            <w:r w:rsidRPr="00D53F57">
              <w:t>Klet 3</w:t>
            </w:r>
          </w:p>
        </w:tc>
        <w:tc>
          <w:tcPr>
            <w:tcW w:w="1099" w:type="dxa"/>
            <w:shd w:val="clear" w:color="auto" w:fill="auto"/>
          </w:tcPr>
          <w:p w:rsidR="00EC0ED4" w:rsidRPr="00D53F57" w:rsidRDefault="00EC0ED4" w:rsidP="00EC0ED4">
            <w:pPr>
              <w:pStyle w:val="Heading2"/>
            </w:pPr>
            <w:r w:rsidRPr="00D53F57">
              <w:t>2xžarnica</w:t>
            </w:r>
          </w:p>
        </w:tc>
        <w:tc>
          <w:tcPr>
            <w:tcW w:w="1520" w:type="dxa"/>
            <w:shd w:val="clear" w:color="auto" w:fill="auto"/>
          </w:tcPr>
          <w:p w:rsidR="00EC0ED4" w:rsidRPr="00D53F57" w:rsidRDefault="00EC0ED4" w:rsidP="00EC0ED4">
            <w:pPr>
              <w:pStyle w:val="Heading2"/>
            </w:pPr>
            <w:r w:rsidRPr="00D53F57">
              <w:t>40</w:t>
            </w:r>
          </w:p>
        </w:tc>
        <w:tc>
          <w:tcPr>
            <w:tcW w:w="1160" w:type="dxa"/>
            <w:shd w:val="clear" w:color="auto" w:fill="auto"/>
          </w:tcPr>
          <w:p w:rsidR="00EC0ED4" w:rsidRPr="00D53F57" w:rsidRDefault="00EC0ED4" w:rsidP="00EC0ED4">
            <w:pPr>
              <w:pStyle w:val="Heading2"/>
            </w:pPr>
          </w:p>
        </w:tc>
        <w:tc>
          <w:tcPr>
            <w:tcW w:w="973" w:type="dxa"/>
            <w:shd w:val="clear" w:color="auto" w:fill="auto"/>
          </w:tcPr>
          <w:p w:rsidR="00EC0ED4" w:rsidRPr="00D53F57" w:rsidRDefault="00EC0ED4" w:rsidP="00EC0ED4">
            <w:pPr>
              <w:pStyle w:val="Heading2"/>
            </w:pPr>
            <w:r w:rsidRPr="00D53F57">
              <w:t>80</w:t>
            </w:r>
          </w:p>
        </w:tc>
        <w:tc>
          <w:tcPr>
            <w:tcW w:w="1219" w:type="dxa"/>
            <w:shd w:val="clear" w:color="auto" w:fill="auto"/>
          </w:tcPr>
          <w:p w:rsidR="00EC0ED4" w:rsidRPr="00D53F57" w:rsidRDefault="00EC0ED4" w:rsidP="00EC0ED4">
            <w:pPr>
              <w:pStyle w:val="Heading2"/>
            </w:pPr>
            <w:r w:rsidRPr="00D53F57">
              <w:t>0</w:t>
            </w:r>
          </w:p>
        </w:tc>
        <w:tc>
          <w:tcPr>
            <w:tcW w:w="1001" w:type="dxa"/>
            <w:shd w:val="clear" w:color="auto" w:fill="auto"/>
          </w:tcPr>
          <w:p w:rsidR="00EC0ED4" w:rsidRPr="00D53F57" w:rsidRDefault="00EC0ED4" w:rsidP="00EC0ED4">
            <w:pPr>
              <w:pStyle w:val="Heading2"/>
            </w:pPr>
            <w:r w:rsidRPr="00D53F57">
              <w:t>0</w:t>
            </w:r>
          </w:p>
        </w:tc>
      </w:tr>
      <w:tr w:rsidR="00EC0ED4" w:rsidRPr="00D53F57" w:rsidTr="00D53F57">
        <w:trPr>
          <w:trHeight w:val="875"/>
        </w:trPr>
        <w:tc>
          <w:tcPr>
            <w:tcW w:w="1307" w:type="dxa"/>
            <w:shd w:val="clear" w:color="auto" w:fill="auto"/>
          </w:tcPr>
          <w:p w:rsidR="00EC0ED4" w:rsidRPr="00D53F57" w:rsidRDefault="00EC0ED4" w:rsidP="00EC0ED4">
            <w:pPr>
              <w:pStyle w:val="Heading2"/>
              <w:rPr>
                <w:b/>
                <w:color w:val="E36C0A"/>
              </w:rPr>
            </w:pPr>
            <w:r w:rsidRPr="00D53F57">
              <w:rPr>
                <w:b/>
                <w:color w:val="E36C0A"/>
              </w:rPr>
              <w:t>1 NADSTROPJE</w:t>
            </w:r>
          </w:p>
        </w:tc>
        <w:tc>
          <w:tcPr>
            <w:tcW w:w="1099" w:type="dxa"/>
            <w:shd w:val="clear" w:color="auto" w:fill="auto"/>
          </w:tcPr>
          <w:p w:rsidR="00EC0ED4" w:rsidRPr="00D53F57" w:rsidRDefault="00EC0ED4" w:rsidP="00EC0ED4">
            <w:pPr>
              <w:pStyle w:val="Heading2"/>
            </w:pPr>
          </w:p>
        </w:tc>
        <w:tc>
          <w:tcPr>
            <w:tcW w:w="1520" w:type="dxa"/>
            <w:shd w:val="clear" w:color="auto" w:fill="auto"/>
          </w:tcPr>
          <w:p w:rsidR="00EC0ED4" w:rsidRPr="00D53F57" w:rsidRDefault="00EC0ED4" w:rsidP="00EC0ED4">
            <w:pPr>
              <w:pStyle w:val="Heading2"/>
            </w:pPr>
          </w:p>
        </w:tc>
        <w:tc>
          <w:tcPr>
            <w:tcW w:w="1160" w:type="dxa"/>
            <w:shd w:val="clear" w:color="auto" w:fill="auto"/>
          </w:tcPr>
          <w:p w:rsidR="00EC0ED4" w:rsidRPr="00D53F57" w:rsidRDefault="00EC0ED4" w:rsidP="00EC0ED4">
            <w:pPr>
              <w:pStyle w:val="Heading2"/>
            </w:pPr>
          </w:p>
        </w:tc>
        <w:tc>
          <w:tcPr>
            <w:tcW w:w="973" w:type="dxa"/>
            <w:shd w:val="clear" w:color="auto" w:fill="auto"/>
          </w:tcPr>
          <w:p w:rsidR="00EC0ED4" w:rsidRPr="00D53F57" w:rsidRDefault="00EC0ED4" w:rsidP="00EC0ED4">
            <w:pPr>
              <w:pStyle w:val="Heading2"/>
            </w:pPr>
          </w:p>
        </w:tc>
        <w:tc>
          <w:tcPr>
            <w:tcW w:w="1219" w:type="dxa"/>
            <w:shd w:val="clear" w:color="auto" w:fill="auto"/>
          </w:tcPr>
          <w:p w:rsidR="00EC0ED4" w:rsidRPr="00D53F57" w:rsidRDefault="00EC0ED4" w:rsidP="00EC0ED4">
            <w:pPr>
              <w:pStyle w:val="Heading2"/>
            </w:pPr>
          </w:p>
        </w:tc>
        <w:tc>
          <w:tcPr>
            <w:tcW w:w="1001" w:type="dxa"/>
            <w:shd w:val="clear" w:color="auto" w:fill="auto"/>
          </w:tcPr>
          <w:p w:rsidR="00EC0ED4" w:rsidRPr="00D53F57" w:rsidRDefault="00EC0ED4" w:rsidP="00EC0ED4">
            <w:pPr>
              <w:pStyle w:val="Heading2"/>
            </w:pPr>
          </w:p>
        </w:tc>
      </w:tr>
      <w:tr w:rsidR="00EC0ED4" w:rsidRPr="00D53F57" w:rsidTr="00D53F57">
        <w:trPr>
          <w:trHeight w:val="427"/>
        </w:trPr>
        <w:tc>
          <w:tcPr>
            <w:tcW w:w="1307" w:type="dxa"/>
            <w:shd w:val="clear" w:color="auto" w:fill="auto"/>
          </w:tcPr>
          <w:p w:rsidR="00EC0ED4" w:rsidRPr="00D53F57" w:rsidRDefault="00EC0ED4" w:rsidP="00EC0ED4">
            <w:pPr>
              <w:pStyle w:val="Heading2"/>
            </w:pPr>
            <w:r w:rsidRPr="00D53F57">
              <w:t>Spalnica 1</w:t>
            </w:r>
          </w:p>
        </w:tc>
        <w:tc>
          <w:tcPr>
            <w:tcW w:w="1099" w:type="dxa"/>
            <w:shd w:val="clear" w:color="auto" w:fill="auto"/>
          </w:tcPr>
          <w:p w:rsidR="00EC0ED4" w:rsidRPr="00D53F57" w:rsidRDefault="00EC0ED4" w:rsidP="00EC0ED4">
            <w:pPr>
              <w:pStyle w:val="Heading2"/>
            </w:pPr>
            <w:r w:rsidRPr="00D53F57">
              <w:t>1x žarnica</w:t>
            </w:r>
          </w:p>
        </w:tc>
        <w:tc>
          <w:tcPr>
            <w:tcW w:w="1520" w:type="dxa"/>
            <w:shd w:val="clear" w:color="auto" w:fill="auto"/>
          </w:tcPr>
          <w:p w:rsidR="00EC0ED4" w:rsidRPr="00D53F57" w:rsidRDefault="00EC0ED4" w:rsidP="00EC0ED4">
            <w:pPr>
              <w:pStyle w:val="Heading2"/>
            </w:pPr>
            <w:r w:rsidRPr="00D53F57">
              <w:t>60</w:t>
            </w:r>
          </w:p>
        </w:tc>
        <w:tc>
          <w:tcPr>
            <w:tcW w:w="1160" w:type="dxa"/>
            <w:shd w:val="clear" w:color="auto" w:fill="auto"/>
          </w:tcPr>
          <w:p w:rsidR="00EC0ED4" w:rsidRPr="00D53F57" w:rsidRDefault="00EC0ED4" w:rsidP="00EC0ED4">
            <w:pPr>
              <w:pStyle w:val="Heading2"/>
            </w:pPr>
          </w:p>
        </w:tc>
        <w:tc>
          <w:tcPr>
            <w:tcW w:w="973" w:type="dxa"/>
            <w:shd w:val="clear" w:color="auto" w:fill="auto"/>
          </w:tcPr>
          <w:p w:rsidR="00EC0ED4" w:rsidRPr="00D53F57" w:rsidRDefault="00EC0ED4" w:rsidP="00EC0ED4">
            <w:pPr>
              <w:pStyle w:val="Heading2"/>
            </w:pPr>
            <w:r w:rsidRPr="00D53F57">
              <w:t>60</w:t>
            </w:r>
          </w:p>
        </w:tc>
        <w:tc>
          <w:tcPr>
            <w:tcW w:w="1219" w:type="dxa"/>
            <w:shd w:val="clear" w:color="auto" w:fill="auto"/>
          </w:tcPr>
          <w:p w:rsidR="00EC0ED4" w:rsidRPr="00D53F57" w:rsidRDefault="00EC0ED4" w:rsidP="00EC0ED4">
            <w:pPr>
              <w:pStyle w:val="Heading2"/>
            </w:pPr>
            <w:r w:rsidRPr="00D53F57">
              <w:t>1</w:t>
            </w:r>
          </w:p>
        </w:tc>
        <w:tc>
          <w:tcPr>
            <w:tcW w:w="1001" w:type="dxa"/>
            <w:shd w:val="clear" w:color="auto" w:fill="auto"/>
          </w:tcPr>
          <w:p w:rsidR="00EC0ED4" w:rsidRPr="00D53F57" w:rsidRDefault="00EC0ED4" w:rsidP="00EC0ED4">
            <w:pPr>
              <w:pStyle w:val="Heading2"/>
            </w:pPr>
            <w:r w:rsidRPr="00D53F57">
              <w:t>0,060</w:t>
            </w:r>
          </w:p>
        </w:tc>
      </w:tr>
      <w:tr w:rsidR="00EC0ED4" w:rsidRPr="00D53F57" w:rsidTr="00D53F57">
        <w:trPr>
          <w:trHeight w:val="437"/>
        </w:trPr>
        <w:tc>
          <w:tcPr>
            <w:tcW w:w="1307" w:type="dxa"/>
            <w:shd w:val="clear" w:color="auto" w:fill="auto"/>
          </w:tcPr>
          <w:p w:rsidR="00EC0ED4" w:rsidRPr="00D53F57" w:rsidRDefault="00EC0ED4" w:rsidP="00EC0ED4">
            <w:pPr>
              <w:pStyle w:val="Heading2"/>
            </w:pPr>
            <w:r w:rsidRPr="00D53F57">
              <w:t>Spalnica 2</w:t>
            </w:r>
          </w:p>
        </w:tc>
        <w:tc>
          <w:tcPr>
            <w:tcW w:w="1099" w:type="dxa"/>
            <w:shd w:val="clear" w:color="auto" w:fill="auto"/>
          </w:tcPr>
          <w:p w:rsidR="00EC0ED4" w:rsidRPr="00D53F57" w:rsidRDefault="00EC0ED4" w:rsidP="00EC0ED4">
            <w:pPr>
              <w:pStyle w:val="Heading2"/>
            </w:pPr>
            <w:r w:rsidRPr="00D53F57">
              <w:t>1x žarnica</w:t>
            </w:r>
          </w:p>
        </w:tc>
        <w:tc>
          <w:tcPr>
            <w:tcW w:w="1520" w:type="dxa"/>
            <w:shd w:val="clear" w:color="auto" w:fill="auto"/>
          </w:tcPr>
          <w:p w:rsidR="00EC0ED4" w:rsidRPr="00D53F57" w:rsidRDefault="00EC0ED4" w:rsidP="00EC0ED4">
            <w:pPr>
              <w:pStyle w:val="Heading2"/>
            </w:pPr>
            <w:r w:rsidRPr="00D53F57">
              <w:t>40</w:t>
            </w:r>
          </w:p>
        </w:tc>
        <w:tc>
          <w:tcPr>
            <w:tcW w:w="1160" w:type="dxa"/>
            <w:shd w:val="clear" w:color="auto" w:fill="auto"/>
          </w:tcPr>
          <w:p w:rsidR="00EC0ED4" w:rsidRPr="00D53F57" w:rsidRDefault="00EC0ED4" w:rsidP="00EC0ED4">
            <w:pPr>
              <w:pStyle w:val="Heading2"/>
            </w:pPr>
          </w:p>
        </w:tc>
        <w:tc>
          <w:tcPr>
            <w:tcW w:w="973" w:type="dxa"/>
            <w:shd w:val="clear" w:color="auto" w:fill="auto"/>
          </w:tcPr>
          <w:p w:rsidR="00EC0ED4" w:rsidRPr="00D53F57" w:rsidRDefault="00EC0ED4" w:rsidP="00EC0ED4">
            <w:pPr>
              <w:pStyle w:val="Heading2"/>
            </w:pPr>
            <w:r w:rsidRPr="00D53F57">
              <w:t>40</w:t>
            </w:r>
          </w:p>
        </w:tc>
        <w:tc>
          <w:tcPr>
            <w:tcW w:w="1219" w:type="dxa"/>
            <w:shd w:val="clear" w:color="auto" w:fill="auto"/>
          </w:tcPr>
          <w:p w:rsidR="00EC0ED4" w:rsidRPr="00D53F57" w:rsidRDefault="00EC0ED4" w:rsidP="00EC0ED4">
            <w:pPr>
              <w:pStyle w:val="Heading2"/>
            </w:pPr>
            <w:r w:rsidRPr="00D53F57">
              <w:t>2</w:t>
            </w:r>
          </w:p>
        </w:tc>
        <w:tc>
          <w:tcPr>
            <w:tcW w:w="1001" w:type="dxa"/>
            <w:shd w:val="clear" w:color="auto" w:fill="auto"/>
          </w:tcPr>
          <w:p w:rsidR="00EC0ED4" w:rsidRPr="00D53F57" w:rsidRDefault="00EC0ED4" w:rsidP="00EC0ED4">
            <w:pPr>
              <w:pStyle w:val="Heading2"/>
            </w:pPr>
            <w:r w:rsidRPr="00D53F57">
              <w:t>0,080</w:t>
            </w:r>
          </w:p>
        </w:tc>
      </w:tr>
      <w:tr w:rsidR="00EC0ED4" w:rsidRPr="00D53F57" w:rsidTr="00D53F57">
        <w:trPr>
          <w:trHeight w:val="437"/>
        </w:trPr>
        <w:tc>
          <w:tcPr>
            <w:tcW w:w="1307" w:type="dxa"/>
            <w:shd w:val="clear" w:color="auto" w:fill="auto"/>
          </w:tcPr>
          <w:p w:rsidR="00EC0ED4" w:rsidRPr="00D53F57" w:rsidRDefault="00EC0ED4" w:rsidP="00EC0ED4">
            <w:pPr>
              <w:pStyle w:val="Heading2"/>
            </w:pPr>
            <w:r w:rsidRPr="00D53F57">
              <w:t>Spalnica 3</w:t>
            </w:r>
          </w:p>
        </w:tc>
        <w:tc>
          <w:tcPr>
            <w:tcW w:w="1099" w:type="dxa"/>
            <w:shd w:val="clear" w:color="auto" w:fill="auto"/>
          </w:tcPr>
          <w:p w:rsidR="00EC0ED4" w:rsidRPr="00D53F57" w:rsidRDefault="00EC0ED4" w:rsidP="00EC0ED4">
            <w:pPr>
              <w:pStyle w:val="Heading2"/>
            </w:pPr>
            <w:r w:rsidRPr="00D53F57">
              <w:t>1x žarnica</w:t>
            </w:r>
          </w:p>
        </w:tc>
        <w:tc>
          <w:tcPr>
            <w:tcW w:w="1520" w:type="dxa"/>
            <w:shd w:val="clear" w:color="auto" w:fill="auto"/>
          </w:tcPr>
          <w:p w:rsidR="00EC0ED4" w:rsidRPr="00D53F57" w:rsidRDefault="00EC0ED4" w:rsidP="00EC0ED4">
            <w:pPr>
              <w:pStyle w:val="Heading2"/>
            </w:pPr>
            <w:r w:rsidRPr="00D53F57">
              <w:t>40</w:t>
            </w:r>
          </w:p>
        </w:tc>
        <w:tc>
          <w:tcPr>
            <w:tcW w:w="1160" w:type="dxa"/>
            <w:shd w:val="clear" w:color="auto" w:fill="auto"/>
          </w:tcPr>
          <w:p w:rsidR="00EC0ED4" w:rsidRPr="00D53F57" w:rsidRDefault="00EC0ED4" w:rsidP="00EC0ED4">
            <w:pPr>
              <w:pStyle w:val="Heading2"/>
            </w:pPr>
          </w:p>
        </w:tc>
        <w:tc>
          <w:tcPr>
            <w:tcW w:w="973" w:type="dxa"/>
            <w:shd w:val="clear" w:color="auto" w:fill="auto"/>
          </w:tcPr>
          <w:p w:rsidR="00EC0ED4" w:rsidRPr="00D53F57" w:rsidRDefault="00EC0ED4" w:rsidP="00EC0ED4">
            <w:pPr>
              <w:pStyle w:val="Heading2"/>
            </w:pPr>
            <w:r w:rsidRPr="00D53F57">
              <w:t>40</w:t>
            </w:r>
          </w:p>
        </w:tc>
        <w:tc>
          <w:tcPr>
            <w:tcW w:w="1219" w:type="dxa"/>
            <w:shd w:val="clear" w:color="auto" w:fill="auto"/>
          </w:tcPr>
          <w:p w:rsidR="00EC0ED4" w:rsidRPr="00D53F57" w:rsidRDefault="00EC0ED4" w:rsidP="00EC0ED4">
            <w:pPr>
              <w:pStyle w:val="Heading2"/>
            </w:pPr>
            <w:r w:rsidRPr="00D53F57">
              <w:t>2</w:t>
            </w:r>
          </w:p>
        </w:tc>
        <w:tc>
          <w:tcPr>
            <w:tcW w:w="1001" w:type="dxa"/>
            <w:shd w:val="clear" w:color="auto" w:fill="auto"/>
          </w:tcPr>
          <w:p w:rsidR="00EC0ED4" w:rsidRPr="00D53F57" w:rsidRDefault="00EC0ED4" w:rsidP="00EC0ED4">
            <w:pPr>
              <w:pStyle w:val="Heading2"/>
            </w:pPr>
            <w:r w:rsidRPr="00D53F57">
              <w:t>0,080</w:t>
            </w:r>
          </w:p>
        </w:tc>
      </w:tr>
      <w:tr w:rsidR="00EC0ED4" w:rsidRPr="00D53F57" w:rsidTr="00D53F57">
        <w:trPr>
          <w:trHeight w:val="437"/>
        </w:trPr>
        <w:tc>
          <w:tcPr>
            <w:tcW w:w="1307" w:type="dxa"/>
            <w:shd w:val="clear" w:color="auto" w:fill="auto"/>
          </w:tcPr>
          <w:p w:rsidR="00EC0ED4" w:rsidRPr="00D53F57" w:rsidRDefault="00EC0ED4" w:rsidP="00EC0ED4">
            <w:pPr>
              <w:pStyle w:val="Heading2"/>
            </w:pPr>
            <w:r w:rsidRPr="00D53F57">
              <w:t>Spalnica 4</w:t>
            </w:r>
          </w:p>
        </w:tc>
        <w:tc>
          <w:tcPr>
            <w:tcW w:w="1099" w:type="dxa"/>
            <w:shd w:val="clear" w:color="auto" w:fill="auto"/>
          </w:tcPr>
          <w:p w:rsidR="00EC0ED4" w:rsidRPr="00D53F57" w:rsidRDefault="00EC0ED4" w:rsidP="00EC0ED4">
            <w:pPr>
              <w:pStyle w:val="Heading2"/>
            </w:pPr>
            <w:r w:rsidRPr="00D53F57">
              <w:t>2x žarnica</w:t>
            </w:r>
          </w:p>
        </w:tc>
        <w:tc>
          <w:tcPr>
            <w:tcW w:w="1520" w:type="dxa"/>
            <w:shd w:val="clear" w:color="auto" w:fill="auto"/>
          </w:tcPr>
          <w:p w:rsidR="00EC0ED4" w:rsidRPr="00D53F57" w:rsidRDefault="00EC0ED4" w:rsidP="00EC0ED4">
            <w:pPr>
              <w:pStyle w:val="Heading2"/>
            </w:pPr>
            <w:r w:rsidRPr="00D53F57">
              <w:t>40</w:t>
            </w:r>
          </w:p>
        </w:tc>
        <w:tc>
          <w:tcPr>
            <w:tcW w:w="1160" w:type="dxa"/>
            <w:shd w:val="clear" w:color="auto" w:fill="auto"/>
          </w:tcPr>
          <w:p w:rsidR="00EC0ED4" w:rsidRPr="00D53F57" w:rsidRDefault="00EC0ED4" w:rsidP="00EC0ED4">
            <w:pPr>
              <w:pStyle w:val="Heading2"/>
            </w:pPr>
          </w:p>
        </w:tc>
        <w:tc>
          <w:tcPr>
            <w:tcW w:w="973" w:type="dxa"/>
            <w:shd w:val="clear" w:color="auto" w:fill="auto"/>
          </w:tcPr>
          <w:p w:rsidR="00EC0ED4" w:rsidRPr="00D53F57" w:rsidRDefault="00EC0ED4" w:rsidP="00EC0ED4">
            <w:pPr>
              <w:pStyle w:val="Heading2"/>
            </w:pPr>
            <w:r w:rsidRPr="00D53F57">
              <w:t>80</w:t>
            </w:r>
          </w:p>
        </w:tc>
        <w:tc>
          <w:tcPr>
            <w:tcW w:w="1219" w:type="dxa"/>
            <w:shd w:val="clear" w:color="auto" w:fill="auto"/>
          </w:tcPr>
          <w:p w:rsidR="00EC0ED4" w:rsidRPr="00D53F57" w:rsidRDefault="00EC0ED4" w:rsidP="00EC0ED4">
            <w:pPr>
              <w:pStyle w:val="Heading2"/>
            </w:pPr>
            <w:r w:rsidRPr="00D53F57">
              <w:t>1</w:t>
            </w:r>
          </w:p>
        </w:tc>
        <w:tc>
          <w:tcPr>
            <w:tcW w:w="1001" w:type="dxa"/>
            <w:shd w:val="clear" w:color="auto" w:fill="auto"/>
          </w:tcPr>
          <w:p w:rsidR="00EC0ED4" w:rsidRPr="00D53F57" w:rsidRDefault="00EC0ED4" w:rsidP="00EC0ED4">
            <w:pPr>
              <w:pStyle w:val="Heading2"/>
            </w:pPr>
            <w:r w:rsidRPr="00D53F57">
              <w:t>0,080</w:t>
            </w:r>
          </w:p>
        </w:tc>
      </w:tr>
      <w:tr w:rsidR="00EC0ED4" w:rsidRPr="00D53F57" w:rsidTr="00D53F57">
        <w:trPr>
          <w:trHeight w:val="437"/>
        </w:trPr>
        <w:tc>
          <w:tcPr>
            <w:tcW w:w="1307" w:type="dxa"/>
            <w:shd w:val="clear" w:color="auto" w:fill="auto"/>
          </w:tcPr>
          <w:p w:rsidR="00EC0ED4" w:rsidRPr="00D53F57" w:rsidRDefault="00EC0ED4" w:rsidP="00EC0ED4">
            <w:pPr>
              <w:pStyle w:val="Heading2"/>
            </w:pPr>
            <w:r w:rsidRPr="00D53F57">
              <w:t xml:space="preserve">Kuhinja </w:t>
            </w:r>
          </w:p>
        </w:tc>
        <w:tc>
          <w:tcPr>
            <w:tcW w:w="1099" w:type="dxa"/>
            <w:shd w:val="clear" w:color="auto" w:fill="auto"/>
          </w:tcPr>
          <w:p w:rsidR="00EC0ED4" w:rsidRPr="00D53F57" w:rsidRDefault="00EC0ED4" w:rsidP="00EC0ED4">
            <w:pPr>
              <w:pStyle w:val="Heading2"/>
            </w:pPr>
            <w:r w:rsidRPr="00D53F57">
              <w:t>5x žarnica</w:t>
            </w:r>
          </w:p>
        </w:tc>
        <w:tc>
          <w:tcPr>
            <w:tcW w:w="1520" w:type="dxa"/>
            <w:shd w:val="clear" w:color="auto" w:fill="auto"/>
          </w:tcPr>
          <w:p w:rsidR="00EC0ED4" w:rsidRPr="00D53F57" w:rsidRDefault="00EC0ED4" w:rsidP="00EC0ED4">
            <w:pPr>
              <w:pStyle w:val="Heading2"/>
            </w:pPr>
            <w:r w:rsidRPr="00D53F57">
              <w:t>23</w:t>
            </w:r>
          </w:p>
        </w:tc>
        <w:tc>
          <w:tcPr>
            <w:tcW w:w="1160" w:type="dxa"/>
            <w:shd w:val="clear" w:color="auto" w:fill="auto"/>
          </w:tcPr>
          <w:p w:rsidR="00EC0ED4" w:rsidRPr="00D53F57" w:rsidRDefault="00EC0ED4" w:rsidP="00EC0ED4">
            <w:pPr>
              <w:pStyle w:val="Heading2"/>
            </w:pPr>
          </w:p>
        </w:tc>
        <w:tc>
          <w:tcPr>
            <w:tcW w:w="973" w:type="dxa"/>
            <w:shd w:val="clear" w:color="auto" w:fill="auto"/>
          </w:tcPr>
          <w:p w:rsidR="00EC0ED4" w:rsidRPr="00D53F57" w:rsidRDefault="00EC0ED4" w:rsidP="00EC0ED4">
            <w:pPr>
              <w:pStyle w:val="Heading2"/>
            </w:pPr>
            <w:r w:rsidRPr="00D53F57">
              <w:t>115</w:t>
            </w:r>
          </w:p>
        </w:tc>
        <w:tc>
          <w:tcPr>
            <w:tcW w:w="1219" w:type="dxa"/>
            <w:shd w:val="clear" w:color="auto" w:fill="auto"/>
          </w:tcPr>
          <w:p w:rsidR="00EC0ED4" w:rsidRPr="00D53F57" w:rsidRDefault="00EC0ED4" w:rsidP="00EC0ED4">
            <w:pPr>
              <w:pStyle w:val="Heading2"/>
            </w:pPr>
            <w:r w:rsidRPr="00D53F57">
              <w:t>0</w:t>
            </w:r>
          </w:p>
        </w:tc>
        <w:tc>
          <w:tcPr>
            <w:tcW w:w="1001" w:type="dxa"/>
            <w:shd w:val="clear" w:color="auto" w:fill="auto"/>
          </w:tcPr>
          <w:p w:rsidR="00EC0ED4" w:rsidRPr="00D53F57" w:rsidRDefault="00EC0ED4" w:rsidP="00EC0ED4">
            <w:pPr>
              <w:pStyle w:val="Heading2"/>
            </w:pPr>
          </w:p>
        </w:tc>
      </w:tr>
      <w:tr w:rsidR="00EC0ED4" w:rsidRPr="00D53F57" w:rsidTr="00D53F57">
        <w:trPr>
          <w:trHeight w:val="325"/>
        </w:trPr>
        <w:tc>
          <w:tcPr>
            <w:tcW w:w="1307" w:type="dxa"/>
            <w:shd w:val="clear" w:color="auto" w:fill="auto"/>
          </w:tcPr>
          <w:p w:rsidR="00EC0ED4" w:rsidRPr="00D53F57" w:rsidRDefault="00EC0ED4" w:rsidP="00EC0ED4">
            <w:pPr>
              <w:pStyle w:val="Heading2"/>
            </w:pPr>
            <w:r w:rsidRPr="00D53F57">
              <w:t>Dnevna soba</w:t>
            </w:r>
          </w:p>
        </w:tc>
        <w:tc>
          <w:tcPr>
            <w:tcW w:w="1099" w:type="dxa"/>
            <w:shd w:val="clear" w:color="auto" w:fill="auto"/>
          </w:tcPr>
          <w:p w:rsidR="00EC0ED4" w:rsidRPr="00D53F57" w:rsidRDefault="00EC0ED4" w:rsidP="00EC0ED4">
            <w:pPr>
              <w:pStyle w:val="Heading2"/>
            </w:pPr>
            <w:r w:rsidRPr="00D53F57">
              <w:t>6x žarnica</w:t>
            </w:r>
          </w:p>
        </w:tc>
        <w:tc>
          <w:tcPr>
            <w:tcW w:w="1520" w:type="dxa"/>
            <w:shd w:val="clear" w:color="auto" w:fill="auto"/>
          </w:tcPr>
          <w:p w:rsidR="00EC0ED4" w:rsidRPr="00D53F57" w:rsidRDefault="00EC0ED4" w:rsidP="00EC0ED4">
            <w:pPr>
              <w:pStyle w:val="Heading2"/>
            </w:pPr>
            <w:r w:rsidRPr="00D53F57">
              <w:t>9</w:t>
            </w:r>
          </w:p>
        </w:tc>
        <w:tc>
          <w:tcPr>
            <w:tcW w:w="1160" w:type="dxa"/>
            <w:shd w:val="clear" w:color="auto" w:fill="auto"/>
          </w:tcPr>
          <w:p w:rsidR="00EC0ED4" w:rsidRPr="00D53F57" w:rsidRDefault="00EC0ED4" w:rsidP="00EC0ED4">
            <w:pPr>
              <w:pStyle w:val="Heading2"/>
            </w:pPr>
          </w:p>
        </w:tc>
        <w:tc>
          <w:tcPr>
            <w:tcW w:w="973" w:type="dxa"/>
            <w:shd w:val="clear" w:color="auto" w:fill="auto"/>
          </w:tcPr>
          <w:p w:rsidR="00EC0ED4" w:rsidRPr="00D53F57" w:rsidRDefault="00EC0ED4" w:rsidP="00EC0ED4">
            <w:pPr>
              <w:pStyle w:val="Heading2"/>
            </w:pPr>
            <w:r w:rsidRPr="00D53F57">
              <w:t>54</w:t>
            </w:r>
          </w:p>
        </w:tc>
        <w:tc>
          <w:tcPr>
            <w:tcW w:w="1219" w:type="dxa"/>
            <w:shd w:val="clear" w:color="auto" w:fill="auto"/>
          </w:tcPr>
          <w:p w:rsidR="00EC0ED4" w:rsidRPr="00D53F57" w:rsidRDefault="00EC0ED4" w:rsidP="00EC0ED4">
            <w:pPr>
              <w:pStyle w:val="Heading2"/>
            </w:pPr>
            <w:r w:rsidRPr="00D53F57">
              <w:t>1</w:t>
            </w:r>
          </w:p>
        </w:tc>
        <w:tc>
          <w:tcPr>
            <w:tcW w:w="1001" w:type="dxa"/>
            <w:shd w:val="clear" w:color="auto" w:fill="auto"/>
          </w:tcPr>
          <w:p w:rsidR="00EC0ED4" w:rsidRPr="00D53F57" w:rsidRDefault="00EC0ED4" w:rsidP="00EC0ED4">
            <w:pPr>
              <w:pStyle w:val="Heading2"/>
            </w:pPr>
            <w:r w:rsidRPr="00D53F57">
              <w:t>0,054</w:t>
            </w:r>
          </w:p>
        </w:tc>
      </w:tr>
      <w:tr w:rsidR="00EC0ED4" w:rsidRPr="00D53F57" w:rsidTr="00D53F57">
        <w:trPr>
          <w:trHeight w:val="437"/>
        </w:trPr>
        <w:tc>
          <w:tcPr>
            <w:tcW w:w="1307" w:type="dxa"/>
            <w:shd w:val="clear" w:color="auto" w:fill="auto"/>
          </w:tcPr>
          <w:p w:rsidR="00EC0ED4" w:rsidRPr="00D53F57" w:rsidRDefault="00EC0ED4" w:rsidP="00EC0ED4">
            <w:pPr>
              <w:pStyle w:val="Heading2"/>
            </w:pPr>
            <w:r w:rsidRPr="00D53F57">
              <w:t>Hodnik</w:t>
            </w:r>
          </w:p>
        </w:tc>
        <w:tc>
          <w:tcPr>
            <w:tcW w:w="1099" w:type="dxa"/>
            <w:shd w:val="clear" w:color="auto" w:fill="auto"/>
          </w:tcPr>
          <w:p w:rsidR="00EC0ED4" w:rsidRPr="00D53F57" w:rsidRDefault="00EC0ED4" w:rsidP="00EC0ED4">
            <w:pPr>
              <w:pStyle w:val="Heading2"/>
            </w:pPr>
            <w:r w:rsidRPr="00D53F57">
              <w:t>4x žarnica</w:t>
            </w:r>
          </w:p>
        </w:tc>
        <w:tc>
          <w:tcPr>
            <w:tcW w:w="1520" w:type="dxa"/>
            <w:shd w:val="clear" w:color="auto" w:fill="auto"/>
          </w:tcPr>
          <w:p w:rsidR="00EC0ED4" w:rsidRPr="00D53F57" w:rsidRDefault="00EC0ED4" w:rsidP="00EC0ED4">
            <w:pPr>
              <w:pStyle w:val="Heading2"/>
            </w:pPr>
            <w:r w:rsidRPr="00D53F57">
              <w:t>23</w:t>
            </w:r>
          </w:p>
        </w:tc>
        <w:tc>
          <w:tcPr>
            <w:tcW w:w="1160" w:type="dxa"/>
            <w:shd w:val="clear" w:color="auto" w:fill="auto"/>
          </w:tcPr>
          <w:p w:rsidR="00EC0ED4" w:rsidRPr="00D53F57" w:rsidRDefault="00EC0ED4" w:rsidP="00EC0ED4">
            <w:pPr>
              <w:pStyle w:val="Heading2"/>
            </w:pPr>
          </w:p>
        </w:tc>
        <w:tc>
          <w:tcPr>
            <w:tcW w:w="973" w:type="dxa"/>
            <w:shd w:val="clear" w:color="auto" w:fill="auto"/>
          </w:tcPr>
          <w:p w:rsidR="00EC0ED4" w:rsidRPr="00D53F57" w:rsidRDefault="00EC0ED4" w:rsidP="00EC0ED4">
            <w:pPr>
              <w:pStyle w:val="Heading2"/>
            </w:pPr>
            <w:r w:rsidRPr="00D53F57">
              <w:t>92</w:t>
            </w:r>
          </w:p>
        </w:tc>
        <w:tc>
          <w:tcPr>
            <w:tcW w:w="1219" w:type="dxa"/>
            <w:shd w:val="clear" w:color="auto" w:fill="auto"/>
          </w:tcPr>
          <w:p w:rsidR="00EC0ED4" w:rsidRPr="00D53F57" w:rsidRDefault="00EC0ED4" w:rsidP="00EC0ED4">
            <w:pPr>
              <w:pStyle w:val="Heading2"/>
            </w:pPr>
            <w:r w:rsidRPr="00D53F57">
              <w:t>1</w:t>
            </w:r>
          </w:p>
        </w:tc>
        <w:tc>
          <w:tcPr>
            <w:tcW w:w="1001" w:type="dxa"/>
            <w:shd w:val="clear" w:color="auto" w:fill="auto"/>
          </w:tcPr>
          <w:p w:rsidR="00EC0ED4" w:rsidRPr="00D53F57" w:rsidRDefault="00EC0ED4" w:rsidP="00EC0ED4">
            <w:pPr>
              <w:pStyle w:val="Heading2"/>
            </w:pPr>
            <w:r w:rsidRPr="00D53F57">
              <w:t>0,092</w:t>
            </w:r>
          </w:p>
        </w:tc>
      </w:tr>
      <w:tr w:rsidR="00EC0ED4" w:rsidRPr="00D53F57" w:rsidTr="00D53F57">
        <w:trPr>
          <w:trHeight w:val="437"/>
        </w:trPr>
        <w:tc>
          <w:tcPr>
            <w:tcW w:w="1307" w:type="dxa"/>
            <w:shd w:val="clear" w:color="auto" w:fill="auto"/>
          </w:tcPr>
          <w:p w:rsidR="00EC0ED4" w:rsidRPr="00D53F57" w:rsidRDefault="00EC0ED4" w:rsidP="00EC0ED4">
            <w:pPr>
              <w:pStyle w:val="Heading2"/>
            </w:pPr>
            <w:r w:rsidRPr="00D53F57">
              <w:t>Kopalnica</w:t>
            </w:r>
          </w:p>
        </w:tc>
        <w:tc>
          <w:tcPr>
            <w:tcW w:w="1099" w:type="dxa"/>
            <w:shd w:val="clear" w:color="auto" w:fill="auto"/>
          </w:tcPr>
          <w:p w:rsidR="00EC0ED4" w:rsidRPr="00D53F57" w:rsidRDefault="00EC0ED4" w:rsidP="00EC0ED4">
            <w:pPr>
              <w:pStyle w:val="Heading2"/>
            </w:pPr>
            <w:r w:rsidRPr="00D53F57">
              <w:t>2x žarnica</w:t>
            </w:r>
          </w:p>
        </w:tc>
        <w:tc>
          <w:tcPr>
            <w:tcW w:w="1520" w:type="dxa"/>
            <w:shd w:val="clear" w:color="auto" w:fill="auto"/>
          </w:tcPr>
          <w:p w:rsidR="00EC0ED4" w:rsidRPr="00D53F57" w:rsidRDefault="00EC0ED4" w:rsidP="00EC0ED4">
            <w:pPr>
              <w:pStyle w:val="Heading2"/>
            </w:pPr>
            <w:r w:rsidRPr="00D53F57">
              <w:t>40</w:t>
            </w:r>
          </w:p>
        </w:tc>
        <w:tc>
          <w:tcPr>
            <w:tcW w:w="1160" w:type="dxa"/>
            <w:shd w:val="clear" w:color="auto" w:fill="auto"/>
          </w:tcPr>
          <w:p w:rsidR="00EC0ED4" w:rsidRPr="00D53F57" w:rsidRDefault="00EC0ED4" w:rsidP="00EC0ED4">
            <w:pPr>
              <w:pStyle w:val="Heading2"/>
            </w:pPr>
          </w:p>
        </w:tc>
        <w:tc>
          <w:tcPr>
            <w:tcW w:w="973" w:type="dxa"/>
            <w:shd w:val="clear" w:color="auto" w:fill="auto"/>
          </w:tcPr>
          <w:p w:rsidR="00EC0ED4" w:rsidRPr="00D53F57" w:rsidRDefault="00EC0ED4" w:rsidP="00EC0ED4">
            <w:pPr>
              <w:pStyle w:val="Heading2"/>
            </w:pPr>
            <w:r w:rsidRPr="00D53F57">
              <w:t>80</w:t>
            </w:r>
          </w:p>
        </w:tc>
        <w:tc>
          <w:tcPr>
            <w:tcW w:w="1219" w:type="dxa"/>
            <w:shd w:val="clear" w:color="auto" w:fill="auto"/>
          </w:tcPr>
          <w:p w:rsidR="00EC0ED4" w:rsidRPr="00D53F57" w:rsidRDefault="00EC0ED4" w:rsidP="00EC0ED4">
            <w:pPr>
              <w:pStyle w:val="Heading2"/>
            </w:pPr>
            <w:r w:rsidRPr="00D53F57">
              <w:t>4</w:t>
            </w:r>
          </w:p>
        </w:tc>
        <w:tc>
          <w:tcPr>
            <w:tcW w:w="1001" w:type="dxa"/>
            <w:shd w:val="clear" w:color="auto" w:fill="auto"/>
          </w:tcPr>
          <w:p w:rsidR="00EC0ED4" w:rsidRPr="00D53F57" w:rsidRDefault="00EC0ED4" w:rsidP="00EC0ED4">
            <w:pPr>
              <w:pStyle w:val="Heading2"/>
            </w:pPr>
            <w:r w:rsidRPr="00D53F57">
              <w:t>0,320</w:t>
            </w:r>
          </w:p>
        </w:tc>
      </w:tr>
      <w:tr w:rsidR="00EC0ED4" w:rsidRPr="00D53F57" w:rsidTr="00D53F57">
        <w:trPr>
          <w:trHeight w:val="90"/>
        </w:trPr>
        <w:tc>
          <w:tcPr>
            <w:tcW w:w="1307" w:type="dxa"/>
            <w:shd w:val="clear" w:color="auto" w:fill="auto"/>
          </w:tcPr>
          <w:p w:rsidR="00EC0ED4" w:rsidRPr="00D53F57" w:rsidRDefault="00EC0ED4" w:rsidP="00EC0ED4">
            <w:pPr>
              <w:pStyle w:val="Heading2"/>
            </w:pPr>
          </w:p>
        </w:tc>
        <w:tc>
          <w:tcPr>
            <w:tcW w:w="1099" w:type="dxa"/>
            <w:shd w:val="clear" w:color="auto" w:fill="auto"/>
          </w:tcPr>
          <w:p w:rsidR="00EC0ED4" w:rsidRPr="00D53F57" w:rsidRDefault="00EC0ED4" w:rsidP="00EC0ED4">
            <w:pPr>
              <w:pStyle w:val="Heading2"/>
            </w:pPr>
          </w:p>
        </w:tc>
        <w:tc>
          <w:tcPr>
            <w:tcW w:w="1520" w:type="dxa"/>
            <w:shd w:val="clear" w:color="auto" w:fill="auto"/>
          </w:tcPr>
          <w:p w:rsidR="00EC0ED4" w:rsidRPr="00D53F57" w:rsidRDefault="00EC0ED4" w:rsidP="00EC0ED4">
            <w:pPr>
              <w:pStyle w:val="Heading2"/>
            </w:pPr>
          </w:p>
        </w:tc>
        <w:tc>
          <w:tcPr>
            <w:tcW w:w="1160" w:type="dxa"/>
            <w:shd w:val="clear" w:color="auto" w:fill="auto"/>
          </w:tcPr>
          <w:p w:rsidR="00EC0ED4" w:rsidRPr="00D53F57" w:rsidRDefault="00EC0ED4" w:rsidP="00EC0ED4">
            <w:pPr>
              <w:pStyle w:val="Heading2"/>
            </w:pPr>
          </w:p>
        </w:tc>
        <w:tc>
          <w:tcPr>
            <w:tcW w:w="973" w:type="dxa"/>
            <w:shd w:val="clear" w:color="auto" w:fill="auto"/>
          </w:tcPr>
          <w:p w:rsidR="00EC0ED4" w:rsidRPr="00D53F57" w:rsidRDefault="00EC0ED4" w:rsidP="00EC0ED4">
            <w:pPr>
              <w:pStyle w:val="Heading2"/>
            </w:pPr>
            <w:r w:rsidRPr="00D53F57">
              <w:t>1358</w:t>
            </w:r>
          </w:p>
        </w:tc>
        <w:tc>
          <w:tcPr>
            <w:tcW w:w="1219" w:type="dxa"/>
            <w:shd w:val="clear" w:color="auto" w:fill="auto"/>
          </w:tcPr>
          <w:p w:rsidR="00EC0ED4" w:rsidRPr="00D53F57" w:rsidRDefault="00EC0ED4" w:rsidP="00EC0ED4">
            <w:pPr>
              <w:pStyle w:val="Heading2"/>
            </w:pPr>
          </w:p>
        </w:tc>
        <w:tc>
          <w:tcPr>
            <w:tcW w:w="1001" w:type="dxa"/>
            <w:shd w:val="clear" w:color="auto" w:fill="auto"/>
          </w:tcPr>
          <w:p w:rsidR="00EC0ED4" w:rsidRPr="00D53F57" w:rsidRDefault="00EC0ED4" w:rsidP="00EC0ED4">
            <w:pPr>
              <w:pStyle w:val="Heading2"/>
            </w:pPr>
            <w:r w:rsidRPr="00D53F57">
              <w:t>1,754</w:t>
            </w:r>
          </w:p>
        </w:tc>
      </w:tr>
    </w:tbl>
    <w:p w:rsidR="00EC0ED4" w:rsidRDefault="00DA256E" w:rsidP="00EC0ED4">
      <w:pPr>
        <w:pStyle w:val="NoSpacing"/>
      </w:pPr>
      <w:r>
        <w:t>TABELA1 : Poraba električne energije za razsvetljavo .</w:t>
      </w:r>
    </w:p>
    <w:p w:rsidR="00DA256E" w:rsidRDefault="00DA256E" w:rsidP="00EC0ED4">
      <w:pPr>
        <w:pStyle w:val="NoSpacing"/>
      </w:pPr>
    </w:p>
    <w:p w:rsidR="00DA256E" w:rsidRPr="00784AA9" w:rsidRDefault="00DA256E" w:rsidP="00DA256E">
      <w:pPr>
        <w:pStyle w:val="Heading1"/>
        <w:rPr>
          <w:sz w:val="24"/>
          <w:szCs w:val="24"/>
        </w:rPr>
      </w:pPr>
      <w:r w:rsidRPr="00784AA9">
        <w:rPr>
          <w:sz w:val="24"/>
          <w:szCs w:val="24"/>
        </w:rPr>
        <w:t>4.1.2 RAZLIKA MED POSAMEZNIMI SVETILI</w:t>
      </w:r>
    </w:p>
    <w:p w:rsidR="001275D3" w:rsidRPr="00784AA9" w:rsidRDefault="001275D3" w:rsidP="00DA256E">
      <w:pPr>
        <w:tabs>
          <w:tab w:val="left" w:pos="3782"/>
        </w:tabs>
        <w:rPr>
          <w:sz w:val="24"/>
          <w:szCs w:val="24"/>
        </w:rPr>
      </w:pPr>
    </w:p>
    <w:p w:rsidR="00DA256E" w:rsidRPr="001275D3" w:rsidRDefault="001275D3" w:rsidP="001275D3">
      <w:pPr>
        <w:pStyle w:val="NoSpacing"/>
        <w:rPr>
          <w:b/>
        </w:rPr>
      </w:pPr>
      <w:r w:rsidRPr="001275D3">
        <w:rPr>
          <w:b/>
        </w:rPr>
        <w:t>VARČNE ŽARNICE</w:t>
      </w:r>
      <w:r w:rsidR="00DA256E" w:rsidRPr="001275D3">
        <w:rPr>
          <w:b/>
        </w:rPr>
        <w:tab/>
      </w:r>
    </w:p>
    <w:p w:rsidR="00DA256E" w:rsidRDefault="00DA256E" w:rsidP="00DA256E">
      <w:pPr>
        <w:pStyle w:val="NoSpacing"/>
      </w:pPr>
      <w:r>
        <w:t>Pri varčnih žarnicah porabimo veliko manj električne energije kot pri ostalih žarnicah, pa tudi dlje svetijo. Pri varčnih žarnicah se porabi polovico manj energije za proizvajanje svetlobe.</w:t>
      </w:r>
    </w:p>
    <w:p w:rsidR="00DA256E" w:rsidRDefault="00DA256E" w:rsidP="00DA256E">
      <w:pPr>
        <w:pStyle w:val="NoSpacing"/>
      </w:pPr>
    </w:p>
    <w:p w:rsidR="00DA256E" w:rsidRDefault="00DA256E" w:rsidP="00DA256E">
      <w:pPr>
        <w:pStyle w:val="NoSpacing"/>
      </w:pPr>
    </w:p>
    <w:p w:rsidR="00DA256E" w:rsidRPr="00DA256E" w:rsidRDefault="00DA256E" w:rsidP="00DA256E">
      <w:pPr>
        <w:pStyle w:val="NoSpacing"/>
        <w:rPr>
          <w:b/>
        </w:rPr>
      </w:pPr>
      <w:r w:rsidRPr="00DA256E">
        <w:rPr>
          <w:b/>
        </w:rPr>
        <w:t>Prednosti :</w:t>
      </w:r>
    </w:p>
    <w:p w:rsidR="00DA256E" w:rsidRPr="00DA256E" w:rsidRDefault="00DA256E" w:rsidP="00DA256E">
      <w:pPr>
        <w:pStyle w:val="NoSpacing"/>
        <w:rPr>
          <w:rStyle w:val="apple-style-span"/>
        </w:rPr>
      </w:pPr>
      <w:r w:rsidRPr="00DA256E">
        <w:rPr>
          <w:rStyle w:val="apple-style-span"/>
          <w:szCs w:val="25"/>
        </w:rPr>
        <w:t>nižja poraba električnega toka</w:t>
      </w:r>
    </w:p>
    <w:p w:rsidR="00DA256E" w:rsidRPr="00DA256E" w:rsidRDefault="00DA256E" w:rsidP="00DA256E">
      <w:pPr>
        <w:pStyle w:val="NoSpacing"/>
        <w:rPr>
          <w:rStyle w:val="apple-style-span"/>
        </w:rPr>
      </w:pPr>
      <w:r w:rsidRPr="00DA256E">
        <w:rPr>
          <w:rStyle w:val="apple-style-span"/>
          <w:szCs w:val="25"/>
        </w:rPr>
        <w:t xml:space="preserve">ob večjem svetlobnem izkoristku je daljša </w:t>
      </w:r>
      <w:r w:rsidR="00845706" w:rsidRPr="00DA256E">
        <w:rPr>
          <w:rStyle w:val="apple-style-span"/>
          <w:szCs w:val="25"/>
        </w:rPr>
        <w:t>življenjska</w:t>
      </w:r>
      <w:r w:rsidRPr="00DA256E">
        <w:rPr>
          <w:rStyle w:val="apple-style-span"/>
          <w:szCs w:val="25"/>
        </w:rPr>
        <w:t xml:space="preserve"> doba</w:t>
      </w:r>
    </w:p>
    <w:p w:rsidR="00DA256E" w:rsidRPr="00DA256E" w:rsidRDefault="00DA256E" w:rsidP="00DA256E">
      <w:pPr>
        <w:pStyle w:val="NoSpacing"/>
        <w:rPr>
          <w:rStyle w:val="apple-style-span"/>
        </w:rPr>
      </w:pPr>
      <w:r w:rsidRPr="00DA256E">
        <w:rPr>
          <w:rStyle w:val="apple-style-span"/>
          <w:szCs w:val="25"/>
        </w:rPr>
        <w:t>manjša toplotna izguba</w:t>
      </w:r>
    </w:p>
    <w:p w:rsidR="00DA256E" w:rsidRPr="00DA256E" w:rsidRDefault="00DA256E" w:rsidP="00DA256E">
      <w:pPr>
        <w:pStyle w:val="NoSpacing"/>
        <w:rPr>
          <w:rStyle w:val="apple-style-span"/>
        </w:rPr>
      </w:pPr>
      <w:r w:rsidRPr="00DA256E">
        <w:rPr>
          <w:rStyle w:val="apple-style-span"/>
          <w:szCs w:val="25"/>
        </w:rPr>
        <w:t>cenejše</w:t>
      </w:r>
    </w:p>
    <w:p w:rsidR="00845706" w:rsidRDefault="00845706" w:rsidP="00DA256E">
      <w:pPr>
        <w:pStyle w:val="NoSpacing"/>
        <w:rPr>
          <w:b/>
        </w:rPr>
      </w:pPr>
    </w:p>
    <w:p w:rsidR="00DA256E" w:rsidRPr="00DA256E" w:rsidRDefault="00DA256E" w:rsidP="00DA256E">
      <w:pPr>
        <w:pStyle w:val="NoSpacing"/>
        <w:rPr>
          <w:b/>
        </w:rPr>
      </w:pPr>
      <w:r w:rsidRPr="00DA256E">
        <w:rPr>
          <w:b/>
        </w:rPr>
        <w:t>Slabosti :</w:t>
      </w:r>
    </w:p>
    <w:p w:rsidR="00DA256E" w:rsidRDefault="00DA256E" w:rsidP="00DA256E">
      <w:pPr>
        <w:pStyle w:val="NoSpacing"/>
      </w:pPr>
      <w:r>
        <w:t>slaba svetloba</w:t>
      </w:r>
    </w:p>
    <w:p w:rsidR="00DA256E" w:rsidRDefault="00DA256E" w:rsidP="00DA256E">
      <w:pPr>
        <w:pStyle w:val="NoSpacing"/>
      </w:pPr>
      <w:r>
        <w:t>neekološka proizvodnja</w:t>
      </w:r>
    </w:p>
    <w:p w:rsidR="00DA256E" w:rsidRDefault="00DA256E" w:rsidP="00DA256E">
      <w:pPr>
        <w:pStyle w:val="NoSpacing"/>
      </w:pPr>
      <w:r>
        <w:t>vsebnost živega srebra</w:t>
      </w:r>
    </w:p>
    <w:p w:rsidR="00DA256E" w:rsidRDefault="00DA256E" w:rsidP="00DA256E">
      <w:pPr>
        <w:pStyle w:val="NoSpacing"/>
      </w:pPr>
      <w:r>
        <w:t>popuščanje svetlobnega učinka</w:t>
      </w:r>
    </w:p>
    <w:p w:rsidR="00DA256E" w:rsidRDefault="00DA256E" w:rsidP="00DA256E">
      <w:pPr>
        <w:pStyle w:val="NoSpacing"/>
      </w:pPr>
    </w:p>
    <w:p w:rsidR="00845706" w:rsidRDefault="00845706" w:rsidP="00DA256E">
      <w:pPr>
        <w:pStyle w:val="NoSpacing"/>
        <w:rPr>
          <w:b/>
        </w:rPr>
      </w:pPr>
    </w:p>
    <w:p w:rsidR="00DA256E" w:rsidRPr="00DA256E" w:rsidRDefault="00DA256E" w:rsidP="00DA256E">
      <w:pPr>
        <w:pStyle w:val="NoSpacing"/>
        <w:rPr>
          <w:b/>
        </w:rPr>
      </w:pPr>
      <w:r w:rsidRPr="00DA256E">
        <w:rPr>
          <w:b/>
        </w:rPr>
        <w:t>ŽARNICE NA ŽARILNO NITKO</w:t>
      </w:r>
    </w:p>
    <w:p w:rsidR="00DA256E" w:rsidRDefault="00DA256E" w:rsidP="00DA256E">
      <w:pPr>
        <w:pStyle w:val="NoSpacing"/>
      </w:pPr>
    </w:p>
    <w:p w:rsidR="00DA256E" w:rsidRDefault="00DA256E" w:rsidP="00DA256E">
      <w:pPr>
        <w:pStyle w:val="NoSpacing"/>
      </w:pPr>
      <w:r>
        <w:t>Običajne žarnice imajo rumeno svetlobo, krajšo življenjsko dobo in porabijo veliko več energije kot varčne žarnice. Te žarnice pretvorijo v svetlobo le eno desetino energije, ostalo se pretvori v toploto.</w:t>
      </w:r>
    </w:p>
    <w:p w:rsidR="00DA256E" w:rsidRDefault="00DA256E" w:rsidP="00DA256E"/>
    <w:p w:rsidR="001275D3" w:rsidRDefault="001275D3" w:rsidP="00DA256E"/>
    <w:p w:rsidR="001275D3" w:rsidRDefault="001275D3" w:rsidP="00DA256E"/>
    <w:p w:rsidR="001275D3" w:rsidRDefault="001275D3" w:rsidP="00DA256E"/>
    <w:p w:rsidR="001275D3" w:rsidRDefault="001275D3" w:rsidP="00DA256E"/>
    <w:p w:rsidR="001275D3" w:rsidRDefault="001275D3" w:rsidP="00DA256E"/>
    <w:p w:rsidR="00784AA9" w:rsidRDefault="00784AA9" w:rsidP="001275D3">
      <w:pPr>
        <w:pStyle w:val="NoSpacing"/>
        <w:rPr>
          <w:b/>
        </w:rPr>
      </w:pPr>
    </w:p>
    <w:p w:rsidR="001275D3" w:rsidRDefault="001275D3" w:rsidP="001275D3">
      <w:pPr>
        <w:pStyle w:val="NoSpacing"/>
        <w:rPr>
          <w:b/>
        </w:rPr>
      </w:pPr>
      <w:r w:rsidRPr="001275D3">
        <w:rPr>
          <w:b/>
        </w:rPr>
        <w:t>LED SVETILA</w:t>
      </w:r>
    </w:p>
    <w:p w:rsidR="001275D3" w:rsidRPr="001275D3" w:rsidRDefault="001275D3" w:rsidP="001275D3">
      <w:pPr>
        <w:pStyle w:val="NoSpacing"/>
      </w:pPr>
      <w:r w:rsidRPr="001275D3">
        <w:rPr>
          <w:b/>
          <w:bCs/>
        </w:rPr>
        <w:t>Prednosti LED sijalk</w:t>
      </w:r>
      <w:r>
        <w:rPr>
          <w:b/>
          <w:bCs/>
        </w:rPr>
        <w:t xml:space="preserve"> :</w:t>
      </w:r>
    </w:p>
    <w:p w:rsidR="001275D3" w:rsidRPr="001275D3" w:rsidRDefault="001275D3" w:rsidP="001275D3">
      <w:pPr>
        <w:pStyle w:val="NoSpacing"/>
      </w:pPr>
      <w:r>
        <w:t>- Zelo nizka poraba električ</w:t>
      </w:r>
      <w:r w:rsidRPr="001275D3">
        <w:t>ne energije,</w:t>
      </w:r>
    </w:p>
    <w:p w:rsidR="001275D3" w:rsidRPr="001275D3" w:rsidRDefault="001275D3" w:rsidP="001275D3">
      <w:pPr>
        <w:pStyle w:val="NoSpacing"/>
      </w:pPr>
      <w:r w:rsidRPr="001275D3">
        <w:t>- Zelo dolga življenjska doba,</w:t>
      </w:r>
    </w:p>
    <w:p w:rsidR="001275D3" w:rsidRPr="001275D3" w:rsidRDefault="001275D3" w:rsidP="001275D3">
      <w:pPr>
        <w:pStyle w:val="NoSpacing"/>
      </w:pPr>
      <w:r w:rsidRPr="001275D3">
        <w:t>- Izkoristek LED svetil do 90%,</w:t>
      </w:r>
    </w:p>
    <w:p w:rsidR="001275D3" w:rsidRPr="001275D3" w:rsidRDefault="001275D3" w:rsidP="001275D3">
      <w:pPr>
        <w:pStyle w:val="NoSpacing"/>
      </w:pPr>
      <w:r w:rsidRPr="001275D3">
        <w:t>- Možnost spreminjanja barve svetlobe,</w:t>
      </w:r>
    </w:p>
    <w:p w:rsidR="001275D3" w:rsidRPr="001275D3" w:rsidRDefault="001275D3" w:rsidP="001275D3">
      <w:pPr>
        <w:pStyle w:val="NoSpacing"/>
      </w:pPr>
      <w:r w:rsidRPr="001275D3">
        <w:t>- Odpornost na tresljaje,</w:t>
      </w:r>
    </w:p>
    <w:p w:rsidR="001275D3" w:rsidRPr="001275D3" w:rsidRDefault="001275D3" w:rsidP="001275D3">
      <w:pPr>
        <w:pStyle w:val="NoSpacing"/>
      </w:pPr>
      <w:r w:rsidRPr="001275D3">
        <w:t>- Malo toplotnega sevanja,</w:t>
      </w:r>
    </w:p>
    <w:p w:rsidR="001275D3" w:rsidRPr="001275D3" w:rsidRDefault="001275D3" w:rsidP="001275D3">
      <w:pPr>
        <w:pStyle w:val="NoSpacing"/>
      </w:pPr>
      <w:r w:rsidRPr="001275D3">
        <w:t>- LED svetila so izdelana iz vrhunskih materialov,</w:t>
      </w:r>
    </w:p>
    <w:p w:rsidR="001275D3" w:rsidRPr="001275D3" w:rsidRDefault="001275D3" w:rsidP="001275D3">
      <w:pPr>
        <w:pStyle w:val="NoSpacing"/>
      </w:pPr>
      <w:r w:rsidRPr="001275D3">
        <w:t xml:space="preserve">- Primerna so za uporabo bivalnih </w:t>
      </w:r>
      <w:r w:rsidR="00284458">
        <w:t xml:space="preserve">objektov, poslovnih objektov </w:t>
      </w:r>
    </w:p>
    <w:p w:rsidR="00DA256E" w:rsidRDefault="001275D3" w:rsidP="00EC0ED4">
      <w:pPr>
        <w:pStyle w:val="NoSpacing"/>
        <w:rPr>
          <w:b/>
        </w:rPr>
      </w:pPr>
      <w:r w:rsidRPr="001275D3">
        <w:rPr>
          <w:b/>
        </w:rPr>
        <w:t>Slabosti LED sijalk</w:t>
      </w:r>
      <w:r>
        <w:rPr>
          <w:b/>
        </w:rPr>
        <w:t xml:space="preserve"> :</w:t>
      </w:r>
    </w:p>
    <w:p w:rsidR="001275D3" w:rsidRDefault="001275D3" w:rsidP="001275D3">
      <w:pPr>
        <w:pStyle w:val="NoSpacing"/>
      </w:pPr>
      <w:r>
        <w:t>- Cena</w:t>
      </w:r>
    </w:p>
    <w:p w:rsidR="001275D3" w:rsidRDefault="001275D3" w:rsidP="00295A6F">
      <w:pPr>
        <w:pStyle w:val="NoSpacing"/>
      </w:pPr>
      <w:r>
        <w:t>- Visoka za</w:t>
      </w:r>
      <w:r>
        <w:rPr>
          <w:rFonts w:ascii="TTE194E008t00" w:hAnsi="TTE194E008t00" w:cs="TTE194E008t00"/>
        </w:rPr>
        <w:t>č</w:t>
      </w:r>
      <w:r>
        <w:t>etna cena</w:t>
      </w:r>
    </w:p>
    <w:p w:rsidR="001275D3" w:rsidRDefault="001275D3" w:rsidP="00295A6F">
      <w:pPr>
        <w:pStyle w:val="NoSpacing"/>
      </w:pPr>
      <w:r>
        <w:t>- Temperaturna odvisnost</w:t>
      </w:r>
    </w:p>
    <w:p w:rsidR="001275D3" w:rsidRDefault="001275D3" w:rsidP="001275D3">
      <w:pPr>
        <w:pStyle w:val="NoSpacing"/>
      </w:pPr>
      <w:r>
        <w:t>- Napetost ob</w:t>
      </w:r>
      <w:r>
        <w:rPr>
          <w:rFonts w:ascii="TTE194E008t00" w:hAnsi="TTE194E008t00" w:cs="TTE194E008t00"/>
        </w:rPr>
        <w:t>č</w:t>
      </w:r>
      <w:r>
        <w:t>utljivost: LED diode ki se napaja z napetostjo nad pragom in trenutno</w:t>
      </w:r>
    </w:p>
    <w:p w:rsidR="001275D3" w:rsidRDefault="001275D3" w:rsidP="001275D3">
      <w:pPr>
        <w:pStyle w:val="NoSpacing"/>
      </w:pPr>
      <w:r>
        <w:t>pod rating. To lahko vklju</w:t>
      </w:r>
      <w:r>
        <w:rPr>
          <w:rFonts w:ascii="TTE194E008t00" w:hAnsi="TTE194E008t00" w:cs="TTE194E008t00"/>
        </w:rPr>
        <w:t>č</w:t>
      </w:r>
      <w:r>
        <w:t>uje niz uporov ali teko</w:t>
      </w:r>
      <w:r>
        <w:rPr>
          <w:rFonts w:ascii="TTE194E008t00" w:hAnsi="TTE194E008t00" w:cs="TTE194E008t00"/>
        </w:rPr>
        <w:t>č</w:t>
      </w:r>
      <w:r>
        <w:t>e urejen napajalnike.</w:t>
      </w:r>
    </w:p>
    <w:p w:rsidR="001275D3" w:rsidRDefault="001275D3" w:rsidP="001275D3">
      <w:pPr>
        <w:pStyle w:val="NoSpacing"/>
      </w:pPr>
    </w:p>
    <w:p w:rsidR="001275D3" w:rsidRPr="00784AA9" w:rsidRDefault="001275D3" w:rsidP="001275D3">
      <w:pPr>
        <w:pStyle w:val="Heading1"/>
        <w:rPr>
          <w:sz w:val="24"/>
          <w:szCs w:val="24"/>
        </w:rPr>
      </w:pPr>
      <w:r w:rsidRPr="00784AA9">
        <w:rPr>
          <w:sz w:val="24"/>
          <w:szCs w:val="24"/>
        </w:rPr>
        <w:t xml:space="preserve">4.1.3 POROČILO O RAZSVETLJAVI V NAŠEM GOSPODINJSTVU </w:t>
      </w:r>
    </w:p>
    <w:p w:rsidR="001275D3" w:rsidRDefault="001275D3" w:rsidP="001275D3">
      <w:pPr>
        <w:pStyle w:val="NoSpacing"/>
      </w:pPr>
    </w:p>
    <w:p w:rsidR="001275D3" w:rsidRPr="001275D3" w:rsidRDefault="001275D3" w:rsidP="001275D3">
      <w:pPr>
        <w:pStyle w:val="NoSpacing"/>
      </w:pPr>
      <w:r>
        <w:t xml:space="preserve">V našem gospodinjstvu </w:t>
      </w:r>
      <w:r w:rsidR="00784AA9">
        <w:t>je v posameznih prostorih preveč svetil pa čeprav je večina svetil varčnih. Če je v prostoru pretemno bi lahko večkrat odgrnili zavese in tako ugasnili svetila. Če bi vsa gospodinjska maksimalno izkoristila sončno svetlobo bi bil prihranek električne energije ogromen.</w:t>
      </w:r>
    </w:p>
    <w:p w:rsidR="001275D3" w:rsidRDefault="001275D3" w:rsidP="00EC0ED4">
      <w:pPr>
        <w:pStyle w:val="NoSpacing"/>
        <w:rPr>
          <w:b/>
        </w:rPr>
      </w:pPr>
    </w:p>
    <w:p w:rsidR="00784AA9" w:rsidRDefault="00784AA9" w:rsidP="00EC0ED4">
      <w:pPr>
        <w:pStyle w:val="NoSpacing"/>
        <w:rPr>
          <w:b/>
        </w:rPr>
      </w:pPr>
    </w:p>
    <w:p w:rsidR="00784AA9" w:rsidRDefault="00784AA9" w:rsidP="00784AA9">
      <w:pPr>
        <w:pStyle w:val="Heading1"/>
      </w:pPr>
      <w:r>
        <w:t>4.2 MOČ IN PORABLJENA ENERGIJA POSAMEZNIH NAPRAV</w:t>
      </w:r>
    </w:p>
    <w:p w:rsidR="001275D3" w:rsidRDefault="001275D3" w:rsidP="00EC0ED4">
      <w:pPr>
        <w:pStyle w:val="NoSpacing"/>
        <w:rPr>
          <w:b/>
        </w:rPr>
      </w:pPr>
    </w:p>
    <w:p w:rsidR="00784AA9" w:rsidRDefault="00784AA9" w:rsidP="00EC0ED4">
      <w:pPr>
        <w:pStyle w:val="NoSpacing"/>
        <w:rPr>
          <w:b/>
        </w:rPr>
      </w:pPr>
      <w:r>
        <w:rPr>
          <w:b/>
        </w:rPr>
        <w:t>4.</w:t>
      </w:r>
      <w:r w:rsidR="00845706">
        <w:rPr>
          <w:b/>
        </w:rPr>
        <w:t>2.1</w:t>
      </w:r>
      <w:r>
        <w:rPr>
          <w:b/>
        </w:rPr>
        <w:t xml:space="preserve"> RAZLIKA V UPORABI SUŠILNIKA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1"/>
        <w:gridCol w:w="2131"/>
      </w:tblGrid>
      <w:tr w:rsidR="00845706" w:rsidRPr="00D53F57" w:rsidTr="00D53F57">
        <w:trPr>
          <w:trHeight w:val="249"/>
        </w:trPr>
        <w:tc>
          <w:tcPr>
            <w:tcW w:w="2131" w:type="dxa"/>
            <w:shd w:val="clear" w:color="auto" w:fill="auto"/>
          </w:tcPr>
          <w:p w:rsidR="00845706" w:rsidRPr="00D53F57" w:rsidRDefault="00845706" w:rsidP="00D53F57">
            <w:pPr>
              <w:pStyle w:val="NoSpacing"/>
              <w:spacing w:line="240" w:lineRule="auto"/>
              <w:rPr>
                <w:b/>
                <w:color w:val="548DD4"/>
              </w:rPr>
            </w:pPr>
            <w:r w:rsidRPr="00D53F57">
              <w:rPr>
                <w:b/>
                <w:color w:val="548DD4"/>
              </w:rPr>
              <w:t>STOPNJA SUŠILNIKA</w:t>
            </w:r>
          </w:p>
        </w:tc>
        <w:tc>
          <w:tcPr>
            <w:tcW w:w="2131" w:type="dxa"/>
            <w:shd w:val="clear" w:color="auto" w:fill="auto"/>
          </w:tcPr>
          <w:p w:rsidR="00845706" w:rsidRPr="00D53F57" w:rsidRDefault="00845706" w:rsidP="00D53F57">
            <w:pPr>
              <w:pStyle w:val="NoSpacing"/>
              <w:spacing w:line="240" w:lineRule="auto"/>
              <w:rPr>
                <w:b/>
                <w:color w:val="4F6228"/>
              </w:rPr>
            </w:pPr>
            <w:r w:rsidRPr="00D53F57">
              <w:rPr>
                <w:b/>
                <w:color w:val="4F6228"/>
              </w:rPr>
              <w:t>PORABA SUŠILNIKA</w:t>
            </w:r>
          </w:p>
        </w:tc>
      </w:tr>
      <w:tr w:rsidR="00845706" w:rsidRPr="00D53F57" w:rsidTr="00D53F57">
        <w:trPr>
          <w:trHeight w:val="249"/>
        </w:trPr>
        <w:tc>
          <w:tcPr>
            <w:tcW w:w="2131" w:type="dxa"/>
            <w:shd w:val="clear" w:color="auto" w:fill="auto"/>
          </w:tcPr>
          <w:p w:rsidR="00845706" w:rsidRPr="00D53F57" w:rsidRDefault="00845706" w:rsidP="00D53F57">
            <w:pPr>
              <w:pStyle w:val="NoSpacing"/>
              <w:spacing w:line="240" w:lineRule="auto"/>
            </w:pPr>
            <w:r w:rsidRPr="00D53F57">
              <w:t>1</w:t>
            </w:r>
          </w:p>
        </w:tc>
        <w:tc>
          <w:tcPr>
            <w:tcW w:w="2131" w:type="dxa"/>
            <w:shd w:val="clear" w:color="auto" w:fill="auto"/>
          </w:tcPr>
          <w:p w:rsidR="00845706" w:rsidRPr="00D53F57" w:rsidRDefault="00845706" w:rsidP="00D53F57">
            <w:pPr>
              <w:pStyle w:val="NoSpacing"/>
              <w:spacing w:line="240" w:lineRule="auto"/>
            </w:pPr>
            <w:r w:rsidRPr="00D53F57">
              <w:t>722</w:t>
            </w:r>
          </w:p>
        </w:tc>
      </w:tr>
      <w:tr w:rsidR="00845706" w:rsidRPr="00D53F57" w:rsidTr="00D53F57">
        <w:trPr>
          <w:trHeight w:val="260"/>
        </w:trPr>
        <w:tc>
          <w:tcPr>
            <w:tcW w:w="2131" w:type="dxa"/>
            <w:shd w:val="clear" w:color="auto" w:fill="auto"/>
          </w:tcPr>
          <w:p w:rsidR="00845706" w:rsidRPr="00D53F57" w:rsidRDefault="00845706" w:rsidP="00D53F57">
            <w:pPr>
              <w:pStyle w:val="NoSpacing"/>
              <w:spacing w:line="240" w:lineRule="auto"/>
            </w:pPr>
            <w:r w:rsidRPr="00D53F57">
              <w:t>2</w:t>
            </w:r>
          </w:p>
        </w:tc>
        <w:tc>
          <w:tcPr>
            <w:tcW w:w="2131" w:type="dxa"/>
            <w:shd w:val="clear" w:color="auto" w:fill="auto"/>
          </w:tcPr>
          <w:p w:rsidR="00845706" w:rsidRPr="00D53F57" w:rsidRDefault="00845706" w:rsidP="00D53F57">
            <w:pPr>
              <w:pStyle w:val="NoSpacing"/>
              <w:spacing w:line="240" w:lineRule="auto"/>
            </w:pPr>
            <w:r w:rsidRPr="00D53F57">
              <w:t>1523</w:t>
            </w:r>
          </w:p>
        </w:tc>
      </w:tr>
    </w:tbl>
    <w:p w:rsidR="00295A6F" w:rsidRDefault="00845706" w:rsidP="00295A6F">
      <w:pPr>
        <w:pStyle w:val="NoSpacing"/>
      </w:pPr>
      <w:r w:rsidRPr="00845706">
        <w:t>Tabela 2: Porabljena moč pri različnih nastavitvah sušilnika za lase.</w:t>
      </w:r>
    </w:p>
    <w:p w:rsidR="00295A6F" w:rsidRDefault="00295A6F" w:rsidP="00295A6F">
      <w:pPr>
        <w:pStyle w:val="NoSpacing"/>
      </w:pPr>
    </w:p>
    <w:p w:rsidR="00845706" w:rsidRDefault="00845706" w:rsidP="00295A6F">
      <w:pPr>
        <w:pStyle w:val="Heading1"/>
      </w:pPr>
      <w:r>
        <w:t>4.2.2 Poraba električne energije posamezne naprave</w:t>
      </w:r>
    </w:p>
    <w:tbl>
      <w:tblPr>
        <w:tblW w:w="77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427"/>
        <w:gridCol w:w="1555"/>
        <w:gridCol w:w="1417"/>
        <w:gridCol w:w="1843"/>
      </w:tblGrid>
      <w:tr w:rsidR="00845706" w:rsidRPr="00D53F57" w:rsidTr="00D53F57">
        <w:tc>
          <w:tcPr>
            <w:tcW w:w="1555" w:type="dxa"/>
            <w:shd w:val="clear" w:color="auto" w:fill="auto"/>
          </w:tcPr>
          <w:p w:rsidR="00845706" w:rsidRPr="00D53F57" w:rsidRDefault="00845706" w:rsidP="00D53F57">
            <w:pPr>
              <w:pStyle w:val="NoSpacing"/>
              <w:spacing w:line="240" w:lineRule="auto"/>
              <w:rPr>
                <w:b/>
                <w:color w:val="E36C0A"/>
              </w:rPr>
            </w:pPr>
            <w:r w:rsidRPr="00D53F57">
              <w:rPr>
                <w:b/>
                <w:color w:val="E36C0A"/>
              </w:rPr>
              <w:t>PROSTOR</w:t>
            </w:r>
          </w:p>
        </w:tc>
        <w:tc>
          <w:tcPr>
            <w:tcW w:w="1427" w:type="dxa"/>
            <w:shd w:val="clear" w:color="auto" w:fill="auto"/>
          </w:tcPr>
          <w:p w:rsidR="00845706" w:rsidRPr="00D53F57" w:rsidRDefault="00845706" w:rsidP="00D53F57">
            <w:pPr>
              <w:pStyle w:val="NoSpacing"/>
              <w:spacing w:line="240" w:lineRule="auto"/>
              <w:rPr>
                <w:b/>
                <w:color w:val="E36C0A"/>
              </w:rPr>
            </w:pPr>
            <w:r w:rsidRPr="00D53F57">
              <w:rPr>
                <w:b/>
                <w:color w:val="E36C0A"/>
              </w:rPr>
              <w:t>PORABNIK</w:t>
            </w:r>
          </w:p>
        </w:tc>
        <w:tc>
          <w:tcPr>
            <w:tcW w:w="1555" w:type="dxa"/>
            <w:shd w:val="clear" w:color="auto" w:fill="auto"/>
          </w:tcPr>
          <w:p w:rsidR="00845706" w:rsidRPr="00D53F57" w:rsidRDefault="00845706" w:rsidP="00D53F57">
            <w:pPr>
              <w:pStyle w:val="NoSpacing"/>
              <w:spacing w:line="240" w:lineRule="auto"/>
              <w:rPr>
                <w:b/>
                <w:color w:val="E36C0A"/>
              </w:rPr>
            </w:pPr>
            <w:r w:rsidRPr="00D53F57">
              <w:rPr>
                <w:b/>
                <w:color w:val="E36C0A"/>
              </w:rPr>
              <w:t>MOČ PORABNIKA</w:t>
            </w:r>
          </w:p>
          <w:p w:rsidR="00845706" w:rsidRPr="00D53F57" w:rsidRDefault="00845706" w:rsidP="00D53F57">
            <w:pPr>
              <w:pStyle w:val="NoSpacing"/>
              <w:spacing w:line="240" w:lineRule="auto"/>
              <w:rPr>
                <w:b/>
                <w:color w:val="E36C0A"/>
              </w:rPr>
            </w:pPr>
            <w:r w:rsidRPr="00D53F57">
              <w:rPr>
                <w:b/>
                <w:color w:val="E36C0A"/>
              </w:rPr>
              <w:t>[w]</w:t>
            </w:r>
          </w:p>
        </w:tc>
        <w:tc>
          <w:tcPr>
            <w:tcW w:w="1417" w:type="dxa"/>
            <w:shd w:val="clear" w:color="auto" w:fill="auto"/>
          </w:tcPr>
          <w:p w:rsidR="00845706" w:rsidRPr="00D53F57" w:rsidRDefault="00845706" w:rsidP="00D53F57">
            <w:pPr>
              <w:pStyle w:val="NoSpacing"/>
              <w:spacing w:line="240" w:lineRule="auto"/>
              <w:rPr>
                <w:b/>
                <w:color w:val="E36C0A"/>
              </w:rPr>
            </w:pPr>
            <w:r w:rsidRPr="00D53F57">
              <w:rPr>
                <w:b/>
                <w:color w:val="E36C0A"/>
              </w:rPr>
              <w:t>OCENA DELOVANJA</w:t>
            </w:r>
          </w:p>
          <w:p w:rsidR="00845706" w:rsidRPr="00D53F57" w:rsidRDefault="00845706" w:rsidP="00D53F57">
            <w:pPr>
              <w:pStyle w:val="NoSpacing"/>
              <w:spacing w:line="240" w:lineRule="auto"/>
              <w:rPr>
                <w:b/>
                <w:color w:val="E36C0A"/>
              </w:rPr>
            </w:pPr>
            <w:r w:rsidRPr="00D53F57">
              <w:rPr>
                <w:b/>
                <w:color w:val="E36C0A"/>
              </w:rPr>
              <w:t>[h]</w:t>
            </w:r>
          </w:p>
        </w:tc>
        <w:tc>
          <w:tcPr>
            <w:tcW w:w="1843" w:type="dxa"/>
            <w:shd w:val="clear" w:color="auto" w:fill="auto"/>
          </w:tcPr>
          <w:p w:rsidR="00845706" w:rsidRPr="00D53F57" w:rsidRDefault="00845706" w:rsidP="00D53F57">
            <w:pPr>
              <w:pStyle w:val="NoSpacing"/>
              <w:spacing w:line="240" w:lineRule="auto"/>
              <w:rPr>
                <w:b/>
                <w:color w:val="E36C0A"/>
              </w:rPr>
            </w:pPr>
            <w:r w:rsidRPr="00D53F57">
              <w:rPr>
                <w:b/>
                <w:color w:val="E36C0A"/>
              </w:rPr>
              <w:t>PORABA ENERGIJE NA DAN [kWh]</w:t>
            </w:r>
          </w:p>
        </w:tc>
      </w:tr>
      <w:tr w:rsidR="00845706" w:rsidRPr="00D53F57" w:rsidTr="00D53F57">
        <w:tc>
          <w:tcPr>
            <w:tcW w:w="1555" w:type="dxa"/>
            <w:shd w:val="clear" w:color="auto" w:fill="auto"/>
          </w:tcPr>
          <w:p w:rsidR="00845706" w:rsidRPr="00D53F57" w:rsidRDefault="00845706" w:rsidP="00D53F57">
            <w:pPr>
              <w:pStyle w:val="NoSpacing"/>
              <w:spacing w:line="240" w:lineRule="auto"/>
              <w:rPr>
                <w:b/>
                <w:color w:val="548DD4"/>
              </w:rPr>
            </w:pPr>
            <w:r w:rsidRPr="00D53F57">
              <w:rPr>
                <w:b/>
                <w:color w:val="548DD4"/>
              </w:rPr>
              <w:t>PRITLIČJE</w:t>
            </w:r>
          </w:p>
        </w:tc>
        <w:tc>
          <w:tcPr>
            <w:tcW w:w="1427" w:type="dxa"/>
            <w:shd w:val="clear" w:color="auto" w:fill="auto"/>
          </w:tcPr>
          <w:p w:rsidR="00845706" w:rsidRPr="00D53F57" w:rsidRDefault="00845706" w:rsidP="00D53F57">
            <w:pPr>
              <w:pStyle w:val="NoSpacing"/>
              <w:spacing w:line="240" w:lineRule="auto"/>
            </w:pPr>
          </w:p>
        </w:tc>
        <w:tc>
          <w:tcPr>
            <w:tcW w:w="1555" w:type="dxa"/>
            <w:shd w:val="clear" w:color="auto" w:fill="auto"/>
          </w:tcPr>
          <w:p w:rsidR="00845706" w:rsidRPr="00D53F57" w:rsidRDefault="00845706" w:rsidP="00D53F57">
            <w:pPr>
              <w:pStyle w:val="NoSpacing"/>
              <w:spacing w:line="240" w:lineRule="auto"/>
            </w:pPr>
          </w:p>
        </w:tc>
        <w:tc>
          <w:tcPr>
            <w:tcW w:w="1417" w:type="dxa"/>
            <w:shd w:val="clear" w:color="auto" w:fill="auto"/>
          </w:tcPr>
          <w:p w:rsidR="00845706" w:rsidRPr="00D53F57" w:rsidRDefault="00845706" w:rsidP="00D53F57">
            <w:pPr>
              <w:pStyle w:val="NoSpacing"/>
              <w:spacing w:line="240" w:lineRule="auto"/>
            </w:pPr>
          </w:p>
        </w:tc>
        <w:tc>
          <w:tcPr>
            <w:tcW w:w="1843" w:type="dxa"/>
            <w:shd w:val="clear" w:color="auto" w:fill="auto"/>
          </w:tcPr>
          <w:p w:rsidR="00845706" w:rsidRPr="00D53F57" w:rsidRDefault="00845706" w:rsidP="00D53F57">
            <w:pPr>
              <w:pStyle w:val="NoSpacing"/>
              <w:spacing w:line="240" w:lineRule="auto"/>
            </w:pPr>
          </w:p>
        </w:tc>
      </w:tr>
      <w:tr w:rsidR="00845706" w:rsidRPr="00D53F57" w:rsidTr="00D53F57">
        <w:tc>
          <w:tcPr>
            <w:tcW w:w="1555" w:type="dxa"/>
            <w:shd w:val="clear" w:color="auto" w:fill="auto"/>
          </w:tcPr>
          <w:p w:rsidR="00845706" w:rsidRPr="00D53F57" w:rsidRDefault="00845706" w:rsidP="00D53F57">
            <w:pPr>
              <w:pStyle w:val="NoSpacing"/>
              <w:spacing w:line="240" w:lineRule="auto"/>
              <w:rPr>
                <w:b/>
                <w:color w:val="548DD4"/>
              </w:rPr>
            </w:pPr>
            <w:r w:rsidRPr="00D53F57">
              <w:rPr>
                <w:b/>
                <w:color w:val="548DD4"/>
              </w:rPr>
              <w:t>KUHINJA</w:t>
            </w:r>
          </w:p>
        </w:tc>
        <w:tc>
          <w:tcPr>
            <w:tcW w:w="1427" w:type="dxa"/>
            <w:shd w:val="clear" w:color="auto" w:fill="auto"/>
          </w:tcPr>
          <w:p w:rsidR="00845706" w:rsidRPr="00D53F57" w:rsidRDefault="00845706" w:rsidP="00D53F57">
            <w:pPr>
              <w:pStyle w:val="NoSpacing"/>
              <w:spacing w:line="240" w:lineRule="auto"/>
            </w:pPr>
          </w:p>
        </w:tc>
        <w:tc>
          <w:tcPr>
            <w:tcW w:w="1555" w:type="dxa"/>
            <w:shd w:val="clear" w:color="auto" w:fill="auto"/>
          </w:tcPr>
          <w:p w:rsidR="00845706" w:rsidRPr="00D53F57" w:rsidRDefault="00845706" w:rsidP="00D53F57">
            <w:pPr>
              <w:pStyle w:val="NoSpacing"/>
              <w:spacing w:line="240" w:lineRule="auto"/>
            </w:pPr>
          </w:p>
        </w:tc>
        <w:tc>
          <w:tcPr>
            <w:tcW w:w="1417" w:type="dxa"/>
            <w:shd w:val="clear" w:color="auto" w:fill="auto"/>
          </w:tcPr>
          <w:p w:rsidR="00845706" w:rsidRPr="00D53F57" w:rsidRDefault="00845706" w:rsidP="00D53F57">
            <w:pPr>
              <w:pStyle w:val="NoSpacing"/>
              <w:spacing w:line="240" w:lineRule="auto"/>
            </w:pPr>
          </w:p>
        </w:tc>
        <w:tc>
          <w:tcPr>
            <w:tcW w:w="1843" w:type="dxa"/>
            <w:shd w:val="clear" w:color="auto" w:fill="auto"/>
          </w:tcPr>
          <w:p w:rsidR="00845706" w:rsidRPr="00D53F57" w:rsidRDefault="00845706" w:rsidP="00D53F57">
            <w:pPr>
              <w:pStyle w:val="NoSpacing"/>
              <w:spacing w:line="240" w:lineRule="auto"/>
            </w:pPr>
          </w:p>
        </w:tc>
      </w:tr>
      <w:tr w:rsidR="00845706" w:rsidRPr="00D53F57" w:rsidTr="00D53F57">
        <w:tc>
          <w:tcPr>
            <w:tcW w:w="1555" w:type="dxa"/>
            <w:shd w:val="clear" w:color="auto" w:fill="auto"/>
          </w:tcPr>
          <w:p w:rsidR="00845706" w:rsidRPr="00D53F57" w:rsidRDefault="00845706" w:rsidP="00D53F57">
            <w:pPr>
              <w:pStyle w:val="NoSpacing"/>
              <w:spacing w:line="240" w:lineRule="auto"/>
              <w:rPr>
                <w:b/>
                <w:color w:val="548DD4"/>
              </w:rPr>
            </w:pPr>
          </w:p>
        </w:tc>
        <w:tc>
          <w:tcPr>
            <w:tcW w:w="1427" w:type="dxa"/>
            <w:shd w:val="clear" w:color="auto" w:fill="auto"/>
          </w:tcPr>
          <w:p w:rsidR="00845706" w:rsidRPr="00D53F57" w:rsidRDefault="00845706" w:rsidP="00D53F57">
            <w:pPr>
              <w:pStyle w:val="NoSpacing"/>
              <w:spacing w:line="240" w:lineRule="auto"/>
            </w:pPr>
            <w:r w:rsidRPr="00D53F57">
              <w:t>Pomivalni stroj</w:t>
            </w:r>
          </w:p>
        </w:tc>
        <w:tc>
          <w:tcPr>
            <w:tcW w:w="1555" w:type="dxa"/>
            <w:shd w:val="clear" w:color="auto" w:fill="auto"/>
          </w:tcPr>
          <w:p w:rsidR="00845706" w:rsidRPr="00D53F57" w:rsidRDefault="00845706" w:rsidP="00D53F57">
            <w:pPr>
              <w:pStyle w:val="NoSpacing"/>
              <w:spacing w:line="240" w:lineRule="auto"/>
            </w:pPr>
            <w:r w:rsidRPr="00D53F57">
              <w:t>2150W</w:t>
            </w:r>
          </w:p>
        </w:tc>
        <w:tc>
          <w:tcPr>
            <w:tcW w:w="1417" w:type="dxa"/>
            <w:shd w:val="clear" w:color="auto" w:fill="auto"/>
          </w:tcPr>
          <w:p w:rsidR="00845706" w:rsidRPr="00D53F57" w:rsidRDefault="00845706" w:rsidP="00D53F57">
            <w:pPr>
              <w:pStyle w:val="NoSpacing"/>
              <w:spacing w:line="240" w:lineRule="auto"/>
            </w:pPr>
            <w:r w:rsidRPr="00D53F57">
              <w:t>1</w:t>
            </w:r>
          </w:p>
        </w:tc>
        <w:tc>
          <w:tcPr>
            <w:tcW w:w="1843" w:type="dxa"/>
            <w:shd w:val="clear" w:color="auto" w:fill="auto"/>
          </w:tcPr>
          <w:p w:rsidR="00845706" w:rsidRPr="00D53F57" w:rsidRDefault="00845706" w:rsidP="00D53F57">
            <w:pPr>
              <w:pStyle w:val="NoSpacing"/>
              <w:spacing w:line="240" w:lineRule="auto"/>
            </w:pPr>
            <w:r w:rsidRPr="00D53F57">
              <w:t>2,15</w:t>
            </w:r>
          </w:p>
        </w:tc>
      </w:tr>
      <w:tr w:rsidR="00845706" w:rsidRPr="00D53F57" w:rsidTr="00D53F57">
        <w:tc>
          <w:tcPr>
            <w:tcW w:w="1555" w:type="dxa"/>
            <w:shd w:val="clear" w:color="auto" w:fill="auto"/>
          </w:tcPr>
          <w:p w:rsidR="00845706" w:rsidRPr="00D53F57" w:rsidRDefault="00845706" w:rsidP="00D53F57">
            <w:pPr>
              <w:pStyle w:val="NoSpacing"/>
              <w:spacing w:line="240" w:lineRule="auto"/>
              <w:rPr>
                <w:b/>
                <w:color w:val="548DD4"/>
              </w:rPr>
            </w:pPr>
          </w:p>
        </w:tc>
        <w:tc>
          <w:tcPr>
            <w:tcW w:w="1427" w:type="dxa"/>
            <w:shd w:val="clear" w:color="auto" w:fill="auto"/>
          </w:tcPr>
          <w:p w:rsidR="00845706" w:rsidRPr="00D53F57" w:rsidRDefault="00845706" w:rsidP="00D53F57">
            <w:pPr>
              <w:pStyle w:val="NoSpacing"/>
              <w:spacing w:line="240" w:lineRule="auto"/>
            </w:pPr>
            <w:r w:rsidRPr="00D53F57">
              <w:t>Hladilnik</w:t>
            </w:r>
          </w:p>
        </w:tc>
        <w:tc>
          <w:tcPr>
            <w:tcW w:w="1555" w:type="dxa"/>
            <w:shd w:val="clear" w:color="auto" w:fill="auto"/>
          </w:tcPr>
          <w:p w:rsidR="00845706" w:rsidRPr="00D53F57" w:rsidRDefault="00845706" w:rsidP="00D53F57">
            <w:pPr>
              <w:pStyle w:val="NoSpacing"/>
              <w:spacing w:line="240" w:lineRule="auto"/>
            </w:pPr>
            <w:r w:rsidRPr="00D53F57">
              <w:t>660W</w:t>
            </w:r>
          </w:p>
        </w:tc>
        <w:tc>
          <w:tcPr>
            <w:tcW w:w="1417" w:type="dxa"/>
            <w:shd w:val="clear" w:color="auto" w:fill="auto"/>
          </w:tcPr>
          <w:p w:rsidR="00845706" w:rsidRPr="00D53F57" w:rsidRDefault="00845706" w:rsidP="00D53F57">
            <w:pPr>
              <w:pStyle w:val="NoSpacing"/>
              <w:spacing w:line="240" w:lineRule="auto"/>
            </w:pPr>
            <w:r w:rsidRPr="00D53F57">
              <w:t>24</w:t>
            </w:r>
          </w:p>
        </w:tc>
        <w:tc>
          <w:tcPr>
            <w:tcW w:w="1843" w:type="dxa"/>
            <w:shd w:val="clear" w:color="auto" w:fill="auto"/>
          </w:tcPr>
          <w:p w:rsidR="00845706" w:rsidRPr="00D53F57" w:rsidRDefault="00845706" w:rsidP="00D53F57">
            <w:pPr>
              <w:pStyle w:val="NoSpacing"/>
              <w:spacing w:line="240" w:lineRule="auto"/>
            </w:pPr>
            <w:r w:rsidRPr="00D53F57">
              <w:t>15,84</w:t>
            </w:r>
          </w:p>
        </w:tc>
      </w:tr>
      <w:tr w:rsidR="00845706" w:rsidRPr="00D53F57" w:rsidTr="00D53F57">
        <w:tc>
          <w:tcPr>
            <w:tcW w:w="1555" w:type="dxa"/>
            <w:shd w:val="clear" w:color="auto" w:fill="auto"/>
          </w:tcPr>
          <w:p w:rsidR="00845706" w:rsidRPr="00D53F57" w:rsidRDefault="00845706" w:rsidP="00D53F57">
            <w:pPr>
              <w:pStyle w:val="NoSpacing"/>
              <w:spacing w:line="240" w:lineRule="auto"/>
              <w:rPr>
                <w:b/>
                <w:color w:val="548DD4"/>
              </w:rPr>
            </w:pPr>
          </w:p>
        </w:tc>
        <w:tc>
          <w:tcPr>
            <w:tcW w:w="1427" w:type="dxa"/>
            <w:shd w:val="clear" w:color="auto" w:fill="auto"/>
          </w:tcPr>
          <w:p w:rsidR="00845706" w:rsidRPr="00D53F57" w:rsidRDefault="00845706" w:rsidP="00D53F57">
            <w:pPr>
              <w:pStyle w:val="NoSpacing"/>
              <w:spacing w:line="240" w:lineRule="auto"/>
            </w:pPr>
            <w:r w:rsidRPr="00D53F57">
              <w:t>Mešalnik</w:t>
            </w:r>
          </w:p>
        </w:tc>
        <w:tc>
          <w:tcPr>
            <w:tcW w:w="1555" w:type="dxa"/>
            <w:shd w:val="clear" w:color="auto" w:fill="auto"/>
          </w:tcPr>
          <w:p w:rsidR="00845706" w:rsidRPr="00D53F57" w:rsidRDefault="00845706" w:rsidP="00D53F57">
            <w:pPr>
              <w:pStyle w:val="NoSpacing"/>
              <w:spacing w:line="240" w:lineRule="auto"/>
            </w:pPr>
            <w:r w:rsidRPr="00D53F57">
              <w:t>250W</w:t>
            </w:r>
          </w:p>
        </w:tc>
        <w:tc>
          <w:tcPr>
            <w:tcW w:w="1417" w:type="dxa"/>
            <w:shd w:val="clear" w:color="auto" w:fill="auto"/>
          </w:tcPr>
          <w:p w:rsidR="00845706" w:rsidRPr="00D53F57" w:rsidRDefault="00845706" w:rsidP="00D53F57">
            <w:pPr>
              <w:pStyle w:val="NoSpacing"/>
              <w:spacing w:line="240" w:lineRule="auto"/>
            </w:pPr>
          </w:p>
        </w:tc>
        <w:tc>
          <w:tcPr>
            <w:tcW w:w="1843" w:type="dxa"/>
            <w:shd w:val="clear" w:color="auto" w:fill="auto"/>
          </w:tcPr>
          <w:p w:rsidR="00845706" w:rsidRPr="00D53F57" w:rsidRDefault="00845706" w:rsidP="00D53F57">
            <w:pPr>
              <w:pStyle w:val="NoSpacing"/>
              <w:spacing w:line="240" w:lineRule="auto"/>
            </w:pPr>
          </w:p>
        </w:tc>
      </w:tr>
      <w:tr w:rsidR="00845706" w:rsidRPr="00D53F57" w:rsidTr="00D53F57">
        <w:tc>
          <w:tcPr>
            <w:tcW w:w="1555" w:type="dxa"/>
            <w:shd w:val="clear" w:color="auto" w:fill="auto"/>
          </w:tcPr>
          <w:p w:rsidR="00845706" w:rsidRPr="00D53F57" w:rsidRDefault="00845706" w:rsidP="00D53F57">
            <w:pPr>
              <w:pStyle w:val="NoSpacing"/>
              <w:spacing w:line="240" w:lineRule="auto"/>
              <w:rPr>
                <w:b/>
                <w:color w:val="548DD4"/>
              </w:rPr>
            </w:pPr>
          </w:p>
        </w:tc>
        <w:tc>
          <w:tcPr>
            <w:tcW w:w="1427" w:type="dxa"/>
            <w:shd w:val="clear" w:color="auto" w:fill="auto"/>
          </w:tcPr>
          <w:p w:rsidR="00845706" w:rsidRPr="00D53F57" w:rsidRDefault="00845706" w:rsidP="00D53F57">
            <w:pPr>
              <w:pStyle w:val="NoSpacing"/>
              <w:spacing w:line="240" w:lineRule="auto"/>
            </w:pPr>
            <w:r w:rsidRPr="00D53F57">
              <w:t>Mikro. Pečica</w:t>
            </w:r>
          </w:p>
        </w:tc>
        <w:tc>
          <w:tcPr>
            <w:tcW w:w="1555" w:type="dxa"/>
            <w:shd w:val="clear" w:color="auto" w:fill="auto"/>
          </w:tcPr>
          <w:p w:rsidR="00845706" w:rsidRPr="00D53F57" w:rsidRDefault="00845706" w:rsidP="00D53F57">
            <w:pPr>
              <w:pStyle w:val="NoSpacing"/>
              <w:spacing w:line="240" w:lineRule="auto"/>
            </w:pPr>
            <w:r w:rsidRPr="00D53F57">
              <w:t>800W</w:t>
            </w:r>
          </w:p>
        </w:tc>
        <w:tc>
          <w:tcPr>
            <w:tcW w:w="1417" w:type="dxa"/>
            <w:shd w:val="clear" w:color="auto" w:fill="auto"/>
          </w:tcPr>
          <w:p w:rsidR="00845706" w:rsidRPr="00D53F57" w:rsidRDefault="00845706" w:rsidP="00D53F57">
            <w:pPr>
              <w:pStyle w:val="NoSpacing"/>
              <w:spacing w:line="240" w:lineRule="auto"/>
            </w:pPr>
            <w:r w:rsidRPr="00D53F57">
              <w:t>0,50</w:t>
            </w:r>
          </w:p>
        </w:tc>
        <w:tc>
          <w:tcPr>
            <w:tcW w:w="1843" w:type="dxa"/>
            <w:shd w:val="clear" w:color="auto" w:fill="auto"/>
          </w:tcPr>
          <w:p w:rsidR="00845706" w:rsidRPr="00D53F57" w:rsidRDefault="00845706" w:rsidP="00D53F57">
            <w:pPr>
              <w:pStyle w:val="NoSpacing"/>
              <w:spacing w:line="240" w:lineRule="auto"/>
            </w:pPr>
            <w:r w:rsidRPr="00D53F57">
              <w:t>0,4</w:t>
            </w:r>
          </w:p>
        </w:tc>
      </w:tr>
      <w:tr w:rsidR="00845706" w:rsidRPr="00D53F57" w:rsidTr="00D53F57">
        <w:tc>
          <w:tcPr>
            <w:tcW w:w="1555" w:type="dxa"/>
            <w:shd w:val="clear" w:color="auto" w:fill="auto"/>
          </w:tcPr>
          <w:p w:rsidR="00845706" w:rsidRPr="00D53F57" w:rsidRDefault="00845706" w:rsidP="00D53F57">
            <w:pPr>
              <w:pStyle w:val="NoSpacing"/>
              <w:spacing w:line="240" w:lineRule="auto"/>
              <w:rPr>
                <w:b/>
                <w:color w:val="548DD4"/>
              </w:rPr>
            </w:pPr>
            <w:r w:rsidRPr="00D53F57">
              <w:rPr>
                <w:b/>
                <w:color w:val="548DD4"/>
              </w:rPr>
              <w:t>DNEVNA SOBA</w:t>
            </w:r>
          </w:p>
        </w:tc>
        <w:tc>
          <w:tcPr>
            <w:tcW w:w="1427" w:type="dxa"/>
            <w:shd w:val="clear" w:color="auto" w:fill="auto"/>
          </w:tcPr>
          <w:p w:rsidR="00845706" w:rsidRPr="00D53F57" w:rsidRDefault="00845706" w:rsidP="00D53F57">
            <w:pPr>
              <w:pStyle w:val="NoSpacing"/>
              <w:spacing w:line="240" w:lineRule="auto"/>
            </w:pPr>
          </w:p>
        </w:tc>
        <w:tc>
          <w:tcPr>
            <w:tcW w:w="1555" w:type="dxa"/>
            <w:shd w:val="clear" w:color="auto" w:fill="auto"/>
          </w:tcPr>
          <w:p w:rsidR="00845706" w:rsidRPr="00D53F57" w:rsidRDefault="00845706" w:rsidP="00D53F57">
            <w:pPr>
              <w:pStyle w:val="NoSpacing"/>
              <w:spacing w:line="240" w:lineRule="auto"/>
            </w:pPr>
          </w:p>
        </w:tc>
        <w:tc>
          <w:tcPr>
            <w:tcW w:w="1417" w:type="dxa"/>
            <w:shd w:val="clear" w:color="auto" w:fill="auto"/>
          </w:tcPr>
          <w:p w:rsidR="00845706" w:rsidRPr="00D53F57" w:rsidRDefault="00845706" w:rsidP="00D53F57">
            <w:pPr>
              <w:pStyle w:val="NoSpacing"/>
              <w:spacing w:line="240" w:lineRule="auto"/>
            </w:pPr>
          </w:p>
        </w:tc>
        <w:tc>
          <w:tcPr>
            <w:tcW w:w="1843" w:type="dxa"/>
            <w:shd w:val="clear" w:color="auto" w:fill="auto"/>
          </w:tcPr>
          <w:p w:rsidR="00845706" w:rsidRPr="00D53F57" w:rsidRDefault="00845706" w:rsidP="00D53F57">
            <w:pPr>
              <w:pStyle w:val="NoSpacing"/>
              <w:spacing w:line="240" w:lineRule="auto"/>
            </w:pPr>
          </w:p>
        </w:tc>
      </w:tr>
      <w:tr w:rsidR="00845706" w:rsidRPr="00D53F57" w:rsidTr="00D53F57">
        <w:tc>
          <w:tcPr>
            <w:tcW w:w="1555" w:type="dxa"/>
            <w:shd w:val="clear" w:color="auto" w:fill="auto"/>
          </w:tcPr>
          <w:p w:rsidR="00845706" w:rsidRPr="00D53F57" w:rsidRDefault="00845706" w:rsidP="00D53F57">
            <w:pPr>
              <w:pStyle w:val="NoSpacing"/>
              <w:spacing w:line="240" w:lineRule="auto"/>
              <w:rPr>
                <w:b/>
                <w:color w:val="548DD4"/>
              </w:rPr>
            </w:pPr>
          </w:p>
        </w:tc>
        <w:tc>
          <w:tcPr>
            <w:tcW w:w="1427" w:type="dxa"/>
            <w:shd w:val="clear" w:color="auto" w:fill="auto"/>
          </w:tcPr>
          <w:p w:rsidR="00845706" w:rsidRPr="00D53F57" w:rsidRDefault="00845706" w:rsidP="00D53F57">
            <w:pPr>
              <w:pStyle w:val="NoSpacing"/>
              <w:spacing w:line="240" w:lineRule="auto"/>
            </w:pPr>
            <w:r w:rsidRPr="00D53F57">
              <w:t>TV</w:t>
            </w:r>
          </w:p>
        </w:tc>
        <w:tc>
          <w:tcPr>
            <w:tcW w:w="1555" w:type="dxa"/>
            <w:shd w:val="clear" w:color="auto" w:fill="auto"/>
          </w:tcPr>
          <w:p w:rsidR="00845706" w:rsidRPr="00D53F57" w:rsidRDefault="00845706" w:rsidP="00D53F57">
            <w:pPr>
              <w:pStyle w:val="NoSpacing"/>
              <w:spacing w:line="240" w:lineRule="auto"/>
            </w:pPr>
            <w:r w:rsidRPr="00D53F57">
              <w:t>250W</w:t>
            </w:r>
          </w:p>
        </w:tc>
        <w:tc>
          <w:tcPr>
            <w:tcW w:w="1417" w:type="dxa"/>
            <w:shd w:val="clear" w:color="auto" w:fill="auto"/>
          </w:tcPr>
          <w:p w:rsidR="00845706" w:rsidRPr="00D53F57" w:rsidRDefault="00845706" w:rsidP="00D53F57">
            <w:pPr>
              <w:pStyle w:val="NoSpacing"/>
              <w:spacing w:line="240" w:lineRule="auto"/>
            </w:pPr>
            <w:r w:rsidRPr="00D53F57">
              <w:t>5</w:t>
            </w:r>
          </w:p>
        </w:tc>
        <w:tc>
          <w:tcPr>
            <w:tcW w:w="1843" w:type="dxa"/>
            <w:shd w:val="clear" w:color="auto" w:fill="auto"/>
          </w:tcPr>
          <w:p w:rsidR="00845706" w:rsidRPr="00D53F57" w:rsidRDefault="00845706" w:rsidP="00D53F57">
            <w:pPr>
              <w:pStyle w:val="NoSpacing"/>
              <w:spacing w:line="240" w:lineRule="auto"/>
            </w:pPr>
            <w:r w:rsidRPr="00D53F57">
              <w:t>1,25</w:t>
            </w:r>
          </w:p>
        </w:tc>
      </w:tr>
      <w:tr w:rsidR="00845706" w:rsidRPr="00D53F57" w:rsidTr="00D53F57">
        <w:tc>
          <w:tcPr>
            <w:tcW w:w="1555" w:type="dxa"/>
            <w:shd w:val="clear" w:color="auto" w:fill="auto"/>
          </w:tcPr>
          <w:p w:rsidR="00845706" w:rsidRPr="00D53F57" w:rsidRDefault="00845706" w:rsidP="00D53F57">
            <w:pPr>
              <w:pStyle w:val="NoSpacing"/>
              <w:spacing w:line="240" w:lineRule="auto"/>
              <w:rPr>
                <w:b/>
                <w:color w:val="548DD4"/>
              </w:rPr>
            </w:pPr>
          </w:p>
        </w:tc>
        <w:tc>
          <w:tcPr>
            <w:tcW w:w="1427" w:type="dxa"/>
            <w:shd w:val="clear" w:color="auto" w:fill="auto"/>
          </w:tcPr>
          <w:p w:rsidR="00845706" w:rsidRPr="00D53F57" w:rsidRDefault="00845706" w:rsidP="00D53F57">
            <w:pPr>
              <w:pStyle w:val="NoSpacing"/>
              <w:spacing w:line="240" w:lineRule="auto"/>
            </w:pPr>
            <w:r w:rsidRPr="00D53F57">
              <w:t>Ozvočenje</w:t>
            </w:r>
          </w:p>
        </w:tc>
        <w:tc>
          <w:tcPr>
            <w:tcW w:w="1555" w:type="dxa"/>
            <w:shd w:val="clear" w:color="auto" w:fill="auto"/>
          </w:tcPr>
          <w:p w:rsidR="00845706" w:rsidRPr="00D53F57" w:rsidRDefault="00845706" w:rsidP="00D53F57">
            <w:pPr>
              <w:pStyle w:val="NoSpacing"/>
              <w:spacing w:line="240" w:lineRule="auto"/>
            </w:pPr>
            <w:r w:rsidRPr="00D53F57">
              <w:t>15W</w:t>
            </w:r>
          </w:p>
        </w:tc>
        <w:tc>
          <w:tcPr>
            <w:tcW w:w="1417" w:type="dxa"/>
            <w:shd w:val="clear" w:color="auto" w:fill="auto"/>
          </w:tcPr>
          <w:p w:rsidR="00845706" w:rsidRPr="00D53F57" w:rsidRDefault="00845706" w:rsidP="00D53F57">
            <w:pPr>
              <w:pStyle w:val="NoSpacing"/>
              <w:spacing w:line="240" w:lineRule="auto"/>
            </w:pPr>
            <w:r w:rsidRPr="00D53F57">
              <w:t>2</w:t>
            </w:r>
          </w:p>
        </w:tc>
        <w:tc>
          <w:tcPr>
            <w:tcW w:w="1843" w:type="dxa"/>
            <w:shd w:val="clear" w:color="auto" w:fill="auto"/>
          </w:tcPr>
          <w:p w:rsidR="00845706" w:rsidRPr="00D53F57" w:rsidRDefault="00845706" w:rsidP="00D53F57">
            <w:pPr>
              <w:pStyle w:val="NoSpacing"/>
              <w:spacing w:line="240" w:lineRule="auto"/>
            </w:pPr>
            <w:r w:rsidRPr="00D53F57">
              <w:t>0,03</w:t>
            </w:r>
          </w:p>
        </w:tc>
      </w:tr>
      <w:tr w:rsidR="00845706" w:rsidRPr="00D53F57" w:rsidTr="00D53F57">
        <w:tc>
          <w:tcPr>
            <w:tcW w:w="1555" w:type="dxa"/>
            <w:shd w:val="clear" w:color="auto" w:fill="auto"/>
          </w:tcPr>
          <w:p w:rsidR="00845706" w:rsidRPr="00D53F57" w:rsidRDefault="00845706" w:rsidP="00D53F57">
            <w:pPr>
              <w:pStyle w:val="NoSpacing"/>
              <w:spacing w:line="240" w:lineRule="auto"/>
              <w:rPr>
                <w:b/>
                <w:color w:val="548DD4"/>
              </w:rPr>
            </w:pPr>
          </w:p>
        </w:tc>
        <w:tc>
          <w:tcPr>
            <w:tcW w:w="1427" w:type="dxa"/>
            <w:shd w:val="clear" w:color="auto" w:fill="auto"/>
          </w:tcPr>
          <w:p w:rsidR="00845706" w:rsidRPr="00D53F57" w:rsidRDefault="00845706" w:rsidP="00D53F57">
            <w:pPr>
              <w:pStyle w:val="NoSpacing"/>
              <w:spacing w:line="240" w:lineRule="auto"/>
            </w:pPr>
            <w:r w:rsidRPr="00D53F57">
              <w:t>Računalnik</w:t>
            </w:r>
          </w:p>
        </w:tc>
        <w:tc>
          <w:tcPr>
            <w:tcW w:w="1555" w:type="dxa"/>
            <w:shd w:val="clear" w:color="auto" w:fill="auto"/>
          </w:tcPr>
          <w:p w:rsidR="00845706" w:rsidRPr="00D53F57" w:rsidRDefault="00845706" w:rsidP="00D53F57">
            <w:pPr>
              <w:pStyle w:val="NoSpacing"/>
              <w:spacing w:line="240" w:lineRule="auto"/>
            </w:pPr>
            <w:r w:rsidRPr="00D53F57">
              <w:t>750W</w:t>
            </w:r>
          </w:p>
        </w:tc>
        <w:tc>
          <w:tcPr>
            <w:tcW w:w="1417" w:type="dxa"/>
            <w:shd w:val="clear" w:color="auto" w:fill="auto"/>
          </w:tcPr>
          <w:p w:rsidR="00845706" w:rsidRPr="00D53F57" w:rsidRDefault="00845706" w:rsidP="00D53F57">
            <w:pPr>
              <w:pStyle w:val="NoSpacing"/>
              <w:spacing w:line="240" w:lineRule="auto"/>
            </w:pPr>
            <w:r w:rsidRPr="00D53F57">
              <w:t>6</w:t>
            </w:r>
          </w:p>
        </w:tc>
        <w:tc>
          <w:tcPr>
            <w:tcW w:w="1843" w:type="dxa"/>
            <w:shd w:val="clear" w:color="auto" w:fill="auto"/>
          </w:tcPr>
          <w:p w:rsidR="00845706" w:rsidRPr="00D53F57" w:rsidRDefault="00845706" w:rsidP="00D53F57">
            <w:pPr>
              <w:pStyle w:val="NoSpacing"/>
              <w:spacing w:line="240" w:lineRule="auto"/>
            </w:pPr>
            <w:r w:rsidRPr="00D53F57">
              <w:t>4,5</w:t>
            </w:r>
          </w:p>
        </w:tc>
      </w:tr>
      <w:tr w:rsidR="00845706" w:rsidRPr="00D53F57" w:rsidTr="00D53F57">
        <w:tc>
          <w:tcPr>
            <w:tcW w:w="1555" w:type="dxa"/>
            <w:shd w:val="clear" w:color="auto" w:fill="auto"/>
          </w:tcPr>
          <w:p w:rsidR="00845706" w:rsidRPr="00D53F57" w:rsidRDefault="00845706" w:rsidP="00D53F57">
            <w:pPr>
              <w:pStyle w:val="NoSpacing"/>
              <w:spacing w:line="240" w:lineRule="auto"/>
              <w:rPr>
                <w:b/>
                <w:color w:val="548DD4"/>
              </w:rPr>
            </w:pPr>
          </w:p>
        </w:tc>
        <w:tc>
          <w:tcPr>
            <w:tcW w:w="1427" w:type="dxa"/>
            <w:shd w:val="clear" w:color="auto" w:fill="auto"/>
          </w:tcPr>
          <w:p w:rsidR="00845706" w:rsidRPr="00D53F57" w:rsidRDefault="00845706" w:rsidP="00D53F57">
            <w:pPr>
              <w:pStyle w:val="NoSpacing"/>
              <w:spacing w:line="240" w:lineRule="auto"/>
            </w:pPr>
            <w:r w:rsidRPr="00D53F57">
              <w:t>Predvajalnik</w:t>
            </w:r>
          </w:p>
        </w:tc>
        <w:tc>
          <w:tcPr>
            <w:tcW w:w="1555" w:type="dxa"/>
            <w:shd w:val="clear" w:color="auto" w:fill="auto"/>
          </w:tcPr>
          <w:p w:rsidR="00845706" w:rsidRPr="00D53F57" w:rsidRDefault="00845706" w:rsidP="00D53F57">
            <w:pPr>
              <w:pStyle w:val="NoSpacing"/>
              <w:spacing w:line="240" w:lineRule="auto"/>
            </w:pPr>
            <w:r w:rsidRPr="00D53F57">
              <w:t>20W</w:t>
            </w:r>
          </w:p>
        </w:tc>
        <w:tc>
          <w:tcPr>
            <w:tcW w:w="1417" w:type="dxa"/>
            <w:shd w:val="clear" w:color="auto" w:fill="auto"/>
          </w:tcPr>
          <w:p w:rsidR="00845706" w:rsidRPr="00D53F57" w:rsidRDefault="00845706" w:rsidP="00D53F57">
            <w:pPr>
              <w:pStyle w:val="NoSpacing"/>
              <w:spacing w:line="240" w:lineRule="auto"/>
            </w:pPr>
            <w:r w:rsidRPr="00D53F57">
              <w:t>1</w:t>
            </w:r>
          </w:p>
        </w:tc>
        <w:tc>
          <w:tcPr>
            <w:tcW w:w="1843" w:type="dxa"/>
            <w:shd w:val="clear" w:color="auto" w:fill="auto"/>
          </w:tcPr>
          <w:p w:rsidR="00845706" w:rsidRPr="00D53F57" w:rsidRDefault="00845706" w:rsidP="00D53F57">
            <w:pPr>
              <w:pStyle w:val="NoSpacing"/>
              <w:spacing w:line="240" w:lineRule="auto"/>
            </w:pPr>
            <w:r w:rsidRPr="00D53F57">
              <w:t>0,02</w:t>
            </w:r>
          </w:p>
        </w:tc>
      </w:tr>
      <w:tr w:rsidR="00845706" w:rsidRPr="00D53F57" w:rsidTr="00D53F57">
        <w:tc>
          <w:tcPr>
            <w:tcW w:w="1555" w:type="dxa"/>
            <w:shd w:val="clear" w:color="auto" w:fill="auto"/>
          </w:tcPr>
          <w:p w:rsidR="00845706" w:rsidRPr="00D53F57" w:rsidRDefault="00845706" w:rsidP="00D53F57">
            <w:pPr>
              <w:pStyle w:val="NoSpacing"/>
              <w:spacing w:line="240" w:lineRule="auto"/>
              <w:rPr>
                <w:b/>
                <w:color w:val="548DD4"/>
              </w:rPr>
            </w:pPr>
            <w:r w:rsidRPr="00D53F57">
              <w:rPr>
                <w:b/>
                <w:color w:val="548DD4"/>
              </w:rPr>
              <w:t xml:space="preserve">Stranišče </w:t>
            </w:r>
          </w:p>
        </w:tc>
        <w:tc>
          <w:tcPr>
            <w:tcW w:w="1427" w:type="dxa"/>
            <w:shd w:val="clear" w:color="auto" w:fill="auto"/>
          </w:tcPr>
          <w:p w:rsidR="00845706" w:rsidRPr="00D53F57" w:rsidRDefault="00845706" w:rsidP="00D53F57">
            <w:pPr>
              <w:pStyle w:val="NoSpacing"/>
              <w:spacing w:line="240" w:lineRule="auto"/>
            </w:pPr>
          </w:p>
        </w:tc>
        <w:tc>
          <w:tcPr>
            <w:tcW w:w="1555" w:type="dxa"/>
            <w:shd w:val="clear" w:color="auto" w:fill="auto"/>
          </w:tcPr>
          <w:p w:rsidR="00845706" w:rsidRPr="00D53F57" w:rsidRDefault="00845706" w:rsidP="00D53F57">
            <w:pPr>
              <w:pStyle w:val="NoSpacing"/>
              <w:spacing w:line="240" w:lineRule="auto"/>
            </w:pPr>
          </w:p>
        </w:tc>
        <w:tc>
          <w:tcPr>
            <w:tcW w:w="1417" w:type="dxa"/>
            <w:shd w:val="clear" w:color="auto" w:fill="auto"/>
          </w:tcPr>
          <w:p w:rsidR="00845706" w:rsidRPr="00D53F57" w:rsidRDefault="00845706" w:rsidP="00D53F57">
            <w:pPr>
              <w:pStyle w:val="NoSpacing"/>
              <w:spacing w:line="240" w:lineRule="auto"/>
            </w:pPr>
          </w:p>
        </w:tc>
        <w:tc>
          <w:tcPr>
            <w:tcW w:w="1843" w:type="dxa"/>
            <w:shd w:val="clear" w:color="auto" w:fill="auto"/>
          </w:tcPr>
          <w:p w:rsidR="00845706" w:rsidRPr="00D53F57" w:rsidRDefault="00845706" w:rsidP="00D53F57">
            <w:pPr>
              <w:pStyle w:val="NoSpacing"/>
              <w:spacing w:line="240" w:lineRule="auto"/>
            </w:pPr>
          </w:p>
        </w:tc>
      </w:tr>
      <w:tr w:rsidR="00845706" w:rsidRPr="00D53F57" w:rsidTr="00D53F57">
        <w:tc>
          <w:tcPr>
            <w:tcW w:w="1555" w:type="dxa"/>
            <w:shd w:val="clear" w:color="auto" w:fill="auto"/>
          </w:tcPr>
          <w:p w:rsidR="00845706" w:rsidRPr="00D53F57" w:rsidRDefault="00845706" w:rsidP="00D53F57">
            <w:pPr>
              <w:pStyle w:val="NoSpacing"/>
              <w:spacing w:line="240" w:lineRule="auto"/>
              <w:rPr>
                <w:b/>
                <w:color w:val="548DD4"/>
              </w:rPr>
            </w:pPr>
          </w:p>
        </w:tc>
        <w:tc>
          <w:tcPr>
            <w:tcW w:w="1427" w:type="dxa"/>
            <w:shd w:val="clear" w:color="auto" w:fill="auto"/>
          </w:tcPr>
          <w:p w:rsidR="00845706" w:rsidRPr="00D53F57" w:rsidRDefault="00845706" w:rsidP="00D53F57">
            <w:pPr>
              <w:pStyle w:val="NoSpacing"/>
              <w:spacing w:line="240" w:lineRule="auto"/>
            </w:pPr>
            <w:r w:rsidRPr="00D53F57">
              <w:t>Pomivalni stroj</w:t>
            </w:r>
          </w:p>
        </w:tc>
        <w:tc>
          <w:tcPr>
            <w:tcW w:w="1555" w:type="dxa"/>
            <w:shd w:val="clear" w:color="auto" w:fill="auto"/>
          </w:tcPr>
          <w:p w:rsidR="00845706" w:rsidRPr="00D53F57" w:rsidRDefault="00845706" w:rsidP="00D53F57">
            <w:pPr>
              <w:pStyle w:val="NoSpacing"/>
              <w:spacing w:line="240" w:lineRule="auto"/>
            </w:pPr>
            <w:r w:rsidRPr="00D53F57">
              <w:t>1500W</w:t>
            </w:r>
          </w:p>
        </w:tc>
        <w:tc>
          <w:tcPr>
            <w:tcW w:w="1417" w:type="dxa"/>
            <w:shd w:val="clear" w:color="auto" w:fill="auto"/>
          </w:tcPr>
          <w:p w:rsidR="00845706" w:rsidRPr="00D53F57" w:rsidRDefault="00845706" w:rsidP="00D53F57">
            <w:pPr>
              <w:pStyle w:val="NoSpacing"/>
              <w:spacing w:line="240" w:lineRule="auto"/>
            </w:pPr>
            <w:r w:rsidRPr="00D53F57">
              <w:t>2</w:t>
            </w:r>
          </w:p>
        </w:tc>
        <w:tc>
          <w:tcPr>
            <w:tcW w:w="1843" w:type="dxa"/>
            <w:shd w:val="clear" w:color="auto" w:fill="auto"/>
          </w:tcPr>
          <w:p w:rsidR="00845706" w:rsidRPr="00D53F57" w:rsidRDefault="00845706" w:rsidP="00D53F57">
            <w:pPr>
              <w:pStyle w:val="NoSpacing"/>
              <w:spacing w:line="240" w:lineRule="auto"/>
            </w:pPr>
            <w:r w:rsidRPr="00D53F57">
              <w:t>3</w:t>
            </w:r>
          </w:p>
        </w:tc>
      </w:tr>
      <w:tr w:rsidR="00845706" w:rsidRPr="00D53F57" w:rsidTr="00D53F57">
        <w:tc>
          <w:tcPr>
            <w:tcW w:w="1555" w:type="dxa"/>
            <w:shd w:val="clear" w:color="auto" w:fill="auto"/>
          </w:tcPr>
          <w:p w:rsidR="00845706" w:rsidRPr="00D53F57" w:rsidRDefault="00845706" w:rsidP="00D53F57">
            <w:pPr>
              <w:pStyle w:val="NoSpacing"/>
              <w:spacing w:line="240" w:lineRule="auto"/>
              <w:rPr>
                <w:b/>
                <w:color w:val="548DD4"/>
              </w:rPr>
            </w:pPr>
            <w:r w:rsidRPr="00D53F57">
              <w:rPr>
                <w:b/>
                <w:color w:val="548DD4"/>
              </w:rPr>
              <w:t>Delavnica</w:t>
            </w:r>
          </w:p>
        </w:tc>
        <w:tc>
          <w:tcPr>
            <w:tcW w:w="1427" w:type="dxa"/>
            <w:shd w:val="clear" w:color="auto" w:fill="auto"/>
          </w:tcPr>
          <w:p w:rsidR="00845706" w:rsidRPr="00D53F57" w:rsidRDefault="00845706" w:rsidP="00D53F57">
            <w:pPr>
              <w:pStyle w:val="NoSpacing"/>
              <w:spacing w:line="240" w:lineRule="auto"/>
            </w:pPr>
          </w:p>
        </w:tc>
        <w:tc>
          <w:tcPr>
            <w:tcW w:w="1555" w:type="dxa"/>
            <w:shd w:val="clear" w:color="auto" w:fill="auto"/>
          </w:tcPr>
          <w:p w:rsidR="00845706" w:rsidRPr="00D53F57" w:rsidRDefault="00845706" w:rsidP="00D53F57">
            <w:pPr>
              <w:pStyle w:val="NoSpacing"/>
              <w:spacing w:line="240" w:lineRule="auto"/>
            </w:pPr>
          </w:p>
        </w:tc>
        <w:tc>
          <w:tcPr>
            <w:tcW w:w="1417" w:type="dxa"/>
            <w:shd w:val="clear" w:color="auto" w:fill="auto"/>
          </w:tcPr>
          <w:p w:rsidR="00845706" w:rsidRPr="00D53F57" w:rsidRDefault="00845706" w:rsidP="00D53F57">
            <w:pPr>
              <w:pStyle w:val="NoSpacing"/>
              <w:spacing w:line="240" w:lineRule="auto"/>
            </w:pPr>
          </w:p>
        </w:tc>
        <w:tc>
          <w:tcPr>
            <w:tcW w:w="1843" w:type="dxa"/>
            <w:shd w:val="clear" w:color="auto" w:fill="auto"/>
          </w:tcPr>
          <w:p w:rsidR="00845706" w:rsidRPr="00D53F57" w:rsidRDefault="00845706" w:rsidP="00D53F57">
            <w:pPr>
              <w:pStyle w:val="NoSpacing"/>
              <w:spacing w:line="240" w:lineRule="auto"/>
            </w:pPr>
          </w:p>
        </w:tc>
      </w:tr>
      <w:tr w:rsidR="00845706" w:rsidRPr="00D53F57" w:rsidTr="00D53F57">
        <w:tc>
          <w:tcPr>
            <w:tcW w:w="1555" w:type="dxa"/>
            <w:shd w:val="clear" w:color="auto" w:fill="auto"/>
          </w:tcPr>
          <w:p w:rsidR="00845706" w:rsidRPr="00D53F57" w:rsidRDefault="00845706" w:rsidP="00D53F57">
            <w:pPr>
              <w:pStyle w:val="NoSpacing"/>
              <w:spacing w:line="240" w:lineRule="auto"/>
              <w:rPr>
                <w:b/>
                <w:color w:val="548DD4"/>
              </w:rPr>
            </w:pPr>
          </w:p>
        </w:tc>
        <w:tc>
          <w:tcPr>
            <w:tcW w:w="1427" w:type="dxa"/>
            <w:shd w:val="clear" w:color="auto" w:fill="auto"/>
          </w:tcPr>
          <w:p w:rsidR="00845706" w:rsidRPr="00D53F57" w:rsidRDefault="00845706" w:rsidP="00D53F57">
            <w:pPr>
              <w:pStyle w:val="NoSpacing"/>
              <w:spacing w:line="240" w:lineRule="auto"/>
            </w:pPr>
            <w:r w:rsidRPr="00D53F57">
              <w:t>Brusilnik</w:t>
            </w:r>
          </w:p>
        </w:tc>
        <w:tc>
          <w:tcPr>
            <w:tcW w:w="1555" w:type="dxa"/>
            <w:shd w:val="clear" w:color="auto" w:fill="auto"/>
          </w:tcPr>
          <w:p w:rsidR="00845706" w:rsidRPr="00D53F57" w:rsidRDefault="00845706" w:rsidP="00D53F57">
            <w:pPr>
              <w:pStyle w:val="NoSpacing"/>
              <w:spacing w:line="240" w:lineRule="auto"/>
            </w:pPr>
            <w:r w:rsidRPr="00D53F57">
              <w:t>860W</w:t>
            </w:r>
          </w:p>
        </w:tc>
        <w:tc>
          <w:tcPr>
            <w:tcW w:w="1417" w:type="dxa"/>
            <w:shd w:val="clear" w:color="auto" w:fill="auto"/>
          </w:tcPr>
          <w:p w:rsidR="00845706" w:rsidRPr="00D53F57" w:rsidRDefault="00845706" w:rsidP="00D53F57">
            <w:pPr>
              <w:pStyle w:val="NoSpacing"/>
              <w:spacing w:line="240" w:lineRule="auto"/>
            </w:pPr>
          </w:p>
        </w:tc>
        <w:tc>
          <w:tcPr>
            <w:tcW w:w="1843" w:type="dxa"/>
            <w:shd w:val="clear" w:color="auto" w:fill="auto"/>
          </w:tcPr>
          <w:p w:rsidR="00845706" w:rsidRPr="00D53F57" w:rsidRDefault="00845706" w:rsidP="00D53F57">
            <w:pPr>
              <w:pStyle w:val="NoSpacing"/>
              <w:spacing w:line="240" w:lineRule="auto"/>
            </w:pPr>
          </w:p>
        </w:tc>
      </w:tr>
      <w:tr w:rsidR="00845706" w:rsidRPr="00D53F57" w:rsidTr="00D53F57">
        <w:tc>
          <w:tcPr>
            <w:tcW w:w="1555" w:type="dxa"/>
            <w:shd w:val="clear" w:color="auto" w:fill="auto"/>
          </w:tcPr>
          <w:p w:rsidR="00845706" w:rsidRPr="00D53F57" w:rsidRDefault="00845706" w:rsidP="00D53F57">
            <w:pPr>
              <w:pStyle w:val="NoSpacing"/>
              <w:spacing w:line="240" w:lineRule="auto"/>
              <w:rPr>
                <w:b/>
                <w:color w:val="548DD4"/>
              </w:rPr>
            </w:pPr>
          </w:p>
        </w:tc>
        <w:tc>
          <w:tcPr>
            <w:tcW w:w="1427" w:type="dxa"/>
            <w:shd w:val="clear" w:color="auto" w:fill="auto"/>
          </w:tcPr>
          <w:p w:rsidR="00845706" w:rsidRPr="00D53F57" w:rsidRDefault="00845706" w:rsidP="00D53F57">
            <w:pPr>
              <w:pStyle w:val="NoSpacing"/>
              <w:spacing w:line="240" w:lineRule="auto"/>
            </w:pPr>
            <w:r w:rsidRPr="00D53F57">
              <w:t>Vrtalnik</w:t>
            </w:r>
          </w:p>
        </w:tc>
        <w:tc>
          <w:tcPr>
            <w:tcW w:w="1555" w:type="dxa"/>
            <w:shd w:val="clear" w:color="auto" w:fill="auto"/>
          </w:tcPr>
          <w:p w:rsidR="00845706" w:rsidRPr="00D53F57" w:rsidRDefault="00845706" w:rsidP="00D53F57">
            <w:pPr>
              <w:pStyle w:val="NoSpacing"/>
              <w:spacing w:line="240" w:lineRule="auto"/>
            </w:pPr>
            <w:r w:rsidRPr="00D53F57">
              <w:t>660W</w:t>
            </w:r>
          </w:p>
        </w:tc>
        <w:tc>
          <w:tcPr>
            <w:tcW w:w="1417" w:type="dxa"/>
            <w:shd w:val="clear" w:color="auto" w:fill="auto"/>
          </w:tcPr>
          <w:p w:rsidR="00845706" w:rsidRPr="00D53F57" w:rsidRDefault="00845706" w:rsidP="00D53F57">
            <w:pPr>
              <w:pStyle w:val="NoSpacing"/>
              <w:spacing w:line="240" w:lineRule="auto"/>
            </w:pPr>
          </w:p>
        </w:tc>
        <w:tc>
          <w:tcPr>
            <w:tcW w:w="1843" w:type="dxa"/>
            <w:shd w:val="clear" w:color="auto" w:fill="auto"/>
          </w:tcPr>
          <w:p w:rsidR="00845706" w:rsidRPr="00D53F57" w:rsidRDefault="00845706" w:rsidP="00D53F57">
            <w:pPr>
              <w:pStyle w:val="NoSpacing"/>
              <w:spacing w:line="240" w:lineRule="auto"/>
            </w:pPr>
          </w:p>
        </w:tc>
      </w:tr>
      <w:tr w:rsidR="00845706" w:rsidRPr="00D53F57" w:rsidTr="00D53F57">
        <w:tc>
          <w:tcPr>
            <w:tcW w:w="1555" w:type="dxa"/>
            <w:shd w:val="clear" w:color="auto" w:fill="auto"/>
          </w:tcPr>
          <w:p w:rsidR="00845706" w:rsidRPr="00D53F57" w:rsidRDefault="00845706" w:rsidP="00D53F57">
            <w:pPr>
              <w:pStyle w:val="NoSpacing"/>
              <w:spacing w:line="240" w:lineRule="auto"/>
              <w:rPr>
                <w:b/>
                <w:color w:val="548DD4"/>
              </w:rPr>
            </w:pPr>
          </w:p>
        </w:tc>
        <w:tc>
          <w:tcPr>
            <w:tcW w:w="1427" w:type="dxa"/>
            <w:shd w:val="clear" w:color="auto" w:fill="auto"/>
          </w:tcPr>
          <w:p w:rsidR="00845706" w:rsidRPr="00D53F57" w:rsidRDefault="00845706" w:rsidP="00D53F57">
            <w:pPr>
              <w:pStyle w:val="NoSpacing"/>
              <w:spacing w:line="240" w:lineRule="auto"/>
            </w:pPr>
            <w:r w:rsidRPr="00D53F57">
              <w:t>Žaga</w:t>
            </w:r>
          </w:p>
        </w:tc>
        <w:tc>
          <w:tcPr>
            <w:tcW w:w="1555" w:type="dxa"/>
            <w:shd w:val="clear" w:color="auto" w:fill="auto"/>
          </w:tcPr>
          <w:p w:rsidR="00845706" w:rsidRPr="00D53F57" w:rsidRDefault="00845706" w:rsidP="00D53F57">
            <w:pPr>
              <w:pStyle w:val="NoSpacing"/>
              <w:spacing w:line="240" w:lineRule="auto"/>
            </w:pPr>
            <w:r w:rsidRPr="00D53F57">
              <w:t>850W</w:t>
            </w:r>
          </w:p>
        </w:tc>
        <w:tc>
          <w:tcPr>
            <w:tcW w:w="1417" w:type="dxa"/>
            <w:shd w:val="clear" w:color="auto" w:fill="auto"/>
          </w:tcPr>
          <w:p w:rsidR="00845706" w:rsidRPr="00D53F57" w:rsidRDefault="00845706" w:rsidP="00D53F57">
            <w:pPr>
              <w:pStyle w:val="NoSpacing"/>
              <w:spacing w:line="240" w:lineRule="auto"/>
            </w:pPr>
          </w:p>
        </w:tc>
        <w:tc>
          <w:tcPr>
            <w:tcW w:w="1843" w:type="dxa"/>
            <w:shd w:val="clear" w:color="auto" w:fill="auto"/>
          </w:tcPr>
          <w:p w:rsidR="00845706" w:rsidRPr="00D53F57" w:rsidRDefault="00845706" w:rsidP="00D53F57">
            <w:pPr>
              <w:pStyle w:val="NoSpacing"/>
              <w:spacing w:line="240" w:lineRule="auto"/>
            </w:pPr>
          </w:p>
        </w:tc>
      </w:tr>
      <w:tr w:rsidR="00845706" w:rsidRPr="00D53F57" w:rsidTr="00D53F57">
        <w:tc>
          <w:tcPr>
            <w:tcW w:w="1555" w:type="dxa"/>
            <w:shd w:val="clear" w:color="auto" w:fill="auto"/>
          </w:tcPr>
          <w:p w:rsidR="00845706" w:rsidRPr="00D53F57" w:rsidRDefault="00845706" w:rsidP="00D53F57">
            <w:pPr>
              <w:pStyle w:val="NoSpacing"/>
              <w:spacing w:line="240" w:lineRule="auto"/>
              <w:rPr>
                <w:b/>
                <w:color w:val="548DD4"/>
              </w:rPr>
            </w:pPr>
            <w:r w:rsidRPr="00D53F57">
              <w:rPr>
                <w:b/>
                <w:color w:val="548DD4"/>
              </w:rPr>
              <w:t>1 NADSTROPJE</w:t>
            </w:r>
          </w:p>
        </w:tc>
        <w:tc>
          <w:tcPr>
            <w:tcW w:w="1427" w:type="dxa"/>
            <w:shd w:val="clear" w:color="auto" w:fill="auto"/>
          </w:tcPr>
          <w:p w:rsidR="00845706" w:rsidRPr="00D53F57" w:rsidRDefault="00845706" w:rsidP="00D53F57">
            <w:pPr>
              <w:pStyle w:val="NoSpacing"/>
              <w:spacing w:line="240" w:lineRule="auto"/>
            </w:pPr>
          </w:p>
        </w:tc>
        <w:tc>
          <w:tcPr>
            <w:tcW w:w="1555" w:type="dxa"/>
            <w:shd w:val="clear" w:color="auto" w:fill="auto"/>
          </w:tcPr>
          <w:p w:rsidR="00845706" w:rsidRPr="00D53F57" w:rsidRDefault="00845706" w:rsidP="00D53F57">
            <w:pPr>
              <w:pStyle w:val="NoSpacing"/>
              <w:spacing w:line="240" w:lineRule="auto"/>
            </w:pPr>
          </w:p>
        </w:tc>
        <w:tc>
          <w:tcPr>
            <w:tcW w:w="1417" w:type="dxa"/>
            <w:shd w:val="clear" w:color="auto" w:fill="auto"/>
          </w:tcPr>
          <w:p w:rsidR="00845706" w:rsidRPr="00D53F57" w:rsidRDefault="00845706" w:rsidP="00D53F57">
            <w:pPr>
              <w:pStyle w:val="NoSpacing"/>
              <w:spacing w:line="240" w:lineRule="auto"/>
            </w:pPr>
          </w:p>
        </w:tc>
        <w:tc>
          <w:tcPr>
            <w:tcW w:w="1843" w:type="dxa"/>
            <w:shd w:val="clear" w:color="auto" w:fill="auto"/>
          </w:tcPr>
          <w:p w:rsidR="00845706" w:rsidRPr="00D53F57" w:rsidRDefault="00845706" w:rsidP="00D53F57">
            <w:pPr>
              <w:pStyle w:val="NoSpacing"/>
              <w:spacing w:line="240" w:lineRule="auto"/>
            </w:pPr>
          </w:p>
        </w:tc>
      </w:tr>
      <w:tr w:rsidR="00845706" w:rsidRPr="00D53F57" w:rsidTr="00D53F57">
        <w:tc>
          <w:tcPr>
            <w:tcW w:w="1555" w:type="dxa"/>
            <w:shd w:val="clear" w:color="auto" w:fill="auto"/>
          </w:tcPr>
          <w:p w:rsidR="00845706" w:rsidRPr="00D53F57" w:rsidRDefault="00845706" w:rsidP="00D53F57">
            <w:pPr>
              <w:pStyle w:val="NoSpacing"/>
              <w:spacing w:line="240" w:lineRule="auto"/>
              <w:rPr>
                <w:b/>
                <w:color w:val="548DD4"/>
              </w:rPr>
            </w:pPr>
            <w:r w:rsidRPr="00D53F57">
              <w:rPr>
                <w:b/>
                <w:color w:val="548DD4"/>
              </w:rPr>
              <w:t>SOBA 1</w:t>
            </w:r>
          </w:p>
        </w:tc>
        <w:tc>
          <w:tcPr>
            <w:tcW w:w="1427" w:type="dxa"/>
            <w:shd w:val="clear" w:color="auto" w:fill="auto"/>
          </w:tcPr>
          <w:p w:rsidR="00845706" w:rsidRPr="00D53F57" w:rsidRDefault="00845706" w:rsidP="00D53F57">
            <w:pPr>
              <w:pStyle w:val="NoSpacing"/>
              <w:spacing w:line="240" w:lineRule="auto"/>
            </w:pPr>
            <w:r w:rsidRPr="00D53F57">
              <w:t>TV</w:t>
            </w:r>
          </w:p>
        </w:tc>
        <w:tc>
          <w:tcPr>
            <w:tcW w:w="1555" w:type="dxa"/>
            <w:shd w:val="clear" w:color="auto" w:fill="auto"/>
          </w:tcPr>
          <w:p w:rsidR="00845706" w:rsidRPr="00D53F57" w:rsidRDefault="00845706" w:rsidP="00D53F57">
            <w:pPr>
              <w:pStyle w:val="NoSpacing"/>
              <w:spacing w:line="240" w:lineRule="auto"/>
            </w:pPr>
            <w:r w:rsidRPr="00D53F57">
              <w:t>90W</w:t>
            </w:r>
          </w:p>
        </w:tc>
        <w:tc>
          <w:tcPr>
            <w:tcW w:w="1417" w:type="dxa"/>
            <w:shd w:val="clear" w:color="auto" w:fill="auto"/>
          </w:tcPr>
          <w:p w:rsidR="00845706" w:rsidRPr="00D53F57" w:rsidRDefault="00845706" w:rsidP="00D53F57">
            <w:pPr>
              <w:pStyle w:val="NoSpacing"/>
              <w:spacing w:line="240" w:lineRule="auto"/>
            </w:pPr>
            <w:r w:rsidRPr="00D53F57">
              <w:t>3</w:t>
            </w:r>
          </w:p>
        </w:tc>
        <w:tc>
          <w:tcPr>
            <w:tcW w:w="1843" w:type="dxa"/>
            <w:shd w:val="clear" w:color="auto" w:fill="auto"/>
          </w:tcPr>
          <w:p w:rsidR="00845706" w:rsidRPr="00D53F57" w:rsidRDefault="00845706" w:rsidP="00D53F57">
            <w:pPr>
              <w:pStyle w:val="NoSpacing"/>
              <w:spacing w:line="240" w:lineRule="auto"/>
            </w:pPr>
            <w:r w:rsidRPr="00D53F57">
              <w:t>0,27</w:t>
            </w:r>
          </w:p>
        </w:tc>
      </w:tr>
      <w:tr w:rsidR="00845706" w:rsidRPr="00D53F57" w:rsidTr="00D53F57">
        <w:tc>
          <w:tcPr>
            <w:tcW w:w="1555" w:type="dxa"/>
            <w:shd w:val="clear" w:color="auto" w:fill="auto"/>
          </w:tcPr>
          <w:p w:rsidR="00845706" w:rsidRPr="00D53F57" w:rsidRDefault="00845706" w:rsidP="00D53F57">
            <w:pPr>
              <w:pStyle w:val="NoSpacing"/>
              <w:spacing w:line="240" w:lineRule="auto"/>
              <w:rPr>
                <w:b/>
                <w:color w:val="548DD4"/>
              </w:rPr>
            </w:pPr>
            <w:r w:rsidRPr="00D53F57">
              <w:rPr>
                <w:b/>
                <w:color w:val="548DD4"/>
              </w:rPr>
              <w:t>SOBA 2</w:t>
            </w:r>
          </w:p>
        </w:tc>
        <w:tc>
          <w:tcPr>
            <w:tcW w:w="1427" w:type="dxa"/>
            <w:shd w:val="clear" w:color="auto" w:fill="auto"/>
          </w:tcPr>
          <w:p w:rsidR="00845706" w:rsidRPr="00D53F57" w:rsidRDefault="00845706" w:rsidP="00D53F57">
            <w:pPr>
              <w:pStyle w:val="NoSpacing"/>
              <w:spacing w:line="240" w:lineRule="auto"/>
            </w:pPr>
            <w:r w:rsidRPr="00D53F57">
              <w:t>Prenosni r.</w:t>
            </w:r>
          </w:p>
        </w:tc>
        <w:tc>
          <w:tcPr>
            <w:tcW w:w="1555" w:type="dxa"/>
            <w:shd w:val="clear" w:color="auto" w:fill="auto"/>
          </w:tcPr>
          <w:p w:rsidR="00845706" w:rsidRPr="00D53F57" w:rsidRDefault="00845706" w:rsidP="00D53F57">
            <w:pPr>
              <w:pStyle w:val="NoSpacing"/>
              <w:spacing w:line="240" w:lineRule="auto"/>
            </w:pPr>
            <w:r w:rsidRPr="00D53F57">
              <w:t>300W</w:t>
            </w:r>
          </w:p>
        </w:tc>
        <w:tc>
          <w:tcPr>
            <w:tcW w:w="1417" w:type="dxa"/>
            <w:shd w:val="clear" w:color="auto" w:fill="auto"/>
          </w:tcPr>
          <w:p w:rsidR="00845706" w:rsidRPr="00D53F57" w:rsidRDefault="00845706" w:rsidP="00D53F57">
            <w:pPr>
              <w:pStyle w:val="NoSpacing"/>
              <w:spacing w:line="240" w:lineRule="auto"/>
            </w:pPr>
            <w:r w:rsidRPr="00D53F57">
              <w:t>3</w:t>
            </w:r>
          </w:p>
        </w:tc>
        <w:tc>
          <w:tcPr>
            <w:tcW w:w="1843" w:type="dxa"/>
            <w:shd w:val="clear" w:color="auto" w:fill="auto"/>
          </w:tcPr>
          <w:p w:rsidR="00845706" w:rsidRPr="00D53F57" w:rsidRDefault="00845706" w:rsidP="00D53F57">
            <w:pPr>
              <w:pStyle w:val="NoSpacing"/>
              <w:spacing w:line="240" w:lineRule="auto"/>
            </w:pPr>
            <w:r w:rsidRPr="00D53F57">
              <w:t>0,9</w:t>
            </w:r>
          </w:p>
        </w:tc>
      </w:tr>
      <w:tr w:rsidR="00845706" w:rsidRPr="00D53F57" w:rsidTr="00D53F57">
        <w:tc>
          <w:tcPr>
            <w:tcW w:w="1555" w:type="dxa"/>
            <w:shd w:val="clear" w:color="auto" w:fill="auto"/>
          </w:tcPr>
          <w:p w:rsidR="00845706" w:rsidRPr="00D53F57" w:rsidRDefault="00845706" w:rsidP="00D53F57">
            <w:pPr>
              <w:pStyle w:val="NoSpacing"/>
              <w:spacing w:line="240" w:lineRule="auto"/>
              <w:rPr>
                <w:b/>
                <w:color w:val="548DD4"/>
              </w:rPr>
            </w:pPr>
            <w:r w:rsidRPr="00D53F57">
              <w:rPr>
                <w:b/>
                <w:color w:val="548DD4"/>
              </w:rPr>
              <w:t>KUHINJA</w:t>
            </w:r>
          </w:p>
        </w:tc>
        <w:tc>
          <w:tcPr>
            <w:tcW w:w="1427" w:type="dxa"/>
            <w:shd w:val="clear" w:color="auto" w:fill="auto"/>
          </w:tcPr>
          <w:p w:rsidR="00845706" w:rsidRPr="00D53F57" w:rsidRDefault="00845706" w:rsidP="00D53F57">
            <w:pPr>
              <w:pStyle w:val="NoSpacing"/>
              <w:spacing w:line="240" w:lineRule="auto"/>
            </w:pPr>
          </w:p>
        </w:tc>
        <w:tc>
          <w:tcPr>
            <w:tcW w:w="1555" w:type="dxa"/>
            <w:shd w:val="clear" w:color="auto" w:fill="auto"/>
          </w:tcPr>
          <w:p w:rsidR="00845706" w:rsidRPr="00D53F57" w:rsidRDefault="00845706" w:rsidP="00D53F57">
            <w:pPr>
              <w:pStyle w:val="NoSpacing"/>
              <w:spacing w:line="240" w:lineRule="auto"/>
            </w:pPr>
          </w:p>
        </w:tc>
        <w:tc>
          <w:tcPr>
            <w:tcW w:w="1417" w:type="dxa"/>
            <w:shd w:val="clear" w:color="auto" w:fill="auto"/>
          </w:tcPr>
          <w:p w:rsidR="00845706" w:rsidRPr="00D53F57" w:rsidRDefault="00845706" w:rsidP="00D53F57">
            <w:pPr>
              <w:pStyle w:val="NoSpacing"/>
              <w:spacing w:line="240" w:lineRule="auto"/>
            </w:pPr>
          </w:p>
        </w:tc>
        <w:tc>
          <w:tcPr>
            <w:tcW w:w="1843" w:type="dxa"/>
            <w:shd w:val="clear" w:color="auto" w:fill="auto"/>
          </w:tcPr>
          <w:p w:rsidR="00845706" w:rsidRPr="00D53F57" w:rsidRDefault="00845706" w:rsidP="00D53F57">
            <w:pPr>
              <w:pStyle w:val="NoSpacing"/>
              <w:spacing w:line="240" w:lineRule="auto"/>
            </w:pPr>
          </w:p>
        </w:tc>
      </w:tr>
      <w:tr w:rsidR="00845706" w:rsidRPr="00D53F57" w:rsidTr="00D53F57">
        <w:tc>
          <w:tcPr>
            <w:tcW w:w="1555" w:type="dxa"/>
            <w:shd w:val="clear" w:color="auto" w:fill="auto"/>
          </w:tcPr>
          <w:p w:rsidR="00845706" w:rsidRPr="00D53F57" w:rsidRDefault="00845706" w:rsidP="00D53F57">
            <w:pPr>
              <w:pStyle w:val="NoSpacing"/>
              <w:spacing w:line="240" w:lineRule="auto"/>
              <w:rPr>
                <w:b/>
                <w:color w:val="548DD4"/>
              </w:rPr>
            </w:pPr>
          </w:p>
        </w:tc>
        <w:tc>
          <w:tcPr>
            <w:tcW w:w="1427" w:type="dxa"/>
            <w:shd w:val="clear" w:color="auto" w:fill="auto"/>
          </w:tcPr>
          <w:p w:rsidR="00845706" w:rsidRPr="00D53F57" w:rsidRDefault="00845706" w:rsidP="00D53F57">
            <w:pPr>
              <w:pStyle w:val="NoSpacing"/>
              <w:spacing w:line="240" w:lineRule="auto"/>
            </w:pPr>
            <w:r w:rsidRPr="00D53F57">
              <w:t>Mikro. peč</w:t>
            </w:r>
          </w:p>
        </w:tc>
        <w:tc>
          <w:tcPr>
            <w:tcW w:w="1555" w:type="dxa"/>
            <w:shd w:val="clear" w:color="auto" w:fill="auto"/>
          </w:tcPr>
          <w:p w:rsidR="00845706" w:rsidRPr="00D53F57" w:rsidRDefault="00845706" w:rsidP="00D53F57">
            <w:pPr>
              <w:pStyle w:val="NoSpacing"/>
              <w:spacing w:line="240" w:lineRule="auto"/>
            </w:pPr>
            <w:r w:rsidRPr="00D53F57">
              <w:t>800W</w:t>
            </w:r>
          </w:p>
        </w:tc>
        <w:tc>
          <w:tcPr>
            <w:tcW w:w="1417" w:type="dxa"/>
            <w:shd w:val="clear" w:color="auto" w:fill="auto"/>
          </w:tcPr>
          <w:p w:rsidR="00845706" w:rsidRPr="00D53F57" w:rsidRDefault="00845706" w:rsidP="00D53F57">
            <w:pPr>
              <w:pStyle w:val="NoSpacing"/>
              <w:spacing w:line="240" w:lineRule="auto"/>
            </w:pPr>
          </w:p>
        </w:tc>
        <w:tc>
          <w:tcPr>
            <w:tcW w:w="1843" w:type="dxa"/>
            <w:shd w:val="clear" w:color="auto" w:fill="auto"/>
          </w:tcPr>
          <w:p w:rsidR="00845706" w:rsidRPr="00D53F57" w:rsidRDefault="00845706" w:rsidP="00D53F57">
            <w:pPr>
              <w:pStyle w:val="NoSpacing"/>
              <w:spacing w:line="240" w:lineRule="auto"/>
            </w:pPr>
          </w:p>
        </w:tc>
      </w:tr>
      <w:tr w:rsidR="00845706" w:rsidRPr="00D53F57" w:rsidTr="00D53F57">
        <w:tc>
          <w:tcPr>
            <w:tcW w:w="1555" w:type="dxa"/>
            <w:shd w:val="clear" w:color="auto" w:fill="auto"/>
          </w:tcPr>
          <w:p w:rsidR="00845706" w:rsidRPr="00D53F57" w:rsidRDefault="00845706" w:rsidP="00D53F57">
            <w:pPr>
              <w:pStyle w:val="NoSpacing"/>
              <w:spacing w:line="240" w:lineRule="auto"/>
              <w:rPr>
                <w:b/>
                <w:color w:val="548DD4"/>
              </w:rPr>
            </w:pPr>
          </w:p>
        </w:tc>
        <w:tc>
          <w:tcPr>
            <w:tcW w:w="1427" w:type="dxa"/>
            <w:shd w:val="clear" w:color="auto" w:fill="auto"/>
          </w:tcPr>
          <w:p w:rsidR="00845706" w:rsidRPr="00D53F57" w:rsidRDefault="00845706" w:rsidP="00D53F57">
            <w:pPr>
              <w:pStyle w:val="NoSpacing"/>
              <w:spacing w:line="240" w:lineRule="auto"/>
            </w:pPr>
            <w:r w:rsidRPr="00D53F57">
              <w:t>Hladilnik</w:t>
            </w:r>
          </w:p>
        </w:tc>
        <w:tc>
          <w:tcPr>
            <w:tcW w:w="1555" w:type="dxa"/>
            <w:shd w:val="clear" w:color="auto" w:fill="auto"/>
          </w:tcPr>
          <w:p w:rsidR="00845706" w:rsidRPr="00D53F57" w:rsidRDefault="00845706" w:rsidP="00D53F57">
            <w:pPr>
              <w:pStyle w:val="NoSpacing"/>
              <w:spacing w:line="240" w:lineRule="auto"/>
            </w:pPr>
            <w:r w:rsidRPr="00D53F57">
              <w:t>700W</w:t>
            </w:r>
          </w:p>
        </w:tc>
        <w:tc>
          <w:tcPr>
            <w:tcW w:w="1417" w:type="dxa"/>
            <w:shd w:val="clear" w:color="auto" w:fill="auto"/>
          </w:tcPr>
          <w:p w:rsidR="00845706" w:rsidRPr="00D53F57" w:rsidRDefault="00845706" w:rsidP="00D53F57">
            <w:pPr>
              <w:pStyle w:val="NoSpacing"/>
              <w:spacing w:line="240" w:lineRule="auto"/>
            </w:pPr>
          </w:p>
        </w:tc>
        <w:tc>
          <w:tcPr>
            <w:tcW w:w="1843" w:type="dxa"/>
            <w:shd w:val="clear" w:color="auto" w:fill="auto"/>
          </w:tcPr>
          <w:p w:rsidR="00845706" w:rsidRPr="00D53F57" w:rsidRDefault="00845706" w:rsidP="00D53F57">
            <w:pPr>
              <w:pStyle w:val="NoSpacing"/>
              <w:spacing w:line="240" w:lineRule="auto"/>
            </w:pPr>
          </w:p>
        </w:tc>
      </w:tr>
      <w:tr w:rsidR="00845706" w:rsidRPr="00D53F57" w:rsidTr="00D53F57">
        <w:tc>
          <w:tcPr>
            <w:tcW w:w="1555" w:type="dxa"/>
            <w:shd w:val="clear" w:color="auto" w:fill="auto"/>
          </w:tcPr>
          <w:p w:rsidR="00845706" w:rsidRPr="00D53F57" w:rsidRDefault="00845706" w:rsidP="00D53F57">
            <w:pPr>
              <w:pStyle w:val="NoSpacing"/>
              <w:spacing w:line="240" w:lineRule="auto"/>
              <w:rPr>
                <w:b/>
                <w:color w:val="548DD4"/>
              </w:rPr>
            </w:pPr>
            <w:r w:rsidRPr="00D53F57">
              <w:rPr>
                <w:b/>
                <w:color w:val="548DD4"/>
              </w:rPr>
              <w:t>KOPALNICA</w:t>
            </w:r>
          </w:p>
        </w:tc>
        <w:tc>
          <w:tcPr>
            <w:tcW w:w="1427" w:type="dxa"/>
            <w:shd w:val="clear" w:color="auto" w:fill="auto"/>
          </w:tcPr>
          <w:p w:rsidR="00845706" w:rsidRPr="00D53F57" w:rsidRDefault="00845706" w:rsidP="00D53F57">
            <w:pPr>
              <w:pStyle w:val="NoSpacing"/>
              <w:spacing w:line="240" w:lineRule="auto"/>
            </w:pPr>
            <w:r w:rsidRPr="00D53F57">
              <w:t>Fen</w:t>
            </w:r>
          </w:p>
        </w:tc>
        <w:tc>
          <w:tcPr>
            <w:tcW w:w="1555" w:type="dxa"/>
            <w:shd w:val="clear" w:color="auto" w:fill="auto"/>
          </w:tcPr>
          <w:p w:rsidR="00845706" w:rsidRPr="00D53F57" w:rsidRDefault="00845706" w:rsidP="00D53F57">
            <w:pPr>
              <w:pStyle w:val="NoSpacing"/>
              <w:spacing w:line="240" w:lineRule="auto"/>
            </w:pPr>
            <w:r w:rsidRPr="00D53F57">
              <w:t>120W</w:t>
            </w:r>
          </w:p>
        </w:tc>
        <w:tc>
          <w:tcPr>
            <w:tcW w:w="1417" w:type="dxa"/>
            <w:shd w:val="clear" w:color="auto" w:fill="auto"/>
          </w:tcPr>
          <w:p w:rsidR="00845706" w:rsidRPr="00D53F57" w:rsidRDefault="00845706" w:rsidP="00D53F57">
            <w:pPr>
              <w:pStyle w:val="NoSpacing"/>
              <w:spacing w:line="240" w:lineRule="auto"/>
            </w:pPr>
            <w:r w:rsidRPr="00D53F57">
              <w:t>1</w:t>
            </w:r>
          </w:p>
        </w:tc>
        <w:tc>
          <w:tcPr>
            <w:tcW w:w="1843" w:type="dxa"/>
            <w:shd w:val="clear" w:color="auto" w:fill="auto"/>
          </w:tcPr>
          <w:p w:rsidR="00845706" w:rsidRPr="00D53F57" w:rsidRDefault="00845706" w:rsidP="00D53F57">
            <w:pPr>
              <w:pStyle w:val="NoSpacing"/>
              <w:spacing w:line="240" w:lineRule="auto"/>
            </w:pPr>
            <w:r w:rsidRPr="00D53F57">
              <w:t>0,12</w:t>
            </w:r>
          </w:p>
        </w:tc>
      </w:tr>
      <w:tr w:rsidR="00845706" w:rsidRPr="00D53F57" w:rsidTr="00D53F57">
        <w:tc>
          <w:tcPr>
            <w:tcW w:w="1555" w:type="dxa"/>
            <w:shd w:val="clear" w:color="auto" w:fill="auto"/>
          </w:tcPr>
          <w:p w:rsidR="00845706" w:rsidRPr="00D53F57" w:rsidRDefault="00845706" w:rsidP="00D53F57">
            <w:pPr>
              <w:pStyle w:val="NoSpacing"/>
              <w:spacing w:line="240" w:lineRule="auto"/>
            </w:pPr>
          </w:p>
        </w:tc>
        <w:tc>
          <w:tcPr>
            <w:tcW w:w="1427" w:type="dxa"/>
            <w:shd w:val="clear" w:color="auto" w:fill="auto"/>
          </w:tcPr>
          <w:p w:rsidR="00845706" w:rsidRPr="00D53F57" w:rsidRDefault="00845706" w:rsidP="00D53F57">
            <w:pPr>
              <w:pStyle w:val="NoSpacing"/>
              <w:spacing w:line="240" w:lineRule="auto"/>
            </w:pPr>
            <w:r w:rsidRPr="00D53F57">
              <w:t>Zobna ščetke</w:t>
            </w:r>
          </w:p>
        </w:tc>
        <w:tc>
          <w:tcPr>
            <w:tcW w:w="1555" w:type="dxa"/>
            <w:shd w:val="clear" w:color="auto" w:fill="auto"/>
          </w:tcPr>
          <w:p w:rsidR="00845706" w:rsidRPr="00D53F57" w:rsidRDefault="00845706" w:rsidP="00D53F57">
            <w:pPr>
              <w:pStyle w:val="NoSpacing"/>
              <w:spacing w:line="240" w:lineRule="auto"/>
            </w:pPr>
            <w:r w:rsidRPr="00D53F57">
              <w:t>3W</w:t>
            </w:r>
          </w:p>
        </w:tc>
        <w:tc>
          <w:tcPr>
            <w:tcW w:w="1417" w:type="dxa"/>
            <w:shd w:val="clear" w:color="auto" w:fill="auto"/>
          </w:tcPr>
          <w:p w:rsidR="00845706" w:rsidRPr="00D53F57" w:rsidRDefault="00845706" w:rsidP="00D53F57">
            <w:pPr>
              <w:pStyle w:val="NoSpacing"/>
              <w:spacing w:line="240" w:lineRule="auto"/>
            </w:pPr>
          </w:p>
        </w:tc>
        <w:tc>
          <w:tcPr>
            <w:tcW w:w="1843" w:type="dxa"/>
            <w:shd w:val="clear" w:color="auto" w:fill="auto"/>
          </w:tcPr>
          <w:p w:rsidR="00845706" w:rsidRPr="00D53F57" w:rsidRDefault="00845706" w:rsidP="00D53F57">
            <w:pPr>
              <w:pStyle w:val="NoSpacing"/>
              <w:spacing w:line="240" w:lineRule="auto"/>
            </w:pPr>
          </w:p>
        </w:tc>
      </w:tr>
      <w:tr w:rsidR="00845706" w:rsidRPr="00D53F57" w:rsidTr="00D53F57">
        <w:tc>
          <w:tcPr>
            <w:tcW w:w="1555" w:type="dxa"/>
            <w:shd w:val="clear" w:color="auto" w:fill="auto"/>
          </w:tcPr>
          <w:p w:rsidR="00845706" w:rsidRPr="00D53F57" w:rsidRDefault="00845706" w:rsidP="00D53F57">
            <w:pPr>
              <w:pStyle w:val="NoSpacing"/>
              <w:spacing w:line="240" w:lineRule="auto"/>
            </w:pPr>
          </w:p>
        </w:tc>
        <w:tc>
          <w:tcPr>
            <w:tcW w:w="1427" w:type="dxa"/>
            <w:shd w:val="clear" w:color="auto" w:fill="auto"/>
          </w:tcPr>
          <w:p w:rsidR="00845706" w:rsidRPr="00D53F57" w:rsidRDefault="00845706" w:rsidP="00D53F57">
            <w:pPr>
              <w:pStyle w:val="NoSpacing"/>
              <w:spacing w:line="240" w:lineRule="auto"/>
            </w:pPr>
            <w:r w:rsidRPr="00D53F57">
              <w:t>Likalnik za lase</w:t>
            </w:r>
          </w:p>
        </w:tc>
        <w:tc>
          <w:tcPr>
            <w:tcW w:w="1555" w:type="dxa"/>
            <w:shd w:val="clear" w:color="auto" w:fill="auto"/>
          </w:tcPr>
          <w:p w:rsidR="00845706" w:rsidRPr="00D53F57" w:rsidRDefault="00845706" w:rsidP="00D53F57">
            <w:pPr>
              <w:pStyle w:val="NoSpacing"/>
              <w:spacing w:line="240" w:lineRule="auto"/>
            </w:pPr>
            <w:r w:rsidRPr="00D53F57">
              <w:t>250W</w:t>
            </w:r>
          </w:p>
        </w:tc>
        <w:tc>
          <w:tcPr>
            <w:tcW w:w="1417" w:type="dxa"/>
            <w:shd w:val="clear" w:color="auto" w:fill="auto"/>
          </w:tcPr>
          <w:p w:rsidR="00845706" w:rsidRPr="00D53F57" w:rsidRDefault="00845706" w:rsidP="00D53F57">
            <w:pPr>
              <w:pStyle w:val="NoSpacing"/>
              <w:spacing w:line="240" w:lineRule="auto"/>
            </w:pPr>
          </w:p>
        </w:tc>
        <w:tc>
          <w:tcPr>
            <w:tcW w:w="1843" w:type="dxa"/>
            <w:shd w:val="clear" w:color="auto" w:fill="auto"/>
          </w:tcPr>
          <w:p w:rsidR="00845706" w:rsidRPr="00D53F57" w:rsidRDefault="00845706" w:rsidP="00D53F57">
            <w:pPr>
              <w:pStyle w:val="NoSpacing"/>
              <w:spacing w:line="240" w:lineRule="auto"/>
            </w:pPr>
          </w:p>
        </w:tc>
      </w:tr>
      <w:tr w:rsidR="00845706" w:rsidRPr="00D53F57" w:rsidTr="00D53F57">
        <w:tc>
          <w:tcPr>
            <w:tcW w:w="1555" w:type="dxa"/>
            <w:shd w:val="clear" w:color="auto" w:fill="auto"/>
          </w:tcPr>
          <w:p w:rsidR="00845706" w:rsidRPr="00D53F57" w:rsidRDefault="00845706" w:rsidP="00D53F57">
            <w:pPr>
              <w:pStyle w:val="NoSpacing"/>
              <w:spacing w:line="240" w:lineRule="auto"/>
            </w:pPr>
          </w:p>
        </w:tc>
        <w:tc>
          <w:tcPr>
            <w:tcW w:w="1427" w:type="dxa"/>
            <w:shd w:val="clear" w:color="auto" w:fill="auto"/>
          </w:tcPr>
          <w:p w:rsidR="00845706" w:rsidRPr="00D53F57" w:rsidRDefault="00845706" w:rsidP="00D53F57">
            <w:pPr>
              <w:pStyle w:val="NoSpacing"/>
              <w:spacing w:line="240" w:lineRule="auto"/>
            </w:pPr>
          </w:p>
        </w:tc>
        <w:tc>
          <w:tcPr>
            <w:tcW w:w="1555" w:type="dxa"/>
            <w:shd w:val="clear" w:color="auto" w:fill="auto"/>
          </w:tcPr>
          <w:p w:rsidR="00845706" w:rsidRPr="00D53F57" w:rsidRDefault="00845706" w:rsidP="00D53F57">
            <w:pPr>
              <w:pStyle w:val="NoSpacing"/>
              <w:spacing w:line="240" w:lineRule="auto"/>
            </w:pPr>
          </w:p>
        </w:tc>
        <w:tc>
          <w:tcPr>
            <w:tcW w:w="1417" w:type="dxa"/>
            <w:shd w:val="clear" w:color="auto" w:fill="auto"/>
          </w:tcPr>
          <w:p w:rsidR="00845706" w:rsidRPr="00D53F57" w:rsidRDefault="00845706" w:rsidP="00D53F57">
            <w:pPr>
              <w:pStyle w:val="NoSpacing"/>
              <w:spacing w:line="240" w:lineRule="auto"/>
            </w:pPr>
          </w:p>
        </w:tc>
        <w:tc>
          <w:tcPr>
            <w:tcW w:w="1843" w:type="dxa"/>
            <w:shd w:val="clear" w:color="auto" w:fill="auto"/>
          </w:tcPr>
          <w:p w:rsidR="00845706" w:rsidRPr="00D53F57" w:rsidRDefault="00845706" w:rsidP="00D53F57">
            <w:pPr>
              <w:pStyle w:val="NoSpacing"/>
              <w:spacing w:line="240" w:lineRule="auto"/>
            </w:pPr>
          </w:p>
        </w:tc>
      </w:tr>
      <w:tr w:rsidR="00845706" w:rsidRPr="00D53F57" w:rsidTr="00D53F57">
        <w:trPr>
          <w:trHeight w:val="134"/>
        </w:trPr>
        <w:tc>
          <w:tcPr>
            <w:tcW w:w="1555" w:type="dxa"/>
            <w:shd w:val="clear" w:color="auto" w:fill="auto"/>
          </w:tcPr>
          <w:p w:rsidR="00845706" w:rsidRPr="00D53F57" w:rsidRDefault="00845706" w:rsidP="00D53F57">
            <w:pPr>
              <w:pStyle w:val="NoSpacing"/>
              <w:spacing w:line="240" w:lineRule="auto"/>
              <w:rPr>
                <w:b/>
                <w:color w:val="FF0000"/>
              </w:rPr>
            </w:pPr>
            <w:r w:rsidRPr="00D53F57">
              <w:rPr>
                <w:b/>
                <w:color w:val="FF0000"/>
              </w:rPr>
              <w:t>SKUPAJ :</w:t>
            </w:r>
          </w:p>
        </w:tc>
        <w:tc>
          <w:tcPr>
            <w:tcW w:w="1427" w:type="dxa"/>
            <w:shd w:val="clear" w:color="auto" w:fill="auto"/>
          </w:tcPr>
          <w:p w:rsidR="00845706" w:rsidRPr="00D53F57" w:rsidRDefault="00845706" w:rsidP="00D53F57">
            <w:pPr>
              <w:pStyle w:val="NoSpacing"/>
              <w:spacing w:line="240" w:lineRule="auto"/>
            </w:pPr>
          </w:p>
        </w:tc>
        <w:tc>
          <w:tcPr>
            <w:tcW w:w="1555" w:type="dxa"/>
            <w:shd w:val="clear" w:color="auto" w:fill="auto"/>
          </w:tcPr>
          <w:p w:rsidR="00845706" w:rsidRPr="00D53F57" w:rsidRDefault="00845706" w:rsidP="00D53F57">
            <w:pPr>
              <w:pStyle w:val="NoSpacing"/>
              <w:spacing w:line="240" w:lineRule="auto"/>
              <w:rPr>
                <w:b/>
                <w:color w:val="FF0000"/>
              </w:rPr>
            </w:pPr>
            <w:r w:rsidRPr="00D53F57">
              <w:rPr>
                <w:b/>
                <w:color w:val="FF0000"/>
              </w:rPr>
              <w:t>10803W</w:t>
            </w:r>
          </w:p>
        </w:tc>
        <w:tc>
          <w:tcPr>
            <w:tcW w:w="1417" w:type="dxa"/>
            <w:shd w:val="clear" w:color="auto" w:fill="auto"/>
          </w:tcPr>
          <w:p w:rsidR="00845706" w:rsidRPr="00D53F57" w:rsidRDefault="00845706" w:rsidP="00D53F57">
            <w:pPr>
              <w:pStyle w:val="NoSpacing"/>
              <w:spacing w:line="240" w:lineRule="auto"/>
              <w:rPr>
                <w:b/>
                <w:color w:val="FF0000"/>
              </w:rPr>
            </w:pPr>
          </w:p>
        </w:tc>
        <w:tc>
          <w:tcPr>
            <w:tcW w:w="1843" w:type="dxa"/>
            <w:shd w:val="clear" w:color="auto" w:fill="auto"/>
          </w:tcPr>
          <w:p w:rsidR="00845706" w:rsidRPr="00D53F57" w:rsidRDefault="00845706" w:rsidP="00D53F57">
            <w:pPr>
              <w:pStyle w:val="NoSpacing"/>
              <w:spacing w:line="240" w:lineRule="auto"/>
              <w:rPr>
                <w:b/>
                <w:color w:val="FF0000"/>
              </w:rPr>
            </w:pPr>
            <w:r w:rsidRPr="00D53F57">
              <w:rPr>
                <w:b/>
                <w:color w:val="FF0000"/>
              </w:rPr>
              <w:t>24,38</w:t>
            </w:r>
          </w:p>
        </w:tc>
      </w:tr>
    </w:tbl>
    <w:p w:rsidR="00845706" w:rsidRDefault="00845706" w:rsidP="00845706">
      <w:pPr>
        <w:pStyle w:val="NoSpacing"/>
      </w:pPr>
      <w:r w:rsidRPr="00845706">
        <w:t>Tabela 3: Električni porabniki v prostorih gospodinjstva.</w:t>
      </w:r>
    </w:p>
    <w:p w:rsidR="00060AFF" w:rsidRDefault="00060AFF" w:rsidP="00845706">
      <w:pPr>
        <w:pStyle w:val="NoSpacing"/>
      </w:pPr>
    </w:p>
    <w:p w:rsidR="00060AFF" w:rsidRDefault="00060AFF" w:rsidP="00845706">
      <w:pPr>
        <w:pStyle w:val="NoSpacing"/>
      </w:pPr>
    </w:p>
    <w:p w:rsidR="00060AFF" w:rsidRDefault="00060AFF" w:rsidP="00845706">
      <w:pPr>
        <w:pStyle w:val="NoSpacing"/>
      </w:pPr>
    </w:p>
    <w:p w:rsidR="00060AFF" w:rsidRDefault="00060AFF" w:rsidP="00845706">
      <w:pPr>
        <w:pStyle w:val="NoSpacing"/>
      </w:pPr>
    </w:p>
    <w:p w:rsidR="00060AFF" w:rsidRDefault="00060AFF" w:rsidP="00845706">
      <w:pPr>
        <w:pStyle w:val="NoSpacing"/>
      </w:pPr>
    </w:p>
    <w:p w:rsidR="00060AFF" w:rsidRDefault="00060AFF" w:rsidP="00845706">
      <w:pPr>
        <w:pStyle w:val="NoSpacing"/>
      </w:pPr>
    </w:p>
    <w:p w:rsidR="00060AFF" w:rsidRDefault="00060AFF" w:rsidP="00845706">
      <w:pPr>
        <w:pStyle w:val="NoSpacing"/>
      </w:pPr>
    </w:p>
    <w:p w:rsidR="00060AFF" w:rsidRDefault="00060AFF" w:rsidP="00845706">
      <w:pPr>
        <w:pStyle w:val="NoSpacing"/>
      </w:pPr>
    </w:p>
    <w:p w:rsidR="00060AFF" w:rsidRDefault="00060AFF" w:rsidP="00060AFF">
      <w:pPr>
        <w:pStyle w:val="Heading1"/>
      </w:pPr>
      <w:r>
        <w:t xml:space="preserve">4.2.3 Poraba energije po posameznih področjih </w:t>
      </w:r>
    </w:p>
    <w:tbl>
      <w:tblPr>
        <w:tblpPr w:leftFromText="141" w:rightFromText="141" w:horzAnchor="margin" w:tblpY="8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1338"/>
      </w:tblGrid>
      <w:tr w:rsidR="00060AFF" w:rsidRPr="00D53F57" w:rsidTr="00D53F57">
        <w:tc>
          <w:tcPr>
            <w:tcW w:w="3070" w:type="dxa"/>
            <w:shd w:val="clear" w:color="auto" w:fill="auto"/>
          </w:tcPr>
          <w:p w:rsidR="00060AFF" w:rsidRPr="00D53F57" w:rsidRDefault="00060AFF" w:rsidP="00D53F57">
            <w:pPr>
              <w:pStyle w:val="NoSpacing"/>
              <w:spacing w:line="240" w:lineRule="auto"/>
              <w:rPr>
                <w:b/>
                <w:color w:val="17365D"/>
              </w:rPr>
            </w:pPr>
            <w:r w:rsidRPr="00D53F57">
              <w:rPr>
                <w:b/>
                <w:color w:val="17365D"/>
              </w:rPr>
              <w:t>Področje</w:t>
            </w:r>
          </w:p>
        </w:tc>
        <w:tc>
          <w:tcPr>
            <w:tcW w:w="3071" w:type="dxa"/>
            <w:shd w:val="clear" w:color="auto" w:fill="auto"/>
          </w:tcPr>
          <w:p w:rsidR="00060AFF" w:rsidRPr="00D53F57" w:rsidRDefault="00060AFF" w:rsidP="00D53F57">
            <w:pPr>
              <w:pStyle w:val="NoSpacing"/>
              <w:spacing w:line="240" w:lineRule="auto"/>
              <w:rPr>
                <w:b/>
                <w:color w:val="17365D"/>
              </w:rPr>
            </w:pPr>
            <w:r w:rsidRPr="00D53F57">
              <w:rPr>
                <w:b/>
                <w:color w:val="17365D"/>
              </w:rPr>
              <w:t>Poraba na dan [ kWh]</w:t>
            </w:r>
          </w:p>
        </w:tc>
        <w:tc>
          <w:tcPr>
            <w:tcW w:w="1338" w:type="dxa"/>
            <w:shd w:val="clear" w:color="auto" w:fill="auto"/>
          </w:tcPr>
          <w:p w:rsidR="00060AFF" w:rsidRPr="00D53F57" w:rsidRDefault="00060AFF" w:rsidP="00D53F57">
            <w:pPr>
              <w:pStyle w:val="NoSpacing"/>
              <w:spacing w:line="240" w:lineRule="auto"/>
              <w:rPr>
                <w:b/>
                <w:color w:val="17365D"/>
              </w:rPr>
            </w:pPr>
            <w:r w:rsidRPr="00D53F57">
              <w:rPr>
                <w:b/>
                <w:color w:val="17365D"/>
              </w:rPr>
              <w:t>V odstotkih</w:t>
            </w:r>
          </w:p>
        </w:tc>
      </w:tr>
      <w:tr w:rsidR="00060AFF" w:rsidRPr="00D53F57" w:rsidTr="00D53F57">
        <w:tc>
          <w:tcPr>
            <w:tcW w:w="3070" w:type="dxa"/>
            <w:shd w:val="clear" w:color="auto" w:fill="auto"/>
          </w:tcPr>
          <w:p w:rsidR="00060AFF" w:rsidRPr="00D53F57" w:rsidRDefault="00060AFF" w:rsidP="00D53F57">
            <w:pPr>
              <w:pStyle w:val="NoSpacing"/>
              <w:tabs>
                <w:tab w:val="center" w:pos="1427"/>
              </w:tabs>
              <w:spacing w:line="240" w:lineRule="auto"/>
            </w:pPr>
            <w:r w:rsidRPr="00D53F57">
              <w:t>Kuhanje in kuhinjski pripomočki</w:t>
            </w:r>
          </w:p>
        </w:tc>
        <w:tc>
          <w:tcPr>
            <w:tcW w:w="3071" w:type="dxa"/>
            <w:shd w:val="clear" w:color="auto" w:fill="auto"/>
          </w:tcPr>
          <w:p w:rsidR="00060AFF" w:rsidRPr="00D53F57" w:rsidRDefault="00060AFF" w:rsidP="00D53F57">
            <w:pPr>
              <w:pStyle w:val="NoSpacing"/>
              <w:spacing w:line="240" w:lineRule="auto"/>
            </w:pPr>
            <w:r w:rsidRPr="00D53F57">
              <w:t>18,5</w:t>
            </w:r>
          </w:p>
        </w:tc>
        <w:tc>
          <w:tcPr>
            <w:tcW w:w="1338" w:type="dxa"/>
            <w:shd w:val="clear" w:color="auto" w:fill="auto"/>
          </w:tcPr>
          <w:p w:rsidR="00060AFF" w:rsidRPr="00D53F57" w:rsidRDefault="00060AFF" w:rsidP="00D53F57">
            <w:pPr>
              <w:pStyle w:val="NoSpacing"/>
              <w:spacing w:line="240" w:lineRule="auto"/>
            </w:pPr>
            <w:r w:rsidRPr="00D53F57">
              <w:t>66 %</w:t>
            </w:r>
          </w:p>
        </w:tc>
      </w:tr>
      <w:tr w:rsidR="00060AFF" w:rsidRPr="00D53F57" w:rsidTr="00D53F57">
        <w:tc>
          <w:tcPr>
            <w:tcW w:w="3070" w:type="dxa"/>
            <w:shd w:val="clear" w:color="auto" w:fill="auto"/>
          </w:tcPr>
          <w:p w:rsidR="00060AFF" w:rsidRPr="00D53F57" w:rsidRDefault="00060AFF" w:rsidP="00D53F57">
            <w:pPr>
              <w:pStyle w:val="NoSpacing"/>
              <w:spacing w:line="240" w:lineRule="auto"/>
            </w:pPr>
            <w:r w:rsidRPr="00D53F57">
              <w:t>Pripomočki za osebno higieno</w:t>
            </w:r>
          </w:p>
        </w:tc>
        <w:tc>
          <w:tcPr>
            <w:tcW w:w="3071" w:type="dxa"/>
            <w:shd w:val="clear" w:color="auto" w:fill="auto"/>
          </w:tcPr>
          <w:p w:rsidR="00060AFF" w:rsidRPr="00D53F57" w:rsidRDefault="00060AFF" w:rsidP="00D53F57">
            <w:pPr>
              <w:pStyle w:val="NoSpacing"/>
              <w:spacing w:line="240" w:lineRule="auto"/>
            </w:pPr>
            <w:r w:rsidRPr="00D53F57">
              <w:t>0,50</w:t>
            </w:r>
          </w:p>
        </w:tc>
        <w:tc>
          <w:tcPr>
            <w:tcW w:w="1338" w:type="dxa"/>
            <w:shd w:val="clear" w:color="auto" w:fill="auto"/>
          </w:tcPr>
          <w:p w:rsidR="00060AFF" w:rsidRPr="00D53F57" w:rsidRDefault="00060AFF" w:rsidP="00D53F57">
            <w:pPr>
              <w:pStyle w:val="NoSpacing"/>
              <w:spacing w:line="240" w:lineRule="auto"/>
            </w:pPr>
            <w:r w:rsidRPr="00D53F57">
              <w:t>2 %</w:t>
            </w:r>
          </w:p>
        </w:tc>
      </w:tr>
      <w:tr w:rsidR="00060AFF" w:rsidRPr="00D53F57" w:rsidTr="00D53F57">
        <w:tc>
          <w:tcPr>
            <w:tcW w:w="3070" w:type="dxa"/>
            <w:shd w:val="clear" w:color="auto" w:fill="auto"/>
          </w:tcPr>
          <w:p w:rsidR="00060AFF" w:rsidRPr="00D53F57" w:rsidRDefault="00060AFF" w:rsidP="00D53F57">
            <w:pPr>
              <w:pStyle w:val="NoSpacing"/>
              <w:spacing w:line="240" w:lineRule="auto"/>
            </w:pPr>
            <w:r w:rsidRPr="00D53F57">
              <w:t>Gretje vode</w:t>
            </w:r>
          </w:p>
        </w:tc>
        <w:tc>
          <w:tcPr>
            <w:tcW w:w="3071" w:type="dxa"/>
            <w:shd w:val="clear" w:color="auto" w:fill="auto"/>
          </w:tcPr>
          <w:p w:rsidR="00060AFF" w:rsidRPr="00D53F57" w:rsidRDefault="00060AFF" w:rsidP="00D53F57">
            <w:pPr>
              <w:pStyle w:val="NoSpacing"/>
              <w:spacing w:line="240" w:lineRule="auto"/>
            </w:pPr>
            <w:r w:rsidRPr="00D53F57">
              <w:t>0</w:t>
            </w:r>
          </w:p>
        </w:tc>
        <w:tc>
          <w:tcPr>
            <w:tcW w:w="1338" w:type="dxa"/>
            <w:shd w:val="clear" w:color="auto" w:fill="auto"/>
          </w:tcPr>
          <w:p w:rsidR="00060AFF" w:rsidRPr="00D53F57" w:rsidRDefault="00060AFF" w:rsidP="00D53F57">
            <w:pPr>
              <w:pStyle w:val="NoSpacing"/>
              <w:spacing w:line="240" w:lineRule="auto"/>
            </w:pPr>
            <w:r w:rsidRPr="00D53F57">
              <w:t>0 %</w:t>
            </w:r>
          </w:p>
        </w:tc>
      </w:tr>
      <w:tr w:rsidR="00060AFF" w:rsidRPr="00D53F57" w:rsidTr="00D53F57">
        <w:tc>
          <w:tcPr>
            <w:tcW w:w="3070" w:type="dxa"/>
            <w:shd w:val="clear" w:color="auto" w:fill="auto"/>
          </w:tcPr>
          <w:p w:rsidR="00060AFF" w:rsidRPr="00D53F57" w:rsidRDefault="00060AFF" w:rsidP="00D53F57">
            <w:pPr>
              <w:pStyle w:val="NoSpacing"/>
              <w:spacing w:line="240" w:lineRule="auto"/>
            </w:pPr>
            <w:r w:rsidRPr="00D53F57">
              <w:t>Gretje prostorov</w:t>
            </w:r>
          </w:p>
        </w:tc>
        <w:tc>
          <w:tcPr>
            <w:tcW w:w="3071" w:type="dxa"/>
            <w:shd w:val="clear" w:color="auto" w:fill="auto"/>
          </w:tcPr>
          <w:p w:rsidR="00060AFF" w:rsidRPr="00D53F57" w:rsidRDefault="00060AFF" w:rsidP="00D53F57">
            <w:pPr>
              <w:pStyle w:val="NoSpacing"/>
              <w:spacing w:line="240" w:lineRule="auto"/>
            </w:pPr>
            <w:r w:rsidRPr="00D53F57">
              <w:t>0</w:t>
            </w:r>
          </w:p>
        </w:tc>
        <w:tc>
          <w:tcPr>
            <w:tcW w:w="1338" w:type="dxa"/>
            <w:shd w:val="clear" w:color="auto" w:fill="auto"/>
          </w:tcPr>
          <w:p w:rsidR="00060AFF" w:rsidRPr="00D53F57" w:rsidRDefault="00060AFF" w:rsidP="00D53F57">
            <w:pPr>
              <w:pStyle w:val="NoSpacing"/>
              <w:spacing w:line="240" w:lineRule="auto"/>
            </w:pPr>
            <w:r w:rsidRPr="00D53F57">
              <w:t>0 %</w:t>
            </w:r>
          </w:p>
        </w:tc>
      </w:tr>
      <w:tr w:rsidR="00060AFF" w:rsidRPr="00D53F57" w:rsidTr="00D53F57">
        <w:tc>
          <w:tcPr>
            <w:tcW w:w="3070" w:type="dxa"/>
            <w:shd w:val="clear" w:color="auto" w:fill="auto"/>
          </w:tcPr>
          <w:p w:rsidR="00060AFF" w:rsidRPr="00D53F57" w:rsidRDefault="00060AFF" w:rsidP="00D53F57">
            <w:pPr>
              <w:pStyle w:val="NoSpacing"/>
              <w:spacing w:line="240" w:lineRule="auto"/>
            </w:pPr>
            <w:r w:rsidRPr="00D53F57">
              <w:t>Razsvetljava</w:t>
            </w:r>
          </w:p>
        </w:tc>
        <w:tc>
          <w:tcPr>
            <w:tcW w:w="3071" w:type="dxa"/>
            <w:shd w:val="clear" w:color="auto" w:fill="auto"/>
          </w:tcPr>
          <w:p w:rsidR="00060AFF" w:rsidRPr="00D53F57" w:rsidRDefault="00060AFF" w:rsidP="00D53F57">
            <w:pPr>
              <w:pStyle w:val="NoSpacing"/>
              <w:spacing w:line="240" w:lineRule="auto"/>
            </w:pPr>
            <w:r w:rsidRPr="00D53F57">
              <w:t>2</w:t>
            </w:r>
          </w:p>
        </w:tc>
        <w:tc>
          <w:tcPr>
            <w:tcW w:w="1338" w:type="dxa"/>
            <w:shd w:val="clear" w:color="auto" w:fill="auto"/>
          </w:tcPr>
          <w:p w:rsidR="00060AFF" w:rsidRPr="00D53F57" w:rsidRDefault="00060AFF" w:rsidP="00D53F57">
            <w:pPr>
              <w:pStyle w:val="NoSpacing"/>
              <w:spacing w:line="240" w:lineRule="auto"/>
            </w:pPr>
            <w:r w:rsidRPr="00D53F57">
              <w:t>7 %</w:t>
            </w:r>
          </w:p>
        </w:tc>
      </w:tr>
      <w:tr w:rsidR="00060AFF" w:rsidRPr="00D53F57" w:rsidTr="00D53F57">
        <w:tc>
          <w:tcPr>
            <w:tcW w:w="3070" w:type="dxa"/>
            <w:shd w:val="clear" w:color="auto" w:fill="auto"/>
          </w:tcPr>
          <w:p w:rsidR="00060AFF" w:rsidRPr="00D53F57" w:rsidRDefault="00060AFF" w:rsidP="00D53F57">
            <w:pPr>
              <w:pStyle w:val="NoSpacing"/>
              <w:tabs>
                <w:tab w:val="left" w:pos="939"/>
              </w:tabs>
              <w:spacing w:line="240" w:lineRule="auto"/>
            </w:pPr>
            <w:r w:rsidRPr="00D53F57">
              <w:t>Zabavna elektronika</w:t>
            </w:r>
          </w:p>
        </w:tc>
        <w:tc>
          <w:tcPr>
            <w:tcW w:w="3071" w:type="dxa"/>
            <w:shd w:val="clear" w:color="auto" w:fill="auto"/>
          </w:tcPr>
          <w:p w:rsidR="00060AFF" w:rsidRPr="00D53F57" w:rsidRDefault="00060AFF" w:rsidP="00D53F57">
            <w:pPr>
              <w:pStyle w:val="NoSpacing"/>
              <w:spacing w:line="240" w:lineRule="auto"/>
            </w:pPr>
            <w:r w:rsidRPr="00D53F57">
              <w:t>6</w:t>
            </w:r>
          </w:p>
        </w:tc>
        <w:tc>
          <w:tcPr>
            <w:tcW w:w="1338" w:type="dxa"/>
            <w:shd w:val="clear" w:color="auto" w:fill="auto"/>
          </w:tcPr>
          <w:p w:rsidR="00060AFF" w:rsidRPr="00D53F57" w:rsidRDefault="00060AFF" w:rsidP="00D53F57">
            <w:pPr>
              <w:pStyle w:val="NoSpacing"/>
              <w:spacing w:line="240" w:lineRule="auto"/>
            </w:pPr>
            <w:r w:rsidRPr="00D53F57">
              <w:t>21 %</w:t>
            </w:r>
          </w:p>
        </w:tc>
      </w:tr>
      <w:tr w:rsidR="00060AFF" w:rsidRPr="00D53F57" w:rsidTr="00D53F57">
        <w:tc>
          <w:tcPr>
            <w:tcW w:w="3070" w:type="dxa"/>
            <w:shd w:val="clear" w:color="auto" w:fill="auto"/>
          </w:tcPr>
          <w:p w:rsidR="00060AFF" w:rsidRPr="00D53F57" w:rsidRDefault="00060AFF" w:rsidP="00D53F57">
            <w:pPr>
              <w:pStyle w:val="NoSpacing"/>
              <w:tabs>
                <w:tab w:val="left" w:pos="939"/>
              </w:tabs>
              <w:spacing w:line="240" w:lineRule="auto"/>
            </w:pPr>
            <w:r w:rsidRPr="00D53F57">
              <w:t xml:space="preserve">Obrt in kmetijstvo </w:t>
            </w:r>
          </w:p>
        </w:tc>
        <w:tc>
          <w:tcPr>
            <w:tcW w:w="3071" w:type="dxa"/>
            <w:shd w:val="clear" w:color="auto" w:fill="auto"/>
          </w:tcPr>
          <w:p w:rsidR="00060AFF" w:rsidRPr="00D53F57" w:rsidRDefault="00060AFF" w:rsidP="00D53F57">
            <w:pPr>
              <w:pStyle w:val="NoSpacing"/>
              <w:spacing w:line="240" w:lineRule="auto"/>
            </w:pPr>
            <w:r w:rsidRPr="00D53F57">
              <w:t>1</w:t>
            </w:r>
          </w:p>
        </w:tc>
        <w:tc>
          <w:tcPr>
            <w:tcW w:w="1338" w:type="dxa"/>
            <w:shd w:val="clear" w:color="auto" w:fill="auto"/>
          </w:tcPr>
          <w:p w:rsidR="00060AFF" w:rsidRPr="00D53F57" w:rsidRDefault="00060AFF" w:rsidP="00D53F57">
            <w:pPr>
              <w:pStyle w:val="NoSpacing"/>
              <w:spacing w:line="240" w:lineRule="auto"/>
            </w:pPr>
            <w:r w:rsidRPr="00D53F57">
              <w:t>4 %</w:t>
            </w:r>
          </w:p>
        </w:tc>
      </w:tr>
      <w:tr w:rsidR="00060AFF" w:rsidRPr="00D53F57" w:rsidTr="00D53F57">
        <w:tc>
          <w:tcPr>
            <w:tcW w:w="3070" w:type="dxa"/>
            <w:shd w:val="clear" w:color="auto" w:fill="auto"/>
          </w:tcPr>
          <w:p w:rsidR="00060AFF" w:rsidRPr="00D53F57" w:rsidRDefault="00060AFF" w:rsidP="00D53F57">
            <w:pPr>
              <w:pStyle w:val="NoSpacing"/>
              <w:tabs>
                <w:tab w:val="left" w:pos="939"/>
              </w:tabs>
              <w:spacing w:line="240" w:lineRule="auto"/>
              <w:rPr>
                <w:b/>
                <w:color w:val="FF0000"/>
              </w:rPr>
            </w:pPr>
            <w:r w:rsidRPr="00D53F57">
              <w:rPr>
                <w:b/>
                <w:color w:val="FF0000"/>
              </w:rPr>
              <w:t>SKUPAJ :</w:t>
            </w:r>
          </w:p>
        </w:tc>
        <w:tc>
          <w:tcPr>
            <w:tcW w:w="3071" w:type="dxa"/>
            <w:shd w:val="clear" w:color="auto" w:fill="auto"/>
          </w:tcPr>
          <w:p w:rsidR="00060AFF" w:rsidRPr="00D53F57" w:rsidRDefault="00060AFF" w:rsidP="00D53F57">
            <w:pPr>
              <w:pStyle w:val="NoSpacing"/>
              <w:spacing w:line="240" w:lineRule="auto"/>
              <w:rPr>
                <w:b/>
                <w:color w:val="FF0000"/>
              </w:rPr>
            </w:pPr>
            <w:r w:rsidRPr="00D53F57">
              <w:rPr>
                <w:b/>
                <w:color w:val="FF0000"/>
              </w:rPr>
              <w:t>28</w:t>
            </w:r>
          </w:p>
        </w:tc>
        <w:tc>
          <w:tcPr>
            <w:tcW w:w="1338" w:type="dxa"/>
            <w:shd w:val="clear" w:color="auto" w:fill="auto"/>
          </w:tcPr>
          <w:p w:rsidR="00060AFF" w:rsidRPr="00D53F57" w:rsidRDefault="00060AFF" w:rsidP="00D53F57">
            <w:pPr>
              <w:pStyle w:val="NoSpacing"/>
              <w:spacing w:line="240" w:lineRule="auto"/>
              <w:rPr>
                <w:b/>
                <w:color w:val="FF0000"/>
              </w:rPr>
            </w:pPr>
            <w:r w:rsidRPr="00D53F57">
              <w:rPr>
                <w:b/>
                <w:color w:val="FF0000"/>
              </w:rPr>
              <w:t>100 %</w:t>
            </w:r>
          </w:p>
        </w:tc>
      </w:tr>
    </w:tbl>
    <w:p w:rsidR="00801BEE" w:rsidRDefault="00801BEE" w:rsidP="00060AFF"/>
    <w:p w:rsidR="00801BEE" w:rsidRPr="00801BEE" w:rsidRDefault="00801BEE" w:rsidP="00801BEE"/>
    <w:p w:rsidR="00801BEE" w:rsidRPr="00801BEE" w:rsidRDefault="00801BEE" w:rsidP="00801BEE"/>
    <w:p w:rsidR="00801BEE" w:rsidRPr="00801BEE" w:rsidRDefault="00801BEE" w:rsidP="00801BEE"/>
    <w:p w:rsidR="00801BEE" w:rsidRDefault="00801BEE" w:rsidP="00801BEE"/>
    <w:p w:rsidR="00801BEE" w:rsidRDefault="00801BEE" w:rsidP="00801BEE">
      <w:pPr>
        <w:pStyle w:val="Heading1"/>
      </w:pPr>
      <w:r w:rsidRPr="00801BEE">
        <w:t>4.2.4 Povprečne porabe na člana oziroma na površino.</w:t>
      </w:r>
    </w:p>
    <w:p w:rsidR="00060AFF" w:rsidRDefault="0073290A" w:rsidP="00801BEE">
      <w:pPr>
        <w:pStyle w:val="NoSpacing"/>
      </w:pPr>
      <w:r>
        <w:t xml:space="preserve"> V naši hiši živi 5oseb</w:t>
      </w:r>
      <w:r w:rsidRPr="0073290A">
        <w:t>. Povprečna dn</w:t>
      </w:r>
      <w:r>
        <w:t xml:space="preserve">evna poraba gospodinjstvo je 28 </w:t>
      </w:r>
      <w:r w:rsidRPr="0073290A">
        <w:t xml:space="preserve">kWh, kar pomeni, da dnevno </w:t>
      </w:r>
      <w:r>
        <w:t xml:space="preserve">vsak član v povprečju porabi 5,6 </w:t>
      </w:r>
      <w:r w:rsidRPr="0073290A">
        <w:t xml:space="preserve"> kWh električne energije. Naše gospodinjstvo ima </w:t>
      </w:r>
      <w:r>
        <w:t xml:space="preserve">425 </w:t>
      </w:r>
      <w:r w:rsidRPr="0073290A">
        <w:t xml:space="preserve">m2 bivalnih površin. </w:t>
      </w:r>
    </w:p>
    <w:p w:rsidR="00C77390" w:rsidRDefault="00C77390" w:rsidP="006B5B16">
      <w:pPr>
        <w:pStyle w:val="Heading1"/>
        <w:numPr>
          <w:ilvl w:val="2"/>
          <w:numId w:val="13"/>
        </w:numPr>
      </w:pPr>
      <w:r w:rsidRPr="00C77390">
        <w:t>Priporočila za zmanjšanje porabe</w:t>
      </w:r>
    </w:p>
    <w:p w:rsidR="006B5B16" w:rsidRDefault="006B5B16" w:rsidP="006B5B16">
      <w:pPr>
        <w:pStyle w:val="NoSpacing"/>
      </w:pPr>
    </w:p>
    <w:p w:rsidR="006B5B16" w:rsidRDefault="006B5B16" w:rsidP="006B5B16">
      <w:pPr>
        <w:pStyle w:val="NoSpacing"/>
      </w:pPr>
      <w:r>
        <w:t>Da bi zmanjšali  porabo bi več uporabljali varčna svetila , ugašali luči ko nas ni v sobi , ugašali računalnik namesto da ga damo v stanje pripravljenosti…</w:t>
      </w:r>
    </w:p>
    <w:p w:rsidR="006B5B16" w:rsidRDefault="006B5B16" w:rsidP="006B5B16">
      <w:pPr>
        <w:pStyle w:val="NoSpacing"/>
      </w:pPr>
    </w:p>
    <w:p w:rsidR="006B5B16" w:rsidRPr="006B5B16" w:rsidRDefault="006B5B16" w:rsidP="006B5B16">
      <w:pPr>
        <w:pStyle w:val="NoSpacing"/>
      </w:pPr>
    </w:p>
    <w:p w:rsidR="00C77390" w:rsidRDefault="00C77390" w:rsidP="00C77390">
      <w:pPr>
        <w:ind w:left="360"/>
      </w:pPr>
    </w:p>
    <w:p w:rsidR="006B5B16" w:rsidRDefault="006B5B16" w:rsidP="00C77390">
      <w:pPr>
        <w:ind w:left="360"/>
      </w:pPr>
    </w:p>
    <w:p w:rsidR="006B5B16" w:rsidRDefault="006B5B16" w:rsidP="00C77390">
      <w:pPr>
        <w:ind w:left="360"/>
      </w:pPr>
    </w:p>
    <w:p w:rsidR="006B5B16" w:rsidRDefault="006B5B16" w:rsidP="00C77390">
      <w:pPr>
        <w:ind w:left="360"/>
      </w:pPr>
    </w:p>
    <w:p w:rsidR="006B5B16" w:rsidRDefault="006B5B16" w:rsidP="00C77390">
      <w:pPr>
        <w:ind w:left="360"/>
      </w:pPr>
    </w:p>
    <w:p w:rsidR="006B5B16" w:rsidRDefault="006B5B16" w:rsidP="00C77390">
      <w:pPr>
        <w:ind w:left="360"/>
      </w:pPr>
    </w:p>
    <w:p w:rsidR="006B5B16" w:rsidRDefault="006B5B16" w:rsidP="00C77390">
      <w:pPr>
        <w:ind w:left="360"/>
      </w:pPr>
    </w:p>
    <w:p w:rsidR="00887913" w:rsidRDefault="006B5B16" w:rsidP="00887913">
      <w:r>
        <w:t xml:space="preserve">4.3 </w:t>
      </w:r>
      <w:r w:rsidRPr="006B5B16">
        <w:t>GRETJE BIVALNIH PROSTOROV</w:t>
      </w:r>
    </w:p>
    <w:p w:rsidR="006B5B16" w:rsidRDefault="006B5B16" w:rsidP="00887913">
      <w:pPr>
        <w:pStyle w:val="Heading1"/>
      </w:pPr>
      <w:r w:rsidRPr="006B5B16">
        <w:t>4.3.1 Temperatura v merilnem obdobju.</w:t>
      </w:r>
    </w:p>
    <w:tbl>
      <w:tblPr>
        <w:tblW w:w="8560" w:type="dxa"/>
        <w:tblInd w:w="55" w:type="dxa"/>
        <w:tblCellMar>
          <w:left w:w="70" w:type="dxa"/>
          <w:right w:w="70" w:type="dxa"/>
        </w:tblCellMar>
        <w:tblLook w:val="04A0" w:firstRow="1" w:lastRow="0" w:firstColumn="1" w:lastColumn="0" w:noHBand="0" w:noVBand="1"/>
      </w:tblPr>
      <w:tblGrid>
        <w:gridCol w:w="960"/>
        <w:gridCol w:w="1506"/>
        <w:gridCol w:w="1506"/>
        <w:gridCol w:w="1506"/>
        <w:gridCol w:w="1640"/>
        <w:gridCol w:w="1506"/>
      </w:tblGrid>
      <w:tr w:rsidR="00EA2034" w:rsidRPr="00D53F57" w:rsidTr="00D53F57">
        <w:trPr>
          <w:trHeight w:val="1185"/>
        </w:trPr>
        <w:tc>
          <w:tcPr>
            <w:tcW w:w="960" w:type="dxa"/>
            <w:tcBorders>
              <w:top w:val="single" w:sz="12" w:space="0" w:color="auto"/>
              <w:left w:val="single" w:sz="12" w:space="0" w:color="auto"/>
              <w:bottom w:val="single" w:sz="12" w:space="0" w:color="auto"/>
              <w:right w:val="single" w:sz="4" w:space="0" w:color="auto"/>
            </w:tcBorders>
            <w:shd w:val="clear" w:color="auto" w:fill="E36C0A"/>
            <w:noWrap/>
            <w:vAlign w:val="bottom"/>
            <w:hideMark/>
          </w:tcPr>
          <w:p w:rsidR="00EA2034" w:rsidRPr="00D53F57" w:rsidRDefault="00EA2034" w:rsidP="00EA2034">
            <w:pPr>
              <w:pStyle w:val="NoSpacing"/>
              <w:rPr>
                <w:lang w:eastAsia="sl-SI"/>
              </w:rPr>
            </w:pPr>
            <w:r w:rsidRPr="00D53F57">
              <w:rPr>
                <w:lang w:eastAsia="sl-SI"/>
              </w:rPr>
              <w:t>DATUM</w:t>
            </w:r>
          </w:p>
        </w:tc>
        <w:tc>
          <w:tcPr>
            <w:tcW w:w="1500" w:type="dxa"/>
            <w:tcBorders>
              <w:top w:val="single" w:sz="12" w:space="0" w:color="auto"/>
              <w:left w:val="nil"/>
              <w:bottom w:val="single" w:sz="12" w:space="0" w:color="auto"/>
              <w:right w:val="single" w:sz="4" w:space="0" w:color="auto"/>
            </w:tcBorders>
            <w:shd w:val="clear" w:color="auto" w:fill="E36C0A"/>
            <w:vAlign w:val="bottom"/>
            <w:hideMark/>
          </w:tcPr>
          <w:p w:rsidR="00EA2034" w:rsidRPr="00D53F57" w:rsidRDefault="00EA2034" w:rsidP="00EA2034">
            <w:pPr>
              <w:pStyle w:val="NoSpacing"/>
              <w:rPr>
                <w:lang w:eastAsia="sl-SI"/>
              </w:rPr>
            </w:pPr>
            <w:r w:rsidRPr="00D53F57">
              <w:rPr>
                <w:lang w:eastAsia="sl-SI"/>
              </w:rPr>
              <w:t>JUTRANJA TEMPERATURA ZUNAJ [°C]</w:t>
            </w:r>
          </w:p>
        </w:tc>
        <w:tc>
          <w:tcPr>
            <w:tcW w:w="1500" w:type="dxa"/>
            <w:tcBorders>
              <w:top w:val="single" w:sz="12" w:space="0" w:color="auto"/>
              <w:left w:val="nil"/>
              <w:bottom w:val="single" w:sz="12" w:space="0" w:color="auto"/>
              <w:right w:val="single" w:sz="4" w:space="0" w:color="auto"/>
            </w:tcBorders>
            <w:shd w:val="clear" w:color="auto" w:fill="E36C0A"/>
            <w:vAlign w:val="bottom"/>
            <w:hideMark/>
          </w:tcPr>
          <w:p w:rsidR="00EA2034" w:rsidRPr="00D53F57" w:rsidRDefault="00EA2034" w:rsidP="00EA2034">
            <w:pPr>
              <w:pStyle w:val="NoSpacing"/>
              <w:rPr>
                <w:lang w:eastAsia="sl-SI"/>
              </w:rPr>
            </w:pPr>
            <w:r w:rsidRPr="00D53F57">
              <w:rPr>
                <w:lang w:eastAsia="sl-SI"/>
              </w:rPr>
              <w:t>VEČERNA TEMPERATURA ZUNAJ [°C]</w:t>
            </w:r>
          </w:p>
        </w:tc>
        <w:tc>
          <w:tcPr>
            <w:tcW w:w="1480" w:type="dxa"/>
            <w:tcBorders>
              <w:top w:val="single" w:sz="12" w:space="0" w:color="auto"/>
              <w:left w:val="nil"/>
              <w:bottom w:val="single" w:sz="12" w:space="0" w:color="auto"/>
              <w:right w:val="single" w:sz="4" w:space="0" w:color="auto"/>
            </w:tcBorders>
            <w:shd w:val="clear" w:color="auto" w:fill="E36C0A"/>
            <w:vAlign w:val="bottom"/>
            <w:hideMark/>
          </w:tcPr>
          <w:p w:rsidR="00EA2034" w:rsidRPr="00D53F57" w:rsidRDefault="00EA2034" w:rsidP="00EA2034">
            <w:pPr>
              <w:pStyle w:val="NoSpacing"/>
              <w:rPr>
                <w:lang w:eastAsia="sl-SI"/>
              </w:rPr>
            </w:pPr>
            <w:r w:rsidRPr="00D53F57">
              <w:rPr>
                <w:lang w:eastAsia="sl-SI"/>
              </w:rPr>
              <w:t>TEMPERATURA ZNOTRAJ [°C]</w:t>
            </w:r>
          </w:p>
        </w:tc>
        <w:tc>
          <w:tcPr>
            <w:tcW w:w="1640" w:type="dxa"/>
            <w:tcBorders>
              <w:top w:val="single" w:sz="12" w:space="0" w:color="auto"/>
              <w:left w:val="nil"/>
              <w:bottom w:val="single" w:sz="12" w:space="0" w:color="auto"/>
              <w:right w:val="single" w:sz="4" w:space="0" w:color="auto"/>
            </w:tcBorders>
            <w:shd w:val="clear" w:color="auto" w:fill="E36C0A"/>
            <w:vAlign w:val="bottom"/>
            <w:hideMark/>
          </w:tcPr>
          <w:p w:rsidR="00EA2034" w:rsidRPr="00D53F57" w:rsidRDefault="00EA2034" w:rsidP="00EA2034">
            <w:pPr>
              <w:pStyle w:val="NoSpacing"/>
              <w:rPr>
                <w:lang w:eastAsia="sl-SI"/>
              </w:rPr>
            </w:pPr>
            <w:r w:rsidRPr="00D53F57">
              <w:rPr>
                <w:lang w:eastAsia="sl-SI"/>
              </w:rPr>
              <w:t>POVPREČNA TEMPERATURA ZUNAJ [°C]</w:t>
            </w:r>
          </w:p>
        </w:tc>
        <w:tc>
          <w:tcPr>
            <w:tcW w:w="1480" w:type="dxa"/>
            <w:tcBorders>
              <w:top w:val="single" w:sz="12" w:space="0" w:color="auto"/>
              <w:left w:val="nil"/>
              <w:bottom w:val="single" w:sz="12" w:space="0" w:color="auto"/>
              <w:right w:val="single" w:sz="12" w:space="0" w:color="auto"/>
            </w:tcBorders>
            <w:shd w:val="clear" w:color="auto" w:fill="E36C0A"/>
            <w:vAlign w:val="bottom"/>
            <w:hideMark/>
          </w:tcPr>
          <w:p w:rsidR="00EA2034" w:rsidRPr="00D53F57" w:rsidRDefault="00EA2034" w:rsidP="00EA2034">
            <w:pPr>
              <w:pStyle w:val="NoSpacing"/>
              <w:rPr>
                <w:lang w:eastAsia="sl-SI"/>
              </w:rPr>
            </w:pPr>
            <w:r w:rsidRPr="00D53F57">
              <w:rPr>
                <w:lang w:eastAsia="sl-SI"/>
              </w:rPr>
              <w:t>POVPREČNA TEMPERATURA ZNOTRAJ [°C]</w:t>
            </w:r>
          </w:p>
        </w:tc>
      </w:tr>
      <w:tr w:rsidR="00EA2034" w:rsidRPr="00D53F57" w:rsidTr="00D53F57">
        <w:trPr>
          <w:trHeight w:val="315"/>
        </w:trPr>
        <w:tc>
          <w:tcPr>
            <w:tcW w:w="960" w:type="dxa"/>
            <w:tcBorders>
              <w:top w:val="single" w:sz="12" w:space="0" w:color="auto"/>
              <w:left w:val="single" w:sz="12" w:space="0" w:color="auto"/>
              <w:right w:val="single" w:sz="4" w:space="0" w:color="auto"/>
            </w:tcBorders>
            <w:shd w:val="clear" w:color="auto" w:fill="548DD4"/>
            <w:noWrap/>
            <w:vAlign w:val="bottom"/>
            <w:hideMark/>
          </w:tcPr>
          <w:p w:rsidR="00EA2034" w:rsidRPr="00D53F57" w:rsidRDefault="00EA2034" w:rsidP="00EA2034">
            <w:pPr>
              <w:pStyle w:val="NoSpacing"/>
              <w:rPr>
                <w:sz w:val="18"/>
                <w:szCs w:val="18"/>
                <w:lang w:eastAsia="sl-SI"/>
              </w:rPr>
            </w:pPr>
            <w:r w:rsidRPr="00D53F57">
              <w:rPr>
                <w:sz w:val="18"/>
                <w:szCs w:val="18"/>
                <w:lang w:eastAsia="sl-SI"/>
              </w:rPr>
              <w:t>1.1.2012</w:t>
            </w:r>
          </w:p>
        </w:tc>
        <w:tc>
          <w:tcPr>
            <w:tcW w:w="1500" w:type="dxa"/>
            <w:tcBorders>
              <w:top w:val="single" w:sz="12"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-3</w:t>
            </w:r>
          </w:p>
        </w:tc>
        <w:tc>
          <w:tcPr>
            <w:tcW w:w="1500" w:type="dxa"/>
            <w:tcBorders>
              <w:top w:val="single" w:sz="12"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p>
        </w:tc>
        <w:tc>
          <w:tcPr>
            <w:tcW w:w="1480" w:type="dxa"/>
            <w:tcBorders>
              <w:top w:val="single" w:sz="12"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r w:rsidR="00887913" w:rsidRPr="00D53F57">
              <w:rPr>
                <w:sz w:val="18"/>
                <w:szCs w:val="18"/>
                <w:lang w:eastAsia="sl-SI"/>
              </w:rPr>
              <w:t>1</w:t>
            </w:r>
          </w:p>
        </w:tc>
        <w:tc>
          <w:tcPr>
            <w:tcW w:w="1640" w:type="dxa"/>
            <w:tcBorders>
              <w:top w:val="single" w:sz="12"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-1,5</w:t>
            </w:r>
          </w:p>
        </w:tc>
        <w:tc>
          <w:tcPr>
            <w:tcW w:w="1480" w:type="dxa"/>
            <w:tcBorders>
              <w:top w:val="single" w:sz="12" w:space="0" w:color="auto"/>
              <w:left w:val="nil"/>
              <w:bottom w:val="single" w:sz="4" w:space="0" w:color="auto"/>
              <w:right w:val="single" w:sz="12"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r w:rsidR="00887913" w:rsidRPr="00D53F57">
              <w:rPr>
                <w:sz w:val="18"/>
                <w:szCs w:val="18"/>
                <w:lang w:eastAsia="sl-SI"/>
              </w:rPr>
              <w:t>1</w:t>
            </w:r>
          </w:p>
        </w:tc>
      </w:tr>
      <w:tr w:rsidR="00EA2034" w:rsidRPr="00D53F57" w:rsidTr="00D53F57">
        <w:trPr>
          <w:trHeight w:val="300"/>
        </w:trPr>
        <w:tc>
          <w:tcPr>
            <w:tcW w:w="960" w:type="dxa"/>
            <w:tcBorders>
              <w:left w:val="single" w:sz="12" w:space="0" w:color="auto"/>
              <w:bottom w:val="single" w:sz="4" w:space="0" w:color="auto"/>
              <w:right w:val="single" w:sz="4" w:space="0" w:color="auto"/>
            </w:tcBorders>
            <w:shd w:val="clear" w:color="auto" w:fill="548DD4"/>
            <w:noWrap/>
            <w:vAlign w:val="bottom"/>
            <w:hideMark/>
          </w:tcPr>
          <w:p w:rsidR="00EA2034" w:rsidRPr="00D53F57" w:rsidRDefault="00EA2034" w:rsidP="00EA2034">
            <w:pPr>
              <w:pStyle w:val="NoSpacing"/>
              <w:rPr>
                <w:sz w:val="18"/>
                <w:szCs w:val="18"/>
                <w:lang w:eastAsia="sl-SI"/>
              </w:rPr>
            </w:pPr>
            <w:r w:rsidRPr="00D53F57">
              <w:rPr>
                <w:sz w:val="18"/>
                <w:szCs w:val="18"/>
                <w:lang w:eastAsia="sl-SI"/>
              </w:rPr>
              <w:t>2.1.2012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-4</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p>
        </w:tc>
        <w:tc>
          <w:tcPr>
            <w:tcW w:w="148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r w:rsidR="00887913" w:rsidRPr="00D53F57">
              <w:rPr>
                <w:sz w:val="18"/>
                <w:szCs w:val="18"/>
                <w:lang w:eastAsia="sl-SI"/>
              </w:rPr>
              <w:t>0</w:t>
            </w:r>
          </w:p>
        </w:tc>
        <w:tc>
          <w:tcPr>
            <w:tcW w:w="164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0</w:t>
            </w:r>
          </w:p>
        </w:tc>
        <w:tc>
          <w:tcPr>
            <w:tcW w:w="1480" w:type="dxa"/>
            <w:tcBorders>
              <w:top w:val="single" w:sz="4" w:space="0" w:color="auto"/>
              <w:left w:val="nil"/>
              <w:bottom w:val="single" w:sz="4" w:space="0" w:color="auto"/>
              <w:right w:val="single" w:sz="12"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r w:rsidR="00887913" w:rsidRPr="00D53F57">
              <w:rPr>
                <w:sz w:val="18"/>
                <w:szCs w:val="18"/>
                <w:lang w:eastAsia="sl-SI"/>
              </w:rPr>
              <w:t>0</w:t>
            </w:r>
          </w:p>
        </w:tc>
      </w:tr>
      <w:tr w:rsidR="00EA2034" w:rsidRPr="00D53F57" w:rsidTr="00D53F57">
        <w:trPr>
          <w:trHeight w:val="300"/>
        </w:trPr>
        <w:tc>
          <w:tcPr>
            <w:tcW w:w="960" w:type="dxa"/>
            <w:tcBorders>
              <w:top w:val="nil"/>
              <w:left w:val="single" w:sz="12" w:space="0" w:color="auto"/>
              <w:bottom w:val="single" w:sz="4" w:space="0" w:color="auto"/>
              <w:right w:val="single" w:sz="4" w:space="0" w:color="auto"/>
            </w:tcBorders>
            <w:shd w:val="clear" w:color="auto" w:fill="548DD4"/>
            <w:noWrap/>
            <w:vAlign w:val="bottom"/>
            <w:hideMark/>
          </w:tcPr>
          <w:p w:rsidR="00EA2034" w:rsidRPr="00D53F57" w:rsidRDefault="00EA2034" w:rsidP="00EA2034">
            <w:pPr>
              <w:pStyle w:val="NoSpacing"/>
              <w:rPr>
                <w:sz w:val="18"/>
                <w:szCs w:val="18"/>
                <w:lang w:eastAsia="sl-SI"/>
              </w:rPr>
            </w:pPr>
            <w:r w:rsidRPr="00D53F57">
              <w:rPr>
                <w:sz w:val="18"/>
                <w:szCs w:val="18"/>
                <w:lang w:eastAsia="sl-SI"/>
              </w:rPr>
              <w:t>3.1.2012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4</w:t>
            </w:r>
          </w:p>
        </w:tc>
        <w:tc>
          <w:tcPr>
            <w:tcW w:w="148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c>
          <w:tcPr>
            <w:tcW w:w="164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5</w:t>
            </w:r>
          </w:p>
        </w:tc>
        <w:tc>
          <w:tcPr>
            <w:tcW w:w="1480" w:type="dxa"/>
            <w:tcBorders>
              <w:top w:val="single" w:sz="4" w:space="0" w:color="auto"/>
              <w:left w:val="nil"/>
              <w:bottom w:val="single" w:sz="4" w:space="0" w:color="auto"/>
              <w:right w:val="single" w:sz="12"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r>
      <w:tr w:rsidR="00EA2034" w:rsidRPr="00D53F57" w:rsidTr="00D53F57">
        <w:trPr>
          <w:trHeight w:val="300"/>
        </w:trPr>
        <w:tc>
          <w:tcPr>
            <w:tcW w:w="960" w:type="dxa"/>
            <w:tcBorders>
              <w:top w:val="nil"/>
              <w:left w:val="single" w:sz="12" w:space="0" w:color="auto"/>
              <w:bottom w:val="single" w:sz="4" w:space="0" w:color="auto"/>
              <w:right w:val="single" w:sz="4" w:space="0" w:color="auto"/>
            </w:tcBorders>
            <w:shd w:val="clear" w:color="auto" w:fill="548DD4"/>
            <w:noWrap/>
            <w:vAlign w:val="bottom"/>
            <w:hideMark/>
          </w:tcPr>
          <w:p w:rsidR="00EA2034" w:rsidRPr="00D53F57" w:rsidRDefault="00EA2034" w:rsidP="00EA2034">
            <w:pPr>
              <w:pStyle w:val="NoSpacing"/>
              <w:rPr>
                <w:sz w:val="18"/>
                <w:szCs w:val="18"/>
                <w:lang w:eastAsia="sl-SI"/>
              </w:rPr>
            </w:pPr>
            <w:r w:rsidRPr="00D53F57">
              <w:rPr>
                <w:sz w:val="18"/>
                <w:szCs w:val="18"/>
                <w:lang w:eastAsia="sl-SI"/>
              </w:rPr>
              <w:t>4.1.2012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4</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5</w:t>
            </w:r>
          </w:p>
        </w:tc>
        <w:tc>
          <w:tcPr>
            <w:tcW w:w="148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c>
          <w:tcPr>
            <w:tcW w:w="164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6</w:t>
            </w:r>
          </w:p>
        </w:tc>
        <w:tc>
          <w:tcPr>
            <w:tcW w:w="1480" w:type="dxa"/>
            <w:tcBorders>
              <w:top w:val="single" w:sz="4" w:space="0" w:color="auto"/>
              <w:left w:val="nil"/>
              <w:bottom w:val="single" w:sz="4" w:space="0" w:color="auto"/>
              <w:right w:val="single" w:sz="12"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r>
      <w:tr w:rsidR="00EA2034" w:rsidRPr="00D53F57" w:rsidTr="00D53F57">
        <w:trPr>
          <w:trHeight w:val="300"/>
        </w:trPr>
        <w:tc>
          <w:tcPr>
            <w:tcW w:w="960" w:type="dxa"/>
            <w:tcBorders>
              <w:top w:val="nil"/>
              <w:left w:val="single" w:sz="12" w:space="0" w:color="auto"/>
              <w:bottom w:val="single" w:sz="4" w:space="0" w:color="auto"/>
              <w:right w:val="single" w:sz="4" w:space="0" w:color="auto"/>
            </w:tcBorders>
            <w:shd w:val="clear" w:color="auto" w:fill="548DD4"/>
            <w:noWrap/>
            <w:vAlign w:val="bottom"/>
            <w:hideMark/>
          </w:tcPr>
          <w:p w:rsidR="00EA2034" w:rsidRPr="00D53F57" w:rsidRDefault="00EA2034" w:rsidP="00EA2034">
            <w:pPr>
              <w:pStyle w:val="NoSpacing"/>
              <w:rPr>
                <w:sz w:val="18"/>
                <w:szCs w:val="18"/>
                <w:lang w:eastAsia="sl-SI"/>
              </w:rPr>
            </w:pPr>
            <w:r w:rsidRPr="00D53F57">
              <w:rPr>
                <w:sz w:val="18"/>
                <w:szCs w:val="18"/>
                <w:lang w:eastAsia="sl-SI"/>
              </w:rPr>
              <w:t>5.1.2012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0</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6</w:t>
            </w:r>
          </w:p>
        </w:tc>
        <w:tc>
          <w:tcPr>
            <w:tcW w:w="148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c>
          <w:tcPr>
            <w:tcW w:w="164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4</w:t>
            </w:r>
          </w:p>
        </w:tc>
        <w:tc>
          <w:tcPr>
            <w:tcW w:w="1480" w:type="dxa"/>
            <w:tcBorders>
              <w:top w:val="single" w:sz="4" w:space="0" w:color="auto"/>
              <w:left w:val="nil"/>
              <w:bottom w:val="single" w:sz="4" w:space="0" w:color="auto"/>
              <w:right w:val="single" w:sz="12"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r>
      <w:tr w:rsidR="00EA2034" w:rsidRPr="00D53F57" w:rsidTr="00D53F57">
        <w:trPr>
          <w:trHeight w:val="300"/>
        </w:trPr>
        <w:tc>
          <w:tcPr>
            <w:tcW w:w="960" w:type="dxa"/>
            <w:tcBorders>
              <w:top w:val="nil"/>
              <w:left w:val="single" w:sz="12" w:space="0" w:color="auto"/>
              <w:bottom w:val="single" w:sz="4" w:space="0" w:color="auto"/>
              <w:right w:val="single" w:sz="4" w:space="0" w:color="auto"/>
            </w:tcBorders>
            <w:shd w:val="clear" w:color="auto" w:fill="548DD4"/>
            <w:noWrap/>
            <w:vAlign w:val="bottom"/>
            <w:hideMark/>
          </w:tcPr>
          <w:p w:rsidR="00EA2034" w:rsidRPr="00D53F57" w:rsidRDefault="00EA2034" w:rsidP="00EA2034">
            <w:pPr>
              <w:pStyle w:val="NoSpacing"/>
              <w:rPr>
                <w:sz w:val="18"/>
                <w:szCs w:val="18"/>
                <w:lang w:eastAsia="sl-SI"/>
              </w:rPr>
            </w:pPr>
            <w:r w:rsidRPr="00D53F57">
              <w:rPr>
                <w:sz w:val="18"/>
                <w:szCs w:val="18"/>
                <w:lang w:eastAsia="sl-SI"/>
              </w:rPr>
              <w:t>6.1.2012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-3</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p>
        </w:tc>
        <w:tc>
          <w:tcPr>
            <w:tcW w:w="148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r w:rsidR="00887913" w:rsidRPr="00D53F57">
              <w:rPr>
                <w:sz w:val="18"/>
                <w:szCs w:val="18"/>
                <w:lang w:eastAsia="sl-SI"/>
              </w:rPr>
              <w:t>5</w:t>
            </w:r>
          </w:p>
        </w:tc>
        <w:tc>
          <w:tcPr>
            <w:tcW w:w="164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0,5</w:t>
            </w:r>
          </w:p>
        </w:tc>
        <w:tc>
          <w:tcPr>
            <w:tcW w:w="1480" w:type="dxa"/>
            <w:tcBorders>
              <w:top w:val="single" w:sz="4" w:space="0" w:color="auto"/>
              <w:left w:val="nil"/>
              <w:bottom w:val="single" w:sz="4" w:space="0" w:color="auto"/>
              <w:right w:val="single" w:sz="12"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r w:rsidR="00887913" w:rsidRPr="00D53F57">
              <w:rPr>
                <w:sz w:val="18"/>
                <w:szCs w:val="18"/>
                <w:lang w:eastAsia="sl-SI"/>
              </w:rPr>
              <w:t>5</w:t>
            </w:r>
          </w:p>
        </w:tc>
      </w:tr>
      <w:tr w:rsidR="00EA2034" w:rsidRPr="00D53F57" w:rsidTr="00D53F57">
        <w:trPr>
          <w:trHeight w:val="300"/>
        </w:trPr>
        <w:tc>
          <w:tcPr>
            <w:tcW w:w="960" w:type="dxa"/>
            <w:tcBorders>
              <w:top w:val="nil"/>
              <w:left w:val="single" w:sz="12" w:space="0" w:color="auto"/>
              <w:bottom w:val="single" w:sz="4" w:space="0" w:color="auto"/>
              <w:right w:val="single" w:sz="4" w:space="0" w:color="auto"/>
            </w:tcBorders>
            <w:shd w:val="clear" w:color="auto" w:fill="548DD4"/>
            <w:noWrap/>
            <w:vAlign w:val="bottom"/>
            <w:hideMark/>
          </w:tcPr>
          <w:p w:rsidR="00EA2034" w:rsidRPr="00D53F57" w:rsidRDefault="00EA2034" w:rsidP="00EA2034">
            <w:pPr>
              <w:pStyle w:val="NoSpacing"/>
              <w:rPr>
                <w:sz w:val="18"/>
                <w:szCs w:val="18"/>
                <w:lang w:eastAsia="sl-SI"/>
              </w:rPr>
            </w:pPr>
            <w:r w:rsidRPr="00D53F57">
              <w:rPr>
                <w:sz w:val="18"/>
                <w:szCs w:val="18"/>
                <w:lang w:eastAsia="sl-SI"/>
              </w:rPr>
              <w:t>7.1.2012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-3</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p>
        </w:tc>
        <w:tc>
          <w:tcPr>
            <w:tcW w:w="148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c>
          <w:tcPr>
            <w:tcW w:w="164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-0,5</w:t>
            </w:r>
          </w:p>
        </w:tc>
        <w:tc>
          <w:tcPr>
            <w:tcW w:w="1480" w:type="dxa"/>
            <w:tcBorders>
              <w:top w:val="single" w:sz="4" w:space="0" w:color="auto"/>
              <w:left w:val="nil"/>
              <w:bottom w:val="single" w:sz="4" w:space="0" w:color="auto"/>
              <w:right w:val="single" w:sz="12"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r>
      <w:tr w:rsidR="00EA2034" w:rsidRPr="00D53F57" w:rsidTr="00D53F57">
        <w:trPr>
          <w:trHeight w:val="300"/>
        </w:trPr>
        <w:tc>
          <w:tcPr>
            <w:tcW w:w="960" w:type="dxa"/>
            <w:tcBorders>
              <w:top w:val="nil"/>
              <w:left w:val="single" w:sz="12" w:space="0" w:color="auto"/>
              <w:bottom w:val="single" w:sz="4" w:space="0" w:color="auto"/>
              <w:right w:val="single" w:sz="4" w:space="0" w:color="auto"/>
            </w:tcBorders>
            <w:shd w:val="clear" w:color="auto" w:fill="548DD4"/>
            <w:noWrap/>
            <w:vAlign w:val="bottom"/>
            <w:hideMark/>
          </w:tcPr>
          <w:p w:rsidR="00EA2034" w:rsidRPr="00D53F57" w:rsidRDefault="00EA2034" w:rsidP="00EA2034">
            <w:pPr>
              <w:pStyle w:val="NoSpacing"/>
              <w:rPr>
                <w:sz w:val="18"/>
                <w:szCs w:val="18"/>
                <w:lang w:eastAsia="sl-SI"/>
              </w:rPr>
            </w:pPr>
            <w:r w:rsidRPr="00D53F57">
              <w:rPr>
                <w:sz w:val="18"/>
                <w:szCs w:val="18"/>
                <w:lang w:eastAsia="sl-SI"/>
              </w:rPr>
              <w:t>8.1.2012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-1</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6</w:t>
            </w:r>
          </w:p>
        </w:tc>
        <w:tc>
          <w:tcPr>
            <w:tcW w:w="148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c>
          <w:tcPr>
            <w:tcW w:w="164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2,5</w:t>
            </w:r>
          </w:p>
        </w:tc>
        <w:tc>
          <w:tcPr>
            <w:tcW w:w="1480" w:type="dxa"/>
            <w:tcBorders>
              <w:top w:val="single" w:sz="4" w:space="0" w:color="auto"/>
              <w:left w:val="nil"/>
              <w:bottom w:val="single" w:sz="4" w:space="0" w:color="auto"/>
              <w:right w:val="single" w:sz="12"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r>
      <w:tr w:rsidR="00EA2034" w:rsidRPr="00D53F57" w:rsidTr="00D53F57">
        <w:trPr>
          <w:trHeight w:val="300"/>
        </w:trPr>
        <w:tc>
          <w:tcPr>
            <w:tcW w:w="960" w:type="dxa"/>
            <w:tcBorders>
              <w:top w:val="nil"/>
              <w:left w:val="single" w:sz="12" w:space="0" w:color="auto"/>
              <w:bottom w:val="single" w:sz="4" w:space="0" w:color="auto"/>
              <w:right w:val="single" w:sz="4" w:space="0" w:color="auto"/>
            </w:tcBorders>
            <w:shd w:val="clear" w:color="auto" w:fill="548DD4"/>
            <w:noWrap/>
            <w:vAlign w:val="bottom"/>
            <w:hideMark/>
          </w:tcPr>
          <w:p w:rsidR="00EA2034" w:rsidRPr="00D53F57" w:rsidRDefault="00EA2034" w:rsidP="00EA2034">
            <w:pPr>
              <w:pStyle w:val="NoSpacing"/>
              <w:rPr>
                <w:sz w:val="18"/>
                <w:szCs w:val="18"/>
                <w:lang w:eastAsia="sl-SI"/>
              </w:rPr>
            </w:pPr>
            <w:r w:rsidRPr="00D53F57">
              <w:rPr>
                <w:sz w:val="18"/>
                <w:szCs w:val="18"/>
                <w:lang w:eastAsia="sl-SI"/>
              </w:rPr>
              <w:t>9.1.2012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-1</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9</w:t>
            </w:r>
          </w:p>
        </w:tc>
        <w:tc>
          <w:tcPr>
            <w:tcW w:w="148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r w:rsidR="00887913" w:rsidRPr="00D53F57">
              <w:rPr>
                <w:sz w:val="18"/>
                <w:szCs w:val="18"/>
                <w:lang w:eastAsia="sl-SI"/>
              </w:rPr>
              <w:t>4</w:t>
            </w:r>
          </w:p>
        </w:tc>
        <w:tc>
          <w:tcPr>
            <w:tcW w:w="164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4</w:t>
            </w:r>
          </w:p>
        </w:tc>
        <w:tc>
          <w:tcPr>
            <w:tcW w:w="1480" w:type="dxa"/>
            <w:tcBorders>
              <w:top w:val="single" w:sz="4" w:space="0" w:color="auto"/>
              <w:left w:val="nil"/>
              <w:bottom w:val="single" w:sz="4" w:space="0" w:color="auto"/>
              <w:right w:val="single" w:sz="12"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r w:rsidR="00887913" w:rsidRPr="00D53F57">
              <w:rPr>
                <w:sz w:val="18"/>
                <w:szCs w:val="18"/>
                <w:lang w:eastAsia="sl-SI"/>
              </w:rPr>
              <w:t>4</w:t>
            </w:r>
          </w:p>
        </w:tc>
      </w:tr>
      <w:tr w:rsidR="00EA2034" w:rsidRPr="00D53F57" w:rsidTr="00D53F57">
        <w:trPr>
          <w:trHeight w:val="300"/>
        </w:trPr>
        <w:tc>
          <w:tcPr>
            <w:tcW w:w="960" w:type="dxa"/>
            <w:tcBorders>
              <w:top w:val="nil"/>
              <w:left w:val="single" w:sz="12" w:space="0" w:color="auto"/>
              <w:bottom w:val="single" w:sz="4" w:space="0" w:color="auto"/>
              <w:right w:val="single" w:sz="4" w:space="0" w:color="auto"/>
            </w:tcBorders>
            <w:shd w:val="clear" w:color="auto" w:fill="548DD4"/>
            <w:noWrap/>
            <w:vAlign w:val="bottom"/>
            <w:hideMark/>
          </w:tcPr>
          <w:p w:rsidR="00EA2034" w:rsidRPr="00D53F57" w:rsidRDefault="00EA2034" w:rsidP="00EA2034">
            <w:pPr>
              <w:pStyle w:val="NoSpacing"/>
              <w:rPr>
                <w:sz w:val="18"/>
                <w:szCs w:val="18"/>
                <w:lang w:eastAsia="sl-SI"/>
              </w:rPr>
            </w:pPr>
            <w:r w:rsidRPr="00D53F57">
              <w:rPr>
                <w:sz w:val="18"/>
                <w:szCs w:val="18"/>
                <w:lang w:eastAsia="sl-SI"/>
              </w:rPr>
              <w:t>10.1.2012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7</w:t>
            </w:r>
          </w:p>
        </w:tc>
        <w:tc>
          <w:tcPr>
            <w:tcW w:w="148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r w:rsidR="00887913" w:rsidRPr="00D53F57">
              <w:rPr>
                <w:sz w:val="18"/>
                <w:szCs w:val="18"/>
                <w:lang w:eastAsia="sl-SI"/>
              </w:rPr>
              <w:t>3</w:t>
            </w:r>
          </w:p>
        </w:tc>
        <w:tc>
          <w:tcPr>
            <w:tcW w:w="164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3,5</w:t>
            </w:r>
          </w:p>
        </w:tc>
        <w:tc>
          <w:tcPr>
            <w:tcW w:w="1480" w:type="dxa"/>
            <w:tcBorders>
              <w:top w:val="single" w:sz="4" w:space="0" w:color="auto"/>
              <w:left w:val="nil"/>
              <w:bottom w:val="single" w:sz="4" w:space="0" w:color="auto"/>
              <w:right w:val="single" w:sz="12"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r w:rsidR="00887913" w:rsidRPr="00D53F57">
              <w:rPr>
                <w:sz w:val="18"/>
                <w:szCs w:val="18"/>
                <w:lang w:eastAsia="sl-SI"/>
              </w:rPr>
              <w:t>3</w:t>
            </w:r>
          </w:p>
        </w:tc>
      </w:tr>
      <w:tr w:rsidR="00EA2034" w:rsidRPr="00D53F57" w:rsidTr="00D53F57">
        <w:trPr>
          <w:trHeight w:val="300"/>
        </w:trPr>
        <w:tc>
          <w:tcPr>
            <w:tcW w:w="960" w:type="dxa"/>
            <w:tcBorders>
              <w:top w:val="nil"/>
              <w:left w:val="single" w:sz="12" w:space="0" w:color="auto"/>
              <w:bottom w:val="single" w:sz="4" w:space="0" w:color="auto"/>
              <w:right w:val="single" w:sz="4" w:space="0" w:color="auto"/>
            </w:tcBorders>
            <w:shd w:val="clear" w:color="auto" w:fill="548DD4"/>
            <w:noWrap/>
            <w:vAlign w:val="bottom"/>
            <w:hideMark/>
          </w:tcPr>
          <w:p w:rsidR="00EA2034" w:rsidRPr="00D53F57" w:rsidRDefault="00EA2034" w:rsidP="00EA2034">
            <w:pPr>
              <w:pStyle w:val="NoSpacing"/>
              <w:rPr>
                <w:sz w:val="18"/>
                <w:szCs w:val="18"/>
                <w:lang w:eastAsia="sl-SI"/>
              </w:rPr>
            </w:pPr>
            <w:r w:rsidRPr="00D53F57">
              <w:rPr>
                <w:sz w:val="18"/>
                <w:szCs w:val="18"/>
                <w:lang w:eastAsia="sl-SI"/>
              </w:rPr>
              <w:t>11.1.2012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-5</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8</w:t>
            </w:r>
          </w:p>
        </w:tc>
        <w:tc>
          <w:tcPr>
            <w:tcW w:w="148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r w:rsidR="00887913" w:rsidRPr="00D53F57">
              <w:rPr>
                <w:sz w:val="18"/>
                <w:szCs w:val="18"/>
                <w:lang w:eastAsia="sl-SI"/>
              </w:rPr>
              <w:t>2</w:t>
            </w:r>
          </w:p>
        </w:tc>
        <w:tc>
          <w:tcPr>
            <w:tcW w:w="164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2,5</w:t>
            </w:r>
          </w:p>
        </w:tc>
        <w:tc>
          <w:tcPr>
            <w:tcW w:w="1480" w:type="dxa"/>
            <w:tcBorders>
              <w:top w:val="single" w:sz="4" w:space="0" w:color="auto"/>
              <w:left w:val="nil"/>
              <w:bottom w:val="single" w:sz="4" w:space="0" w:color="auto"/>
              <w:right w:val="single" w:sz="12"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r>
      <w:tr w:rsidR="00EA2034" w:rsidRPr="00D53F57" w:rsidTr="00D53F57">
        <w:trPr>
          <w:trHeight w:val="300"/>
        </w:trPr>
        <w:tc>
          <w:tcPr>
            <w:tcW w:w="960" w:type="dxa"/>
            <w:tcBorders>
              <w:top w:val="nil"/>
              <w:left w:val="single" w:sz="12" w:space="0" w:color="auto"/>
              <w:bottom w:val="single" w:sz="4" w:space="0" w:color="auto"/>
              <w:right w:val="single" w:sz="4" w:space="0" w:color="auto"/>
            </w:tcBorders>
            <w:shd w:val="clear" w:color="auto" w:fill="548DD4"/>
            <w:noWrap/>
            <w:vAlign w:val="bottom"/>
            <w:hideMark/>
          </w:tcPr>
          <w:p w:rsidR="00EA2034" w:rsidRPr="00D53F57" w:rsidRDefault="00EA2034" w:rsidP="00EA2034">
            <w:pPr>
              <w:pStyle w:val="NoSpacing"/>
              <w:rPr>
                <w:sz w:val="18"/>
                <w:szCs w:val="18"/>
                <w:lang w:eastAsia="sl-SI"/>
              </w:rPr>
            </w:pPr>
            <w:r w:rsidRPr="00D53F57">
              <w:rPr>
                <w:sz w:val="18"/>
                <w:szCs w:val="18"/>
                <w:lang w:eastAsia="sl-SI"/>
              </w:rPr>
              <w:t>12.1.2012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-3</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5</w:t>
            </w:r>
          </w:p>
        </w:tc>
        <w:tc>
          <w:tcPr>
            <w:tcW w:w="148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r w:rsidR="00887913" w:rsidRPr="00D53F57">
              <w:rPr>
                <w:sz w:val="18"/>
                <w:szCs w:val="18"/>
                <w:lang w:eastAsia="sl-SI"/>
              </w:rPr>
              <w:t>4</w:t>
            </w:r>
          </w:p>
        </w:tc>
        <w:tc>
          <w:tcPr>
            <w:tcW w:w="164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1</w:t>
            </w:r>
          </w:p>
        </w:tc>
        <w:tc>
          <w:tcPr>
            <w:tcW w:w="1480" w:type="dxa"/>
            <w:tcBorders>
              <w:top w:val="single" w:sz="4" w:space="0" w:color="auto"/>
              <w:left w:val="nil"/>
              <w:bottom w:val="single" w:sz="4" w:space="0" w:color="auto"/>
              <w:right w:val="single" w:sz="12"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r w:rsidR="00887913" w:rsidRPr="00D53F57">
              <w:rPr>
                <w:sz w:val="18"/>
                <w:szCs w:val="18"/>
                <w:lang w:eastAsia="sl-SI"/>
              </w:rPr>
              <w:t>4</w:t>
            </w:r>
          </w:p>
        </w:tc>
      </w:tr>
      <w:tr w:rsidR="00EA2034" w:rsidRPr="00D53F57" w:rsidTr="00D53F57">
        <w:trPr>
          <w:trHeight w:val="300"/>
        </w:trPr>
        <w:tc>
          <w:tcPr>
            <w:tcW w:w="960" w:type="dxa"/>
            <w:tcBorders>
              <w:top w:val="nil"/>
              <w:left w:val="single" w:sz="12" w:space="0" w:color="auto"/>
              <w:bottom w:val="single" w:sz="4" w:space="0" w:color="auto"/>
              <w:right w:val="single" w:sz="4" w:space="0" w:color="auto"/>
            </w:tcBorders>
            <w:shd w:val="clear" w:color="auto" w:fill="548DD4"/>
            <w:noWrap/>
            <w:vAlign w:val="bottom"/>
            <w:hideMark/>
          </w:tcPr>
          <w:p w:rsidR="00EA2034" w:rsidRPr="00D53F57" w:rsidRDefault="00EA2034" w:rsidP="00EA2034">
            <w:pPr>
              <w:pStyle w:val="NoSpacing"/>
              <w:rPr>
                <w:sz w:val="18"/>
                <w:szCs w:val="18"/>
                <w:lang w:eastAsia="sl-SI"/>
              </w:rPr>
            </w:pPr>
            <w:r w:rsidRPr="00D53F57">
              <w:rPr>
                <w:sz w:val="18"/>
                <w:szCs w:val="18"/>
                <w:lang w:eastAsia="sl-SI"/>
              </w:rPr>
              <w:t>13.1.2012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-3</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5</w:t>
            </w:r>
          </w:p>
        </w:tc>
        <w:tc>
          <w:tcPr>
            <w:tcW w:w="148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r w:rsidR="00887913" w:rsidRPr="00D53F57">
              <w:rPr>
                <w:sz w:val="18"/>
                <w:szCs w:val="18"/>
                <w:lang w:eastAsia="sl-SI"/>
              </w:rPr>
              <w:t>1</w:t>
            </w:r>
          </w:p>
        </w:tc>
        <w:tc>
          <w:tcPr>
            <w:tcW w:w="164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1</w:t>
            </w:r>
          </w:p>
        </w:tc>
        <w:tc>
          <w:tcPr>
            <w:tcW w:w="1480" w:type="dxa"/>
            <w:tcBorders>
              <w:top w:val="single" w:sz="4" w:space="0" w:color="auto"/>
              <w:left w:val="nil"/>
              <w:bottom w:val="single" w:sz="4" w:space="0" w:color="auto"/>
              <w:right w:val="single" w:sz="12"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r w:rsidR="00887913" w:rsidRPr="00D53F57">
              <w:rPr>
                <w:sz w:val="18"/>
                <w:szCs w:val="18"/>
                <w:lang w:eastAsia="sl-SI"/>
              </w:rPr>
              <w:t>1</w:t>
            </w:r>
          </w:p>
        </w:tc>
      </w:tr>
      <w:tr w:rsidR="00EA2034" w:rsidRPr="00D53F57" w:rsidTr="00D53F57">
        <w:trPr>
          <w:trHeight w:val="300"/>
        </w:trPr>
        <w:tc>
          <w:tcPr>
            <w:tcW w:w="960" w:type="dxa"/>
            <w:tcBorders>
              <w:top w:val="nil"/>
              <w:left w:val="single" w:sz="12" w:space="0" w:color="auto"/>
              <w:bottom w:val="single" w:sz="4" w:space="0" w:color="auto"/>
              <w:right w:val="single" w:sz="4" w:space="0" w:color="auto"/>
            </w:tcBorders>
            <w:shd w:val="clear" w:color="auto" w:fill="548DD4"/>
            <w:noWrap/>
            <w:vAlign w:val="bottom"/>
            <w:hideMark/>
          </w:tcPr>
          <w:p w:rsidR="00EA2034" w:rsidRPr="00D53F57" w:rsidRDefault="00EA2034" w:rsidP="00EA2034">
            <w:pPr>
              <w:pStyle w:val="NoSpacing"/>
              <w:rPr>
                <w:sz w:val="18"/>
                <w:szCs w:val="18"/>
                <w:lang w:eastAsia="sl-SI"/>
              </w:rPr>
            </w:pPr>
            <w:r w:rsidRPr="00D53F57">
              <w:rPr>
                <w:sz w:val="18"/>
                <w:szCs w:val="18"/>
                <w:lang w:eastAsia="sl-SI"/>
              </w:rPr>
              <w:t>14.1.2012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-4</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8</w:t>
            </w:r>
          </w:p>
        </w:tc>
        <w:tc>
          <w:tcPr>
            <w:tcW w:w="148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r w:rsidR="00887913" w:rsidRPr="00D53F57">
              <w:rPr>
                <w:sz w:val="18"/>
                <w:szCs w:val="18"/>
                <w:lang w:eastAsia="sl-SI"/>
              </w:rPr>
              <w:t>4</w:t>
            </w:r>
          </w:p>
        </w:tc>
        <w:tc>
          <w:tcPr>
            <w:tcW w:w="164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p>
        </w:tc>
        <w:tc>
          <w:tcPr>
            <w:tcW w:w="1480" w:type="dxa"/>
            <w:tcBorders>
              <w:top w:val="single" w:sz="4" w:space="0" w:color="auto"/>
              <w:left w:val="nil"/>
              <w:bottom w:val="single" w:sz="4" w:space="0" w:color="auto"/>
              <w:right w:val="single" w:sz="12"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r w:rsidR="00887913" w:rsidRPr="00D53F57">
              <w:rPr>
                <w:sz w:val="18"/>
                <w:szCs w:val="18"/>
                <w:lang w:eastAsia="sl-SI"/>
              </w:rPr>
              <w:t>4</w:t>
            </w:r>
          </w:p>
        </w:tc>
      </w:tr>
      <w:tr w:rsidR="00EA2034" w:rsidRPr="00D53F57" w:rsidTr="00D53F57">
        <w:trPr>
          <w:trHeight w:val="300"/>
        </w:trPr>
        <w:tc>
          <w:tcPr>
            <w:tcW w:w="960" w:type="dxa"/>
            <w:tcBorders>
              <w:top w:val="nil"/>
              <w:left w:val="single" w:sz="12" w:space="0" w:color="auto"/>
              <w:bottom w:val="single" w:sz="4" w:space="0" w:color="auto"/>
              <w:right w:val="single" w:sz="4" w:space="0" w:color="auto"/>
            </w:tcBorders>
            <w:shd w:val="clear" w:color="auto" w:fill="548DD4"/>
            <w:noWrap/>
            <w:vAlign w:val="bottom"/>
            <w:hideMark/>
          </w:tcPr>
          <w:p w:rsidR="00EA2034" w:rsidRPr="00D53F57" w:rsidRDefault="00EA2034" w:rsidP="00EA2034">
            <w:pPr>
              <w:pStyle w:val="NoSpacing"/>
              <w:rPr>
                <w:sz w:val="18"/>
                <w:szCs w:val="18"/>
                <w:lang w:eastAsia="sl-SI"/>
              </w:rPr>
            </w:pPr>
            <w:r w:rsidRPr="00D53F57">
              <w:rPr>
                <w:sz w:val="18"/>
                <w:szCs w:val="18"/>
                <w:lang w:eastAsia="sl-SI"/>
              </w:rPr>
              <w:t>15.1.2012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-5</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p>
        </w:tc>
        <w:tc>
          <w:tcPr>
            <w:tcW w:w="148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r w:rsidR="00887913" w:rsidRPr="00D53F57">
              <w:rPr>
                <w:sz w:val="18"/>
                <w:szCs w:val="18"/>
                <w:lang w:eastAsia="sl-SI"/>
              </w:rPr>
              <w:t>3</w:t>
            </w:r>
          </w:p>
        </w:tc>
        <w:tc>
          <w:tcPr>
            <w:tcW w:w="164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p>
        </w:tc>
        <w:tc>
          <w:tcPr>
            <w:tcW w:w="1480" w:type="dxa"/>
            <w:tcBorders>
              <w:top w:val="single" w:sz="4" w:space="0" w:color="auto"/>
              <w:left w:val="nil"/>
              <w:bottom w:val="single" w:sz="4" w:space="0" w:color="auto"/>
              <w:right w:val="single" w:sz="12"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r w:rsidR="00887913" w:rsidRPr="00D53F57">
              <w:rPr>
                <w:sz w:val="18"/>
                <w:szCs w:val="18"/>
                <w:lang w:eastAsia="sl-SI"/>
              </w:rPr>
              <w:t>3</w:t>
            </w:r>
          </w:p>
        </w:tc>
      </w:tr>
      <w:tr w:rsidR="00EA2034" w:rsidRPr="00D53F57" w:rsidTr="00D53F57">
        <w:trPr>
          <w:trHeight w:val="300"/>
        </w:trPr>
        <w:tc>
          <w:tcPr>
            <w:tcW w:w="960" w:type="dxa"/>
            <w:tcBorders>
              <w:top w:val="nil"/>
              <w:left w:val="single" w:sz="12" w:space="0" w:color="auto"/>
              <w:bottom w:val="single" w:sz="4" w:space="0" w:color="auto"/>
              <w:right w:val="single" w:sz="4" w:space="0" w:color="auto"/>
            </w:tcBorders>
            <w:shd w:val="clear" w:color="auto" w:fill="548DD4"/>
            <w:noWrap/>
            <w:vAlign w:val="bottom"/>
            <w:hideMark/>
          </w:tcPr>
          <w:p w:rsidR="00EA2034" w:rsidRPr="00D53F57" w:rsidRDefault="00EA2034" w:rsidP="00EA2034">
            <w:pPr>
              <w:pStyle w:val="NoSpacing"/>
              <w:rPr>
                <w:sz w:val="18"/>
                <w:szCs w:val="18"/>
                <w:lang w:eastAsia="sl-SI"/>
              </w:rPr>
            </w:pPr>
            <w:r w:rsidRPr="00D53F57">
              <w:rPr>
                <w:sz w:val="18"/>
                <w:szCs w:val="18"/>
                <w:lang w:eastAsia="sl-SI"/>
              </w:rPr>
              <w:t>16.1.2012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-8</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3</w:t>
            </w:r>
          </w:p>
        </w:tc>
        <w:tc>
          <w:tcPr>
            <w:tcW w:w="148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c>
          <w:tcPr>
            <w:tcW w:w="164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-2,5</w:t>
            </w:r>
          </w:p>
        </w:tc>
        <w:tc>
          <w:tcPr>
            <w:tcW w:w="1480" w:type="dxa"/>
            <w:tcBorders>
              <w:top w:val="single" w:sz="4" w:space="0" w:color="auto"/>
              <w:left w:val="nil"/>
              <w:bottom w:val="single" w:sz="4" w:space="0" w:color="auto"/>
              <w:right w:val="single" w:sz="12"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r>
      <w:tr w:rsidR="00EA2034" w:rsidRPr="00D53F57" w:rsidTr="00D53F57">
        <w:trPr>
          <w:trHeight w:val="300"/>
        </w:trPr>
        <w:tc>
          <w:tcPr>
            <w:tcW w:w="960" w:type="dxa"/>
            <w:tcBorders>
              <w:top w:val="nil"/>
              <w:left w:val="single" w:sz="12" w:space="0" w:color="auto"/>
              <w:bottom w:val="single" w:sz="4" w:space="0" w:color="auto"/>
              <w:right w:val="single" w:sz="4" w:space="0" w:color="auto"/>
            </w:tcBorders>
            <w:shd w:val="clear" w:color="auto" w:fill="548DD4"/>
            <w:noWrap/>
            <w:vAlign w:val="bottom"/>
            <w:hideMark/>
          </w:tcPr>
          <w:p w:rsidR="00EA2034" w:rsidRPr="00D53F57" w:rsidRDefault="00EA2034" w:rsidP="00EA2034">
            <w:pPr>
              <w:pStyle w:val="NoSpacing"/>
              <w:rPr>
                <w:sz w:val="18"/>
                <w:szCs w:val="18"/>
                <w:lang w:eastAsia="sl-SI"/>
              </w:rPr>
            </w:pPr>
            <w:r w:rsidRPr="00D53F57">
              <w:rPr>
                <w:sz w:val="18"/>
                <w:szCs w:val="18"/>
                <w:lang w:eastAsia="sl-SI"/>
              </w:rPr>
              <w:t>17.1.2012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-7</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5</w:t>
            </w:r>
          </w:p>
        </w:tc>
        <w:tc>
          <w:tcPr>
            <w:tcW w:w="148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c>
          <w:tcPr>
            <w:tcW w:w="164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-1</w:t>
            </w:r>
          </w:p>
        </w:tc>
        <w:tc>
          <w:tcPr>
            <w:tcW w:w="1480" w:type="dxa"/>
            <w:tcBorders>
              <w:top w:val="single" w:sz="4" w:space="0" w:color="auto"/>
              <w:left w:val="nil"/>
              <w:bottom w:val="single" w:sz="4" w:space="0" w:color="auto"/>
              <w:right w:val="single" w:sz="12"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r>
      <w:tr w:rsidR="00EA2034" w:rsidRPr="00D53F57" w:rsidTr="00D53F57">
        <w:trPr>
          <w:trHeight w:val="300"/>
        </w:trPr>
        <w:tc>
          <w:tcPr>
            <w:tcW w:w="960" w:type="dxa"/>
            <w:tcBorders>
              <w:top w:val="nil"/>
              <w:left w:val="single" w:sz="12" w:space="0" w:color="auto"/>
              <w:bottom w:val="single" w:sz="4" w:space="0" w:color="auto"/>
              <w:right w:val="single" w:sz="4" w:space="0" w:color="auto"/>
            </w:tcBorders>
            <w:shd w:val="clear" w:color="auto" w:fill="548DD4"/>
            <w:noWrap/>
            <w:vAlign w:val="bottom"/>
            <w:hideMark/>
          </w:tcPr>
          <w:p w:rsidR="00EA2034" w:rsidRPr="00D53F57" w:rsidRDefault="00EA2034" w:rsidP="00EA2034">
            <w:pPr>
              <w:pStyle w:val="NoSpacing"/>
              <w:rPr>
                <w:sz w:val="18"/>
                <w:szCs w:val="18"/>
                <w:lang w:eastAsia="sl-SI"/>
              </w:rPr>
            </w:pPr>
            <w:r w:rsidRPr="00D53F57">
              <w:rPr>
                <w:sz w:val="18"/>
                <w:szCs w:val="18"/>
                <w:lang w:eastAsia="sl-SI"/>
              </w:rPr>
              <w:t>18.1.2012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-3</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8</w:t>
            </w:r>
          </w:p>
        </w:tc>
        <w:tc>
          <w:tcPr>
            <w:tcW w:w="148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c>
          <w:tcPr>
            <w:tcW w:w="164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2,5</w:t>
            </w:r>
          </w:p>
        </w:tc>
        <w:tc>
          <w:tcPr>
            <w:tcW w:w="1480" w:type="dxa"/>
            <w:tcBorders>
              <w:top w:val="single" w:sz="4" w:space="0" w:color="auto"/>
              <w:left w:val="nil"/>
              <w:bottom w:val="single" w:sz="4" w:space="0" w:color="auto"/>
              <w:right w:val="single" w:sz="12"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r>
      <w:tr w:rsidR="00EA2034" w:rsidRPr="00D53F57" w:rsidTr="00D53F57">
        <w:trPr>
          <w:trHeight w:val="300"/>
        </w:trPr>
        <w:tc>
          <w:tcPr>
            <w:tcW w:w="960" w:type="dxa"/>
            <w:tcBorders>
              <w:top w:val="nil"/>
              <w:left w:val="single" w:sz="12" w:space="0" w:color="auto"/>
              <w:bottom w:val="single" w:sz="4" w:space="0" w:color="auto"/>
              <w:right w:val="single" w:sz="4" w:space="0" w:color="auto"/>
            </w:tcBorders>
            <w:shd w:val="clear" w:color="auto" w:fill="548DD4"/>
            <w:noWrap/>
            <w:vAlign w:val="bottom"/>
            <w:hideMark/>
          </w:tcPr>
          <w:p w:rsidR="00EA2034" w:rsidRPr="00D53F57" w:rsidRDefault="00EA2034" w:rsidP="00EA2034">
            <w:pPr>
              <w:pStyle w:val="NoSpacing"/>
              <w:rPr>
                <w:sz w:val="18"/>
                <w:szCs w:val="18"/>
                <w:lang w:eastAsia="sl-SI"/>
              </w:rPr>
            </w:pPr>
            <w:r w:rsidRPr="00D53F57">
              <w:rPr>
                <w:sz w:val="18"/>
                <w:szCs w:val="18"/>
                <w:lang w:eastAsia="sl-SI"/>
              </w:rPr>
              <w:t>19.1.2012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-3</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6</w:t>
            </w:r>
          </w:p>
        </w:tc>
        <w:tc>
          <w:tcPr>
            <w:tcW w:w="148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r w:rsidR="00887913" w:rsidRPr="00D53F57">
              <w:rPr>
                <w:sz w:val="18"/>
                <w:szCs w:val="18"/>
                <w:lang w:eastAsia="sl-SI"/>
              </w:rPr>
              <w:t>5</w:t>
            </w:r>
          </w:p>
        </w:tc>
        <w:tc>
          <w:tcPr>
            <w:tcW w:w="164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1,5</w:t>
            </w:r>
          </w:p>
        </w:tc>
        <w:tc>
          <w:tcPr>
            <w:tcW w:w="1480" w:type="dxa"/>
            <w:tcBorders>
              <w:top w:val="single" w:sz="4" w:space="0" w:color="auto"/>
              <w:left w:val="nil"/>
              <w:bottom w:val="single" w:sz="4" w:space="0" w:color="auto"/>
              <w:right w:val="single" w:sz="12"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r w:rsidR="00887913" w:rsidRPr="00D53F57">
              <w:rPr>
                <w:sz w:val="18"/>
                <w:szCs w:val="18"/>
                <w:lang w:eastAsia="sl-SI"/>
              </w:rPr>
              <w:t>5</w:t>
            </w:r>
          </w:p>
        </w:tc>
      </w:tr>
      <w:tr w:rsidR="00EA2034" w:rsidRPr="00D53F57" w:rsidTr="00D53F57">
        <w:trPr>
          <w:trHeight w:val="300"/>
        </w:trPr>
        <w:tc>
          <w:tcPr>
            <w:tcW w:w="960" w:type="dxa"/>
            <w:tcBorders>
              <w:top w:val="nil"/>
              <w:left w:val="single" w:sz="12" w:space="0" w:color="auto"/>
              <w:bottom w:val="single" w:sz="4" w:space="0" w:color="auto"/>
              <w:right w:val="single" w:sz="4" w:space="0" w:color="auto"/>
            </w:tcBorders>
            <w:shd w:val="clear" w:color="auto" w:fill="548DD4"/>
            <w:noWrap/>
            <w:vAlign w:val="bottom"/>
            <w:hideMark/>
          </w:tcPr>
          <w:p w:rsidR="00EA2034" w:rsidRPr="00D53F57" w:rsidRDefault="00EA2034" w:rsidP="00EA2034">
            <w:pPr>
              <w:pStyle w:val="NoSpacing"/>
              <w:rPr>
                <w:sz w:val="18"/>
                <w:szCs w:val="18"/>
                <w:lang w:eastAsia="sl-SI"/>
              </w:rPr>
            </w:pPr>
            <w:r w:rsidRPr="00D53F57">
              <w:rPr>
                <w:sz w:val="18"/>
                <w:szCs w:val="18"/>
                <w:lang w:eastAsia="sl-SI"/>
              </w:rPr>
              <w:t>20.1.2012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7</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4</w:t>
            </w:r>
          </w:p>
        </w:tc>
        <w:tc>
          <w:tcPr>
            <w:tcW w:w="148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c>
          <w:tcPr>
            <w:tcW w:w="164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5,5</w:t>
            </w:r>
          </w:p>
        </w:tc>
        <w:tc>
          <w:tcPr>
            <w:tcW w:w="1480" w:type="dxa"/>
            <w:tcBorders>
              <w:top w:val="single" w:sz="4" w:space="0" w:color="auto"/>
              <w:left w:val="nil"/>
              <w:bottom w:val="single" w:sz="4" w:space="0" w:color="auto"/>
              <w:right w:val="single" w:sz="12"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r>
      <w:tr w:rsidR="00EA2034" w:rsidRPr="00D53F57" w:rsidTr="00D53F57">
        <w:trPr>
          <w:trHeight w:val="300"/>
        </w:trPr>
        <w:tc>
          <w:tcPr>
            <w:tcW w:w="960" w:type="dxa"/>
            <w:tcBorders>
              <w:top w:val="nil"/>
              <w:left w:val="single" w:sz="12" w:space="0" w:color="auto"/>
              <w:bottom w:val="single" w:sz="4" w:space="0" w:color="auto"/>
              <w:right w:val="single" w:sz="4" w:space="0" w:color="auto"/>
            </w:tcBorders>
            <w:shd w:val="clear" w:color="auto" w:fill="548DD4"/>
            <w:noWrap/>
            <w:vAlign w:val="bottom"/>
            <w:hideMark/>
          </w:tcPr>
          <w:p w:rsidR="00EA2034" w:rsidRPr="00D53F57" w:rsidRDefault="00EA2034" w:rsidP="00EA2034">
            <w:pPr>
              <w:pStyle w:val="NoSpacing"/>
              <w:rPr>
                <w:sz w:val="18"/>
                <w:szCs w:val="18"/>
                <w:lang w:eastAsia="sl-SI"/>
              </w:rPr>
            </w:pPr>
            <w:r w:rsidRPr="00D53F57">
              <w:rPr>
                <w:sz w:val="18"/>
                <w:szCs w:val="18"/>
                <w:lang w:eastAsia="sl-SI"/>
              </w:rPr>
              <w:t>21.1.2012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0</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3</w:t>
            </w:r>
          </w:p>
        </w:tc>
        <w:tc>
          <w:tcPr>
            <w:tcW w:w="148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c>
          <w:tcPr>
            <w:tcW w:w="164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1,5</w:t>
            </w:r>
          </w:p>
        </w:tc>
        <w:tc>
          <w:tcPr>
            <w:tcW w:w="1480" w:type="dxa"/>
            <w:tcBorders>
              <w:top w:val="single" w:sz="4" w:space="0" w:color="auto"/>
              <w:left w:val="nil"/>
              <w:bottom w:val="single" w:sz="4" w:space="0" w:color="auto"/>
              <w:right w:val="single" w:sz="12"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r>
      <w:tr w:rsidR="00EA2034" w:rsidRPr="00D53F57" w:rsidTr="00D53F57">
        <w:trPr>
          <w:trHeight w:val="300"/>
        </w:trPr>
        <w:tc>
          <w:tcPr>
            <w:tcW w:w="960" w:type="dxa"/>
            <w:tcBorders>
              <w:top w:val="nil"/>
              <w:left w:val="single" w:sz="12" w:space="0" w:color="auto"/>
              <w:bottom w:val="single" w:sz="4" w:space="0" w:color="auto"/>
              <w:right w:val="single" w:sz="4" w:space="0" w:color="auto"/>
            </w:tcBorders>
            <w:shd w:val="clear" w:color="auto" w:fill="548DD4"/>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22.1.2012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-1</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11</w:t>
            </w:r>
          </w:p>
        </w:tc>
        <w:tc>
          <w:tcPr>
            <w:tcW w:w="148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r w:rsidR="00887913" w:rsidRPr="00D53F57">
              <w:rPr>
                <w:sz w:val="18"/>
                <w:szCs w:val="18"/>
                <w:lang w:eastAsia="sl-SI"/>
              </w:rPr>
              <w:t>1</w:t>
            </w:r>
          </w:p>
        </w:tc>
        <w:tc>
          <w:tcPr>
            <w:tcW w:w="164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5</w:t>
            </w:r>
          </w:p>
        </w:tc>
        <w:tc>
          <w:tcPr>
            <w:tcW w:w="1480" w:type="dxa"/>
            <w:tcBorders>
              <w:top w:val="single" w:sz="4" w:space="0" w:color="auto"/>
              <w:left w:val="nil"/>
              <w:bottom w:val="single" w:sz="4" w:space="0" w:color="auto"/>
              <w:right w:val="single" w:sz="12"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r w:rsidR="00887913" w:rsidRPr="00D53F57">
              <w:rPr>
                <w:sz w:val="18"/>
                <w:szCs w:val="18"/>
                <w:lang w:eastAsia="sl-SI"/>
              </w:rPr>
              <w:t>1</w:t>
            </w:r>
          </w:p>
        </w:tc>
      </w:tr>
      <w:tr w:rsidR="00EA2034" w:rsidRPr="00D53F57" w:rsidTr="00D53F57">
        <w:trPr>
          <w:trHeight w:val="300"/>
        </w:trPr>
        <w:tc>
          <w:tcPr>
            <w:tcW w:w="960" w:type="dxa"/>
            <w:tcBorders>
              <w:top w:val="nil"/>
              <w:left w:val="single" w:sz="12" w:space="0" w:color="auto"/>
              <w:bottom w:val="single" w:sz="4" w:space="0" w:color="auto"/>
              <w:right w:val="single" w:sz="4" w:space="0" w:color="auto"/>
            </w:tcBorders>
            <w:shd w:val="clear" w:color="auto" w:fill="548DD4"/>
            <w:noWrap/>
            <w:vAlign w:val="bottom"/>
            <w:hideMark/>
          </w:tcPr>
          <w:p w:rsidR="00EA2034" w:rsidRPr="00D53F57" w:rsidRDefault="00EA2034" w:rsidP="00EA2034">
            <w:pPr>
              <w:pStyle w:val="NoSpacing"/>
              <w:rPr>
                <w:sz w:val="18"/>
                <w:szCs w:val="18"/>
                <w:lang w:eastAsia="sl-SI"/>
              </w:rPr>
            </w:pPr>
            <w:r w:rsidRPr="00D53F57">
              <w:rPr>
                <w:sz w:val="18"/>
                <w:szCs w:val="18"/>
                <w:lang w:eastAsia="sl-SI"/>
              </w:rPr>
              <w:t>23.1.2012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5</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6</w:t>
            </w:r>
          </w:p>
        </w:tc>
        <w:tc>
          <w:tcPr>
            <w:tcW w:w="148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c>
          <w:tcPr>
            <w:tcW w:w="164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5,5</w:t>
            </w:r>
          </w:p>
        </w:tc>
        <w:tc>
          <w:tcPr>
            <w:tcW w:w="1480" w:type="dxa"/>
            <w:tcBorders>
              <w:top w:val="single" w:sz="4" w:space="0" w:color="auto"/>
              <w:left w:val="nil"/>
              <w:bottom w:val="single" w:sz="4" w:space="0" w:color="auto"/>
              <w:right w:val="single" w:sz="12"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r>
      <w:tr w:rsidR="00EA2034" w:rsidRPr="00D53F57" w:rsidTr="00D53F57">
        <w:trPr>
          <w:trHeight w:val="300"/>
        </w:trPr>
        <w:tc>
          <w:tcPr>
            <w:tcW w:w="960" w:type="dxa"/>
            <w:tcBorders>
              <w:top w:val="nil"/>
              <w:left w:val="single" w:sz="12" w:space="0" w:color="auto"/>
              <w:bottom w:val="single" w:sz="4" w:space="0" w:color="auto"/>
              <w:right w:val="single" w:sz="4" w:space="0" w:color="auto"/>
            </w:tcBorders>
            <w:shd w:val="clear" w:color="auto" w:fill="548DD4"/>
            <w:noWrap/>
            <w:vAlign w:val="bottom"/>
            <w:hideMark/>
          </w:tcPr>
          <w:p w:rsidR="00EA2034" w:rsidRPr="00D53F57" w:rsidRDefault="00EA2034" w:rsidP="00EA2034">
            <w:pPr>
              <w:pStyle w:val="NoSpacing"/>
              <w:rPr>
                <w:sz w:val="18"/>
                <w:szCs w:val="18"/>
                <w:lang w:eastAsia="sl-SI"/>
              </w:rPr>
            </w:pPr>
            <w:r w:rsidRPr="00D53F57">
              <w:rPr>
                <w:sz w:val="18"/>
                <w:szCs w:val="18"/>
                <w:lang w:eastAsia="sl-SI"/>
              </w:rPr>
              <w:t>24.1.2012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5</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1</w:t>
            </w:r>
          </w:p>
        </w:tc>
        <w:tc>
          <w:tcPr>
            <w:tcW w:w="148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r w:rsidR="00887913" w:rsidRPr="00D53F57">
              <w:rPr>
                <w:sz w:val="18"/>
                <w:szCs w:val="18"/>
                <w:lang w:eastAsia="sl-SI"/>
              </w:rPr>
              <w:t>0</w:t>
            </w:r>
          </w:p>
        </w:tc>
        <w:tc>
          <w:tcPr>
            <w:tcW w:w="164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3</w:t>
            </w:r>
          </w:p>
        </w:tc>
        <w:tc>
          <w:tcPr>
            <w:tcW w:w="1480" w:type="dxa"/>
            <w:tcBorders>
              <w:top w:val="single" w:sz="4" w:space="0" w:color="auto"/>
              <w:left w:val="nil"/>
              <w:bottom w:val="single" w:sz="4" w:space="0" w:color="auto"/>
              <w:right w:val="single" w:sz="12"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r w:rsidR="00887913" w:rsidRPr="00D53F57">
              <w:rPr>
                <w:sz w:val="18"/>
                <w:szCs w:val="18"/>
                <w:lang w:eastAsia="sl-SI"/>
              </w:rPr>
              <w:t>0</w:t>
            </w:r>
          </w:p>
        </w:tc>
      </w:tr>
      <w:tr w:rsidR="00EA2034" w:rsidRPr="00D53F57" w:rsidTr="00D53F57">
        <w:trPr>
          <w:trHeight w:val="300"/>
        </w:trPr>
        <w:tc>
          <w:tcPr>
            <w:tcW w:w="960" w:type="dxa"/>
            <w:tcBorders>
              <w:top w:val="nil"/>
              <w:left w:val="single" w:sz="12" w:space="0" w:color="auto"/>
              <w:bottom w:val="single" w:sz="4" w:space="0" w:color="auto"/>
              <w:right w:val="single" w:sz="4" w:space="0" w:color="auto"/>
            </w:tcBorders>
            <w:shd w:val="clear" w:color="auto" w:fill="548DD4"/>
            <w:noWrap/>
            <w:vAlign w:val="bottom"/>
            <w:hideMark/>
          </w:tcPr>
          <w:p w:rsidR="00EA2034" w:rsidRPr="00D53F57" w:rsidRDefault="00EA2034" w:rsidP="00EA2034">
            <w:pPr>
              <w:pStyle w:val="NoSpacing"/>
              <w:rPr>
                <w:sz w:val="18"/>
                <w:szCs w:val="18"/>
                <w:lang w:eastAsia="sl-SI"/>
              </w:rPr>
            </w:pPr>
            <w:r w:rsidRPr="00D53F57">
              <w:rPr>
                <w:sz w:val="18"/>
                <w:szCs w:val="18"/>
                <w:lang w:eastAsia="sl-SI"/>
              </w:rPr>
              <w:t>25.1.2012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0</w:t>
            </w:r>
          </w:p>
        </w:tc>
        <w:tc>
          <w:tcPr>
            <w:tcW w:w="148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c>
          <w:tcPr>
            <w:tcW w:w="164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-1</w:t>
            </w:r>
          </w:p>
        </w:tc>
        <w:tc>
          <w:tcPr>
            <w:tcW w:w="1480" w:type="dxa"/>
            <w:tcBorders>
              <w:top w:val="single" w:sz="4" w:space="0" w:color="auto"/>
              <w:left w:val="nil"/>
              <w:bottom w:val="single" w:sz="4" w:space="0" w:color="auto"/>
              <w:right w:val="single" w:sz="12"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r>
      <w:tr w:rsidR="00EA2034" w:rsidRPr="00D53F57" w:rsidTr="00D53F57">
        <w:trPr>
          <w:trHeight w:val="300"/>
        </w:trPr>
        <w:tc>
          <w:tcPr>
            <w:tcW w:w="960" w:type="dxa"/>
            <w:tcBorders>
              <w:top w:val="nil"/>
              <w:left w:val="single" w:sz="12" w:space="0" w:color="auto"/>
              <w:bottom w:val="single" w:sz="4" w:space="0" w:color="auto"/>
              <w:right w:val="single" w:sz="4" w:space="0" w:color="auto"/>
            </w:tcBorders>
            <w:shd w:val="clear" w:color="auto" w:fill="548DD4"/>
            <w:noWrap/>
            <w:vAlign w:val="bottom"/>
            <w:hideMark/>
          </w:tcPr>
          <w:p w:rsidR="00EA2034" w:rsidRPr="00D53F57" w:rsidRDefault="00EA2034" w:rsidP="00EA2034">
            <w:pPr>
              <w:pStyle w:val="NoSpacing"/>
              <w:rPr>
                <w:sz w:val="18"/>
                <w:szCs w:val="18"/>
                <w:lang w:eastAsia="sl-SI"/>
              </w:rPr>
            </w:pPr>
            <w:r w:rsidRPr="00D53F57">
              <w:rPr>
                <w:sz w:val="18"/>
                <w:szCs w:val="18"/>
                <w:lang w:eastAsia="sl-SI"/>
              </w:rPr>
              <w:t>26.1.2012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-6</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p>
        </w:tc>
        <w:tc>
          <w:tcPr>
            <w:tcW w:w="148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r w:rsidR="00887913" w:rsidRPr="00D53F57">
              <w:rPr>
                <w:sz w:val="18"/>
                <w:szCs w:val="18"/>
                <w:lang w:eastAsia="sl-SI"/>
              </w:rPr>
              <w:t>3</w:t>
            </w:r>
          </w:p>
        </w:tc>
        <w:tc>
          <w:tcPr>
            <w:tcW w:w="164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-4</w:t>
            </w:r>
          </w:p>
        </w:tc>
        <w:tc>
          <w:tcPr>
            <w:tcW w:w="1480" w:type="dxa"/>
            <w:tcBorders>
              <w:top w:val="single" w:sz="4" w:space="0" w:color="auto"/>
              <w:left w:val="nil"/>
              <w:bottom w:val="single" w:sz="4" w:space="0" w:color="auto"/>
              <w:right w:val="single" w:sz="12"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r>
      <w:tr w:rsidR="00EA2034" w:rsidRPr="00D53F57" w:rsidTr="00D53F57">
        <w:trPr>
          <w:trHeight w:val="300"/>
        </w:trPr>
        <w:tc>
          <w:tcPr>
            <w:tcW w:w="960" w:type="dxa"/>
            <w:tcBorders>
              <w:top w:val="nil"/>
              <w:left w:val="single" w:sz="12" w:space="0" w:color="auto"/>
              <w:bottom w:val="single" w:sz="4" w:space="0" w:color="auto"/>
              <w:right w:val="single" w:sz="4" w:space="0" w:color="auto"/>
            </w:tcBorders>
            <w:shd w:val="clear" w:color="auto" w:fill="548DD4"/>
            <w:noWrap/>
            <w:vAlign w:val="bottom"/>
            <w:hideMark/>
          </w:tcPr>
          <w:p w:rsidR="00EA2034" w:rsidRPr="00D53F57" w:rsidRDefault="00EA2034" w:rsidP="00EA2034">
            <w:pPr>
              <w:pStyle w:val="NoSpacing"/>
              <w:rPr>
                <w:sz w:val="18"/>
                <w:szCs w:val="18"/>
                <w:lang w:eastAsia="sl-SI"/>
              </w:rPr>
            </w:pPr>
            <w:r w:rsidRPr="00D53F57">
              <w:rPr>
                <w:sz w:val="18"/>
                <w:szCs w:val="18"/>
                <w:lang w:eastAsia="sl-SI"/>
              </w:rPr>
              <w:t>27.1.2012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-7</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p>
        </w:tc>
        <w:tc>
          <w:tcPr>
            <w:tcW w:w="148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c>
          <w:tcPr>
            <w:tcW w:w="164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-4,5</w:t>
            </w:r>
          </w:p>
        </w:tc>
        <w:tc>
          <w:tcPr>
            <w:tcW w:w="1480" w:type="dxa"/>
            <w:tcBorders>
              <w:top w:val="single" w:sz="4" w:space="0" w:color="auto"/>
              <w:left w:val="nil"/>
              <w:bottom w:val="single" w:sz="4" w:space="0" w:color="auto"/>
              <w:right w:val="single" w:sz="12"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r>
      <w:tr w:rsidR="00EA2034" w:rsidRPr="00D53F57" w:rsidTr="00D53F57">
        <w:trPr>
          <w:trHeight w:val="300"/>
        </w:trPr>
        <w:tc>
          <w:tcPr>
            <w:tcW w:w="960" w:type="dxa"/>
            <w:tcBorders>
              <w:top w:val="nil"/>
              <w:left w:val="single" w:sz="12" w:space="0" w:color="auto"/>
              <w:bottom w:val="single" w:sz="4" w:space="0" w:color="auto"/>
              <w:right w:val="single" w:sz="4" w:space="0" w:color="auto"/>
            </w:tcBorders>
            <w:shd w:val="clear" w:color="auto" w:fill="548DD4"/>
            <w:noWrap/>
            <w:vAlign w:val="bottom"/>
            <w:hideMark/>
          </w:tcPr>
          <w:p w:rsidR="00EA2034" w:rsidRPr="00D53F57" w:rsidRDefault="00EA2034" w:rsidP="00EA2034">
            <w:pPr>
              <w:pStyle w:val="NoSpacing"/>
              <w:rPr>
                <w:sz w:val="18"/>
                <w:szCs w:val="18"/>
                <w:lang w:eastAsia="sl-SI"/>
              </w:rPr>
            </w:pPr>
            <w:r w:rsidRPr="00D53F57">
              <w:rPr>
                <w:sz w:val="18"/>
                <w:szCs w:val="18"/>
                <w:lang w:eastAsia="sl-SI"/>
              </w:rPr>
              <w:t>28.1.2012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-4</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p>
        </w:tc>
        <w:tc>
          <w:tcPr>
            <w:tcW w:w="148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c>
          <w:tcPr>
            <w:tcW w:w="164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-5</w:t>
            </w:r>
          </w:p>
        </w:tc>
        <w:tc>
          <w:tcPr>
            <w:tcW w:w="1480" w:type="dxa"/>
            <w:tcBorders>
              <w:top w:val="single" w:sz="4" w:space="0" w:color="auto"/>
              <w:left w:val="nil"/>
              <w:bottom w:val="single" w:sz="4" w:space="0" w:color="auto"/>
              <w:right w:val="single" w:sz="12"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r>
      <w:tr w:rsidR="00EA2034" w:rsidRPr="00D53F57" w:rsidTr="00D53F57">
        <w:trPr>
          <w:trHeight w:val="300"/>
        </w:trPr>
        <w:tc>
          <w:tcPr>
            <w:tcW w:w="960" w:type="dxa"/>
            <w:tcBorders>
              <w:top w:val="nil"/>
              <w:left w:val="single" w:sz="12" w:space="0" w:color="auto"/>
              <w:bottom w:val="single" w:sz="4" w:space="0" w:color="auto"/>
              <w:right w:val="single" w:sz="4" w:space="0" w:color="auto"/>
            </w:tcBorders>
            <w:shd w:val="clear" w:color="auto" w:fill="548DD4"/>
            <w:noWrap/>
            <w:vAlign w:val="bottom"/>
            <w:hideMark/>
          </w:tcPr>
          <w:p w:rsidR="00EA2034" w:rsidRPr="00D53F57" w:rsidRDefault="00EA2034" w:rsidP="00EA2034">
            <w:pPr>
              <w:pStyle w:val="NoSpacing"/>
              <w:rPr>
                <w:sz w:val="18"/>
                <w:szCs w:val="18"/>
                <w:lang w:eastAsia="sl-SI"/>
              </w:rPr>
            </w:pPr>
            <w:r w:rsidRPr="00D53F57">
              <w:rPr>
                <w:sz w:val="18"/>
                <w:szCs w:val="18"/>
                <w:lang w:eastAsia="sl-SI"/>
              </w:rPr>
              <w:t>29.1.2012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-5</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-3</w:t>
            </w:r>
          </w:p>
        </w:tc>
        <w:tc>
          <w:tcPr>
            <w:tcW w:w="148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r w:rsidR="00887913" w:rsidRPr="00D53F57">
              <w:rPr>
                <w:sz w:val="18"/>
                <w:szCs w:val="18"/>
                <w:lang w:eastAsia="sl-SI"/>
              </w:rPr>
              <w:t>1</w:t>
            </w:r>
          </w:p>
        </w:tc>
        <w:tc>
          <w:tcPr>
            <w:tcW w:w="164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-2,5</w:t>
            </w:r>
          </w:p>
        </w:tc>
        <w:tc>
          <w:tcPr>
            <w:tcW w:w="1480" w:type="dxa"/>
            <w:tcBorders>
              <w:top w:val="single" w:sz="4" w:space="0" w:color="auto"/>
              <w:left w:val="nil"/>
              <w:bottom w:val="single" w:sz="4" w:space="0" w:color="auto"/>
              <w:right w:val="single" w:sz="12"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r w:rsidR="00887913" w:rsidRPr="00D53F57">
              <w:rPr>
                <w:sz w:val="18"/>
                <w:szCs w:val="18"/>
                <w:lang w:eastAsia="sl-SI"/>
              </w:rPr>
              <w:t>1</w:t>
            </w:r>
          </w:p>
        </w:tc>
      </w:tr>
      <w:tr w:rsidR="00EA2034" w:rsidRPr="00D53F57" w:rsidTr="00D53F57">
        <w:trPr>
          <w:trHeight w:val="300"/>
        </w:trPr>
        <w:tc>
          <w:tcPr>
            <w:tcW w:w="960" w:type="dxa"/>
            <w:tcBorders>
              <w:top w:val="nil"/>
              <w:left w:val="single" w:sz="12" w:space="0" w:color="auto"/>
              <w:bottom w:val="single" w:sz="4" w:space="0" w:color="auto"/>
              <w:right w:val="single" w:sz="4" w:space="0" w:color="auto"/>
            </w:tcBorders>
            <w:shd w:val="clear" w:color="auto" w:fill="548DD4"/>
            <w:noWrap/>
            <w:vAlign w:val="bottom"/>
            <w:hideMark/>
          </w:tcPr>
          <w:p w:rsidR="00EA2034" w:rsidRPr="00D53F57" w:rsidRDefault="00EA2034" w:rsidP="00EA2034">
            <w:pPr>
              <w:pStyle w:val="NoSpacing"/>
              <w:rPr>
                <w:sz w:val="18"/>
                <w:szCs w:val="18"/>
                <w:lang w:eastAsia="sl-SI"/>
              </w:rPr>
            </w:pPr>
            <w:r w:rsidRPr="00D53F57">
              <w:rPr>
                <w:sz w:val="18"/>
                <w:szCs w:val="18"/>
                <w:lang w:eastAsia="sl-SI"/>
              </w:rPr>
              <w:t>30.1.2012</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-9</w:t>
            </w:r>
          </w:p>
        </w:tc>
        <w:tc>
          <w:tcPr>
            <w:tcW w:w="150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0</w:t>
            </w:r>
          </w:p>
        </w:tc>
        <w:tc>
          <w:tcPr>
            <w:tcW w:w="148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c>
          <w:tcPr>
            <w:tcW w:w="1640" w:type="dxa"/>
            <w:tcBorders>
              <w:top w:val="single" w:sz="4" w:space="0" w:color="auto"/>
              <w:left w:val="nil"/>
              <w:bottom w:val="single" w:sz="4" w:space="0" w:color="auto"/>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-2,5</w:t>
            </w:r>
          </w:p>
        </w:tc>
        <w:tc>
          <w:tcPr>
            <w:tcW w:w="1480" w:type="dxa"/>
            <w:tcBorders>
              <w:top w:val="single" w:sz="4" w:space="0" w:color="auto"/>
              <w:left w:val="nil"/>
              <w:bottom w:val="single" w:sz="4" w:space="0" w:color="auto"/>
              <w:right w:val="single" w:sz="12"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r>
      <w:tr w:rsidR="00EA2034" w:rsidRPr="00D53F57" w:rsidTr="00D53F57">
        <w:trPr>
          <w:trHeight w:val="300"/>
        </w:trPr>
        <w:tc>
          <w:tcPr>
            <w:tcW w:w="960" w:type="dxa"/>
            <w:tcBorders>
              <w:top w:val="nil"/>
              <w:left w:val="single" w:sz="12" w:space="0" w:color="auto"/>
              <w:bottom w:val="single" w:sz="4" w:space="0" w:color="auto"/>
              <w:right w:val="single" w:sz="4" w:space="0" w:color="auto"/>
            </w:tcBorders>
            <w:shd w:val="clear" w:color="auto" w:fill="548DD4"/>
            <w:noWrap/>
            <w:vAlign w:val="bottom"/>
            <w:hideMark/>
          </w:tcPr>
          <w:p w:rsidR="00EA2034" w:rsidRPr="00D53F57" w:rsidRDefault="00EA2034" w:rsidP="00EA2034">
            <w:pPr>
              <w:pStyle w:val="NoSpacing"/>
              <w:rPr>
                <w:sz w:val="18"/>
                <w:szCs w:val="18"/>
                <w:lang w:eastAsia="sl-SI"/>
              </w:rPr>
            </w:pPr>
            <w:r w:rsidRPr="00D53F57">
              <w:rPr>
                <w:sz w:val="18"/>
                <w:szCs w:val="18"/>
                <w:lang w:eastAsia="sl-SI"/>
              </w:rPr>
              <w:t>31.1.2012</w:t>
            </w:r>
          </w:p>
        </w:tc>
        <w:tc>
          <w:tcPr>
            <w:tcW w:w="1500" w:type="dxa"/>
            <w:tcBorders>
              <w:top w:val="single" w:sz="4" w:space="0" w:color="auto"/>
              <w:left w:val="nil"/>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-10</w:t>
            </w:r>
          </w:p>
        </w:tc>
        <w:tc>
          <w:tcPr>
            <w:tcW w:w="1500" w:type="dxa"/>
            <w:tcBorders>
              <w:top w:val="single" w:sz="4" w:space="0" w:color="auto"/>
              <w:left w:val="nil"/>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-5</w:t>
            </w:r>
          </w:p>
        </w:tc>
        <w:tc>
          <w:tcPr>
            <w:tcW w:w="1480" w:type="dxa"/>
            <w:tcBorders>
              <w:top w:val="single" w:sz="4" w:space="0" w:color="auto"/>
              <w:left w:val="nil"/>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r w:rsidR="00887913" w:rsidRPr="00D53F57">
              <w:rPr>
                <w:sz w:val="18"/>
                <w:szCs w:val="18"/>
                <w:lang w:eastAsia="sl-SI"/>
              </w:rPr>
              <w:t>4</w:t>
            </w:r>
          </w:p>
        </w:tc>
        <w:tc>
          <w:tcPr>
            <w:tcW w:w="1640" w:type="dxa"/>
            <w:tcBorders>
              <w:top w:val="single" w:sz="4" w:space="0" w:color="auto"/>
              <w:left w:val="nil"/>
              <w:right w:val="single" w:sz="4"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-7,5</w:t>
            </w:r>
          </w:p>
        </w:tc>
        <w:tc>
          <w:tcPr>
            <w:tcW w:w="1480" w:type="dxa"/>
            <w:tcBorders>
              <w:top w:val="single" w:sz="4" w:space="0" w:color="auto"/>
              <w:left w:val="nil"/>
              <w:right w:val="single" w:sz="12" w:space="0" w:color="auto"/>
            </w:tcBorders>
            <w:shd w:val="clear" w:color="auto" w:fill="D6E3BC"/>
            <w:noWrap/>
            <w:vAlign w:val="bottom"/>
            <w:hideMark/>
          </w:tcPr>
          <w:p w:rsidR="00EA2034" w:rsidRPr="00D53F57" w:rsidRDefault="00EA2034" w:rsidP="00EA2034">
            <w:pPr>
              <w:pStyle w:val="NoSpacing"/>
              <w:rPr>
                <w:sz w:val="18"/>
                <w:szCs w:val="18"/>
                <w:lang w:eastAsia="sl-SI"/>
              </w:rPr>
            </w:pPr>
            <w:r w:rsidRPr="00D53F57">
              <w:rPr>
                <w:sz w:val="18"/>
                <w:szCs w:val="18"/>
                <w:lang w:eastAsia="sl-SI"/>
              </w:rPr>
              <w:t>2</w:t>
            </w:r>
            <w:r w:rsidR="00887913" w:rsidRPr="00D53F57">
              <w:rPr>
                <w:sz w:val="18"/>
                <w:szCs w:val="18"/>
                <w:lang w:eastAsia="sl-SI"/>
              </w:rPr>
              <w:t>4</w:t>
            </w:r>
          </w:p>
        </w:tc>
      </w:tr>
      <w:tr w:rsidR="00EA2034" w:rsidRPr="00D53F57" w:rsidTr="00EA2034">
        <w:trPr>
          <w:trHeight w:val="315"/>
        </w:trPr>
        <w:tc>
          <w:tcPr>
            <w:tcW w:w="960" w:type="dxa"/>
            <w:tcBorders>
              <w:top w:val="nil"/>
              <w:left w:val="single" w:sz="12" w:space="0" w:color="auto"/>
              <w:bottom w:val="single" w:sz="12" w:space="0" w:color="auto"/>
              <w:right w:val="single" w:sz="4" w:space="0" w:color="auto"/>
            </w:tcBorders>
            <w:shd w:val="clear" w:color="auto" w:fill="FF0000"/>
            <w:noWrap/>
            <w:vAlign w:val="bottom"/>
            <w:hideMark/>
          </w:tcPr>
          <w:p w:rsidR="00EA2034" w:rsidRPr="00D53F57" w:rsidRDefault="00EA2034" w:rsidP="00EA2034">
            <w:pPr>
              <w:pStyle w:val="NoSpacing"/>
              <w:rPr>
                <w:sz w:val="18"/>
                <w:szCs w:val="18"/>
                <w:lang w:eastAsia="sl-SI"/>
              </w:rPr>
            </w:pPr>
            <w:r w:rsidRPr="00D53F57">
              <w:rPr>
                <w:sz w:val="18"/>
                <w:szCs w:val="18"/>
                <w:lang w:eastAsia="sl-SI"/>
              </w:rPr>
              <w:t>Povprečje</w:t>
            </w:r>
          </w:p>
        </w:tc>
        <w:tc>
          <w:tcPr>
            <w:tcW w:w="1500" w:type="dxa"/>
            <w:tcBorders>
              <w:left w:val="nil"/>
              <w:bottom w:val="single" w:sz="12" w:space="0" w:color="auto"/>
              <w:right w:val="single" w:sz="4" w:space="0" w:color="auto"/>
            </w:tcBorders>
            <w:shd w:val="clear" w:color="auto" w:fill="FF0000"/>
            <w:noWrap/>
            <w:vAlign w:val="bottom"/>
            <w:hideMark/>
          </w:tcPr>
          <w:p w:rsidR="00EA2034" w:rsidRPr="00D53F57" w:rsidRDefault="00EA2034" w:rsidP="00EA2034">
            <w:pPr>
              <w:pStyle w:val="NoSpacing"/>
              <w:rPr>
                <w:sz w:val="18"/>
                <w:szCs w:val="18"/>
                <w:lang w:eastAsia="sl-SI"/>
              </w:rPr>
            </w:pPr>
            <w:r w:rsidRPr="00D53F57">
              <w:rPr>
                <w:sz w:val="18"/>
                <w:szCs w:val="18"/>
                <w:lang w:eastAsia="sl-SI"/>
              </w:rPr>
              <w:t>-1,9</w:t>
            </w:r>
          </w:p>
        </w:tc>
        <w:tc>
          <w:tcPr>
            <w:tcW w:w="1500" w:type="dxa"/>
            <w:tcBorders>
              <w:left w:val="nil"/>
              <w:bottom w:val="single" w:sz="12" w:space="0" w:color="auto"/>
              <w:right w:val="single" w:sz="4" w:space="0" w:color="auto"/>
            </w:tcBorders>
            <w:shd w:val="clear" w:color="auto" w:fill="FF0000"/>
            <w:noWrap/>
            <w:vAlign w:val="bottom"/>
            <w:hideMark/>
          </w:tcPr>
          <w:p w:rsidR="00EA2034" w:rsidRPr="00D53F57" w:rsidRDefault="00EA2034" w:rsidP="00EA2034">
            <w:pPr>
              <w:pStyle w:val="NoSpacing"/>
              <w:rPr>
                <w:sz w:val="18"/>
                <w:szCs w:val="18"/>
                <w:lang w:eastAsia="sl-SI"/>
              </w:rPr>
            </w:pPr>
            <w:r w:rsidRPr="00D53F57">
              <w:rPr>
                <w:sz w:val="18"/>
                <w:szCs w:val="18"/>
                <w:lang w:eastAsia="sl-SI"/>
              </w:rPr>
              <w:t>3,2</w:t>
            </w:r>
          </w:p>
        </w:tc>
        <w:tc>
          <w:tcPr>
            <w:tcW w:w="1480" w:type="dxa"/>
            <w:tcBorders>
              <w:left w:val="nil"/>
              <w:bottom w:val="single" w:sz="12" w:space="0" w:color="auto"/>
              <w:right w:val="single" w:sz="4" w:space="0" w:color="auto"/>
            </w:tcBorders>
            <w:shd w:val="clear" w:color="auto" w:fill="FF0000"/>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c>
          <w:tcPr>
            <w:tcW w:w="1640" w:type="dxa"/>
            <w:tcBorders>
              <w:left w:val="nil"/>
              <w:bottom w:val="single" w:sz="12" w:space="0" w:color="auto"/>
              <w:right w:val="single" w:sz="4" w:space="0" w:color="auto"/>
            </w:tcBorders>
            <w:shd w:val="clear" w:color="auto" w:fill="FF0000"/>
            <w:noWrap/>
            <w:vAlign w:val="bottom"/>
            <w:hideMark/>
          </w:tcPr>
          <w:p w:rsidR="00EA2034" w:rsidRPr="00D53F57" w:rsidRDefault="00EA2034" w:rsidP="00EA2034">
            <w:pPr>
              <w:pStyle w:val="NoSpacing"/>
              <w:rPr>
                <w:sz w:val="18"/>
                <w:szCs w:val="18"/>
                <w:lang w:eastAsia="sl-SI"/>
              </w:rPr>
            </w:pPr>
            <w:r w:rsidRPr="00D53F57">
              <w:rPr>
                <w:sz w:val="18"/>
                <w:szCs w:val="18"/>
                <w:lang w:eastAsia="sl-SI"/>
              </w:rPr>
              <w:t>0,7</w:t>
            </w:r>
          </w:p>
        </w:tc>
        <w:tc>
          <w:tcPr>
            <w:tcW w:w="1480" w:type="dxa"/>
            <w:tcBorders>
              <w:left w:val="nil"/>
              <w:bottom w:val="single" w:sz="12" w:space="0" w:color="auto"/>
              <w:right w:val="single" w:sz="12" w:space="0" w:color="auto"/>
            </w:tcBorders>
            <w:shd w:val="clear" w:color="auto" w:fill="FF0000"/>
            <w:noWrap/>
            <w:vAlign w:val="bottom"/>
            <w:hideMark/>
          </w:tcPr>
          <w:p w:rsidR="00EA2034" w:rsidRPr="00D53F57" w:rsidRDefault="00EA2034" w:rsidP="00EA2034">
            <w:pPr>
              <w:pStyle w:val="NoSpacing"/>
              <w:rPr>
                <w:sz w:val="18"/>
                <w:szCs w:val="18"/>
                <w:lang w:eastAsia="sl-SI"/>
              </w:rPr>
            </w:pPr>
            <w:r w:rsidRPr="00D53F57">
              <w:rPr>
                <w:sz w:val="18"/>
                <w:szCs w:val="18"/>
                <w:lang w:eastAsia="sl-SI"/>
              </w:rPr>
              <w:t>22</w:t>
            </w:r>
          </w:p>
        </w:tc>
      </w:tr>
    </w:tbl>
    <w:p w:rsidR="006B5B16" w:rsidRDefault="00887913" w:rsidP="00887913">
      <w:pPr>
        <w:pStyle w:val="Heading1"/>
      </w:pPr>
      <w:r w:rsidRPr="00887913">
        <w:t>4.3.2 Graf časovnega poteka povprečne temperature</w:t>
      </w:r>
    </w:p>
    <w:p w:rsidR="00887913" w:rsidRDefault="00887913" w:rsidP="00887913">
      <w:pPr>
        <w:pStyle w:val="NoSpacing"/>
        <w:rPr>
          <w:b/>
          <w:sz w:val="40"/>
        </w:rPr>
      </w:pPr>
    </w:p>
    <w:p w:rsidR="00941ED2" w:rsidRDefault="00941ED2" w:rsidP="00887913">
      <w:pPr>
        <w:pStyle w:val="NoSpacing"/>
        <w:rPr>
          <w:b/>
          <w:sz w:val="40"/>
        </w:rPr>
      </w:pPr>
    </w:p>
    <w:p w:rsidR="00941ED2" w:rsidRDefault="00941ED2" w:rsidP="00887913">
      <w:pPr>
        <w:pStyle w:val="NoSpacing"/>
        <w:rPr>
          <w:b/>
          <w:sz w:val="40"/>
        </w:rPr>
      </w:pPr>
    </w:p>
    <w:p w:rsidR="00941ED2" w:rsidRDefault="00941ED2" w:rsidP="00887913">
      <w:pPr>
        <w:pStyle w:val="NoSpacing"/>
        <w:rPr>
          <w:b/>
          <w:sz w:val="40"/>
        </w:rPr>
      </w:pPr>
    </w:p>
    <w:p w:rsidR="00941ED2" w:rsidRDefault="00941ED2" w:rsidP="00887913">
      <w:pPr>
        <w:pStyle w:val="NoSpacing"/>
        <w:rPr>
          <w:b/>
          <w:sz w:val="40"/>
        </w:rPr>
      </w:pPr>
    </w:p>
    <w:p w:rsidR="00941ED2" w:rsidRDefault="00941ED2" w:rsidP="00887913">
      <w:pPr>
        <w:pStyle w:val="NoSpacing"/>
        <w:rPr>
          <w:b/>
          <w:sz w:val="40"/>
        </w:rPr>
      </w:pPr>
    </w:p>
    <w:p w:rsidR="00941ED2" w:rsidRDefault="00941ED2" w:rsidP="00887913">
      <w:pPr>
        <w:pStyle w:val="NoSpacing"/>
        <w:rPr>
          <w:b/>
          <w:sz w:val="40"/>
        </w:rPr>
      </w:pPr>
    </w:p>
    <w:p w:rsidR="00941ED2" w:rsidRDefault="00941ED2" w:rsidP="00887913">
      <w:pPr>
        <w:pStyle w:val="NoSpacing"/>
        <w:rPr>
          <w:b/>
          <w:sz w:val="40"/>
        </w:rPr>
      </w:pPr>
    </w:p>
    <w:p w:rsidR="00941ED2" w:rsidRDefault="00941ED2" w:rsidP="001254F2">
      <w:pPr>
        <w:pStyle w:val="Heading1"/>
        <w:numPr>
          <w:ilvl w:val="2"/>
          <w:numId w:val="14"/>
        </w:numPr>
      </w:pPr>
      <w:r w:rsidRPr="00941ED2">
        <w:t>Poraba goriva od povprečne temperature</w:t>
      </w:r>
    </w:p>
    <w:p w:rsidR="005908B9" w:rsidRDefault="005908B9">
      <w:pPr>
        <w:rPr>
          <w:b w:val="0"/>
          <w:sz w:val="24"/>
          <w:szCs w:val="24"/>
        </w:rPr>
      </w:pPr>
      <w:r w:rsidRPr="004A154F">
        <w:rPr>
          <w:b w:val="0"/>
          <w:sz w:val="24"/>
          <w:szCs w:val="24"/>
        </w:rPr>
        <w:t>Hišo ogrevamo na drva in na leto porabimo približno 10 m</w:t>
      </w:r>
      <w:r w:rsidRPr="004A154F">
        <w:rPr>
          <w:b w:val="0"/>
          <w:sz w:val="24"/>
          <w:szCs w:val="24"/>
          <w:vertAlign w:val="superscript"/>
        </w:rPr>
        <w:t>3</w:t>
      </w:r>
      <w:r w:rsidRPr="004A154F">
        <w:rPr>
          <w:b w:val="0"/>
          <w:sz w:val="24"/>
          <w:szCs w:val="24"/>
        </w:rPr>
        <w:t xml:space="preserve"> drv. Veliko več drv porabimo pozimi, saj poleti ogrevamo le za toplo vodo. V preteklem mesecu smo porabili 2 m</w:t>
      </w:r>
      <w:r w:rsidRPr="004A154F">
        <w:rPr>
          <w:b w:val="0"/>
          <w:sz w:val="24"/>
          <w:szCs w:val="24"/>
          <w:vertAlign w:val="superscript"/>
        </w:rPr>
        <w:t xml:space="preserve">3 </w:t>
      </w:r>
      <w:r w:rsidRPr="004A154F">
        <w:rPr>
          <w:b w:val="0"/>
          <w:sz w:val="24"/>
          <w:szCs w:val="24"/>
        </w:rPr>
        <w:t>drv, kar pomeni 900 kg. To pomeni, da smo za ogrevanje  porabili 3,6 MWh = 13 GJ energije.</w:t>
      </w:r>
      <w:r>
        <w:rPr>
          <w:b w:val="0"/>
          <w:sz w:val="24"/>
          <w:szCs w:val="24"/>
        </w:rPr>
        <w:t xml:space="preserve"> </w:t>
      </w:r>
    </w:p>
    <w:p w:rsidR="005908B9" w:rsidRDefault="005908B9">
      <w:pPr>
        <w:rPr>
          <w:b w:val="0"/>
          <w:sz w:val="24"/>
          <w:szCs w:val="24"/>
        </w:rPr>
      </w:pPr>
    </w:p>
    <w:p w:rsidR="005908B9" w:rsidRDefault="005908B9" w:rsidP="005908B9">
      <w:pPr>
        <w:pStyle w:val="Heading1"/>
        <w:numPr>
          <w:ilvl w:val="2"/>
          <w:numId w:val="14"/>
        </w:numPr>
      </w:pPr>
      <w:r>
        <w:t>Povprečen toplotni tok</w:t>
      </w:r>
    </w:p>
    <w:p w:rsidR="005908B9" w:rsidRDefault="005908B9" w:rsidP="005908B9">
      <w:pPr>
        <w:pStyle w:val="NoSpacing"/>
        <w:rPr>
          <w:b/>
        </w:rPr>
      </w:pPr>
      <w:bookmarkStart w:id="1" w:name="_Toc317108803"/>
      <w:r>
        <w:br/>
        <w:t xml:space="preserve">Naše gospodinjstvo je v merilnem obdobju porabilo okrog 13 GJ energije. To pomeni, da je bil povprečen toplotni tok iz objekta 4853 W. </w:t>
      </w:r>
      <w:r>
        <w:br/>
      </w:r>
      <w:r w:rsidR="00BF4ED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5pt;height:3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hyphenationZone w:val=&quot;425&quot;/&gt;&lt;w:drawingGridHorizontalSpacing w:val=&quot;20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0ED4&quot;/&gt;&lt;wsp:rsid wsp:val=&quot;00036E4A&quot;/&gt;&lt;wsp:rsid wsp:val=&quot;00060AFF&quot;/&gt;&lt;wsp:rsid wsp:val=&quot;00091545&quot;/&gt;&lt;wsp:rsid wsp:val=&quot;00092383&quot;/&gt;&lt;wsp:rsid wsp:val=&quot;000A5ED4&quot;/&gt;&lt;wsp:rsid wsp:val=&quot;000D0B10&quot;/&gt;&lt;wsp:rsid wsp:val=&quot;001254F2&quot;/&gt;&lt;wsp:rsid wsp:val=&quot;001275D3&quot;/&gt;&lt;wsp:rsid wsp:val=&quot;0015103A&quot;/&gt;&lt;wsp:rsid wsp:val=&quot;001F1C8A&quot;/&gt;&lt;wsp:rsid wsp:val=&quot;0026233B&quot;/&gt;&lt;wsp:rsid wsp:val=&quot;00263289&quot;/&gt;&lt;wsp:rsid wsp:val=&quot;00284458&quot;/&gt;&lt;wsp:rsid wsp:val=&quot;00295A6F&quot;/&gt;&lt;wsp:rsid wsp:val=&quot;002A7A44&quot;/&gt;&lt;wsp:rsid wsp:val=&quot;003414DB&quot;/&gt;&lt;wsp:rsid wsp:val=&quot;00357E9D&quot;/&gt;&lt;wsp:rsid wsp:val=&quot;00383AAD&quot;/&gt;&lt;wsp:rsid wsp:val=&quot;003A19D6&quot;/&gt;&lt;wsp:rsid wsp:val=&quot;003E13FF&quot;/&gt;&lt;wsp:rsid wsp:val=&quot;003E3687&quot;/&gt;&lt;wsp:rsid wsp:val=&quot;00441DED&quot;/&gt;&lt;wsp:rsid wsp:val=&quot;00456045&quot;/&gt;&lt;wsp:rsid wsp:val=&quot;00475A03&quot;/&gt;&lt;wsp:rsid wsp:val=&quot;004A0306&quot;/&gt;&lt;wsp:rsid wsp:val=&quot;004F72CD&quot;/&gt;&lt;wsp:rsid wsp:val=&quot;005011A1&quot;/&gt;&lt;wsp:rsid wsp:val=&quot;00571D5E&quot;/&gt;&lt;wsp:rsid wsp:val=&quot;005908B9&quot;/&gt;&lt;wsp:rsid wsp:val=&quot;005A29C4&quot;/&gt;&lt;wsp:rsid wsp:val=&quot;005A71AD&quot;/&gt;&lt;wsp:rsid wsp:val=&quot;005B1AF3&quot;/&gt;&lt;wsp:rsid wsp:val=&quot;005D3544&quot;/&gt;&lt;wsp:rsid wsp:val=&quot;005E433F&quot;/&gt;&lt;wsp:rsid wsp:val=&quot;006059EA&quot;/&gt;&lt;wsp:rsid wsp:val=&quot;00612BF7&quot;/&gt;&lt;wsp:rsid wsp:val=&quot;00626644&quot;/&gt;&lt;wsp:rsid wsp:val=&quot;00665112&quot;/&gt;&lt;wsp:rsid wsp:val=&quot;006A55AD&quot;/&gt;&lt;wsp:rsid wsp:val=&quot;006B172C&quot;/&gt;&lt;wsp:rsid wsp:val=&quot;006B5B16&quot;/&gt;&lt;wsp:rsid wsp:val=&quot;006C2CB1&quot;/&gt;&lt;wsp:rsid wsp:val=&quot;006D010C&quot;/&gt;&lt;wsp:rsid wsp:val=&quot;00706684&quot;/&gt;&lt;wsp:rsid wsp:val=&quot;0073290A&quot;/&gt;&lt;wsp:rsid wsp:val=&quot;0076798F&quot;/&gt;&lt;wsp:rsid wsp:val=&quot;0077636A&quot;/&gt;&lt;wsp:rsid wsp:val=&quot;007801FF&quot;/&gt;&lt;wsp:rsid wsp:val=&quot;00784AA9&quot;/&gt;&lt;wsp:rsid wsp:val=&quot;007B4067&quot;/&gt;&lt;wsp:rsid wsp:val=&quot;007B79DC&quot;/&gt;&lt;wsp:rsid wsp:val=&quot;007E79D2&quot;/&gt;&lt;wsp:rsid wsp:val=&quot;00801BEE&quot;/&gt;&lt;wsp:rsid wsp:val=&quot;008160EE&quot;/&gt;&lt;wsp:rsid wsp:val=&quot;008179AE&quot;/&gt;&lt;wsp:rsid wsp:val=&quot;00845706&quot;/&gt;&lt;wsp:rsid wsp:val=&quot;00850949&quot;/&gt;&lt;wsp:rsid wsp:val=&quot;008841A9&quot;/&gt;&lt;wsp:rsid wsp:val=&quot;00886FFE&quot;/&gt;&lt;wsp:rsid wsp:val=&quot;00887913&quot;/&gt;&lt;wsp:rsid wsp:val=&quot;008B184F&quot;/&gt;&lt;wsp:rsid wsp:val=&quot;008F6829&quot;/&gt;&lt;wsp:rsid wsp:val=&quot;00902C18&quot;/&gt;&lt;wsp:rsid wsp:val=&quot;009062EB&quot;/&gt;&lt;wsp:rsid wsp:val=&quot;0092273D&quot;/&gt;&lt;wsp:rsid wsp:val=&quot;00941ED2&quot;/&gt;&lt;wsp:rsid wsp:val=&quot;00943445&quot;/&gt;&lt;wsp:rsid wsp:val=&quot;009776BF&quot;/&gt;&lt;wsp:rsid wsp:val=&quot;009921DA&quot;/&gt;&lt;wsp:rsid wsp:val=&quot;009B579F&quot;/&gt;&lt;wsp:rsid wsp:val=&quot;009F4313&quot;/&gt;&lt;wsp:rsid wsp:val=&quot;00A12C4F&quot;/&gt;&lt;wsp:rsid wsp:val=&quot;00A97473&quot;/&gt;&lt;wsp:rsid wsp:val=&quot;00AB4C35&quot;/&gt;&lt;wsp:rsid wsp:val=&quot;00AC1F0D&quot;/&gt;&lt;wsp:rsid wsp:val=&quot;00AF267A&quot;/&gt;&lt;wsp:rsid wsp:val=&quot;00AF4C12&quot;/&gt;&lt;wsp:rsid wsp:val=&quot;00B74ACE&quot;/&gt;&lt;wsp:rsid wsp:val=&quot;00B85750&quot;/&gt;&lt;wsp:rsid wsp:val=&quot;00BA7EF2&quot;/&gt;&lt;wsp:rsid wsp:val=&quot;00BC76A1&quot;/&gt;&lt;wsp:rsid wsp:val=&quot;00BE33EB&quot;/&gt;&lt;wsp:rsid wsp:val=&quot;00C24FB2&quot;/&gt;&lt;wsp:rsid wsp:val=&quot;00C652E5&quot;/&gt;&lt;wsp:rsid wsp:val=&quot;00C77390&quot;/&gt;&lt;wsp:rsid wsp:val=&quot;00C933C4&quot;/&gt;&lt;wsp:rsid wsp:val=&quot;00D22411&quot;/&gt;&lt;wsp:rsid wsp:val=&quot;00D364FA&quot;/&gt;&lt;wsp:rsid wsp:val=&quot;00D53F57&quot;/&gt;&lt;wsp:rsid wsp:val=&quot;00D67F8F&quot;/&gt;&lt;wsp:rsid wsp:val=&quot;00DA256E&quot;/&gt;&lt;wsp:rsid wsp:val=&quot;00DA7448&quot;/&gt;&lt;wsp:rsid wsp:val=&quot;00DB0E88&quot;/&gt;&lt;wsp:rsid wsp:val=&quot;00DE22E6&quot;/&gt;&lt;wsp:rsid wsp:val=&quot;00DE3A25&quot;/&gt;&lt;wsp:rsid wsp:val=&quot;00DF04DB&quot;/&gt;&lt;wsp:rsid wsp:val=&quot;00E20ED1&quot;/&gt;&lt;wsp:rsid wsp:val=&quot;00E26C10&quot;/&gt;&lt;wsp:rsid wsp:val=&quot;00E57C14&quot;/&gt;&lt;wsp:rsid wsp:val=&quot;00E766B0&quot;/&gt;&lt;wsp:rsid wsp:val=&quot;00E81986&quot;/&gt;&lt;wsp:rsid wsp:val=&quot;00EA2034&quot;/&gt;&lt;wsp:rsid wsp:val=&quot;00EA487C&quot;/&gt;&lt;wsp:rsid wsp:val=&quot;00EC0ED4&quot;/&gt;&lt;wsp:rsid wsp:val=&quot;00F064D8&quot;/&gt;&lt;wsp:rsid wsp:val=&quot;00F14137&quot;/&gt;&lt;wsp:rsid wsp:val=&quot;00F22B5D&quot;/&gt;&lt;wsp:rsid wsp:val=&quot;00F313DF&quot;/&gt;&lt;wsp:rsid wsp:val=&quot;00F36835&quot;/&gt;&lt;wsp:rsid wsp:val=&quot;00F858AA&quot;/&gt;&lt;wsp:rsid wsp:val=&quot;00FA5DE4&quot;/&gt;&lt;wsp:rsid wsp:val=&quot;00FC52A1&quot;/&gt;&lt;wsp:rsid wsp:val=&quot;00FF7EB0&quot;/&gt;&lt;/wsp:rsids&gt;&lt;/w:docPr&gt;&lt;w:body&gt;&lt;wx:sect&gt;&lt;w:p wsp:rsidR=&quot;00000000&quot; wsp:rsidRPr=&quot;00357E9D&quot; wsp:rsidRDefault=&quot;00357E9D&quot; wsp:rsidP=&quot;00357E9D&quot;&gt;&lt;m:oMathPara&gt;&lt;m:oMathParaPr&gt;&lt;m:jc m:val=&quot;left&quot;/&gt;&lt;/m:oMathParaPr&gt;&lt;m:oMath&gt;&lt;m:r&gt;&lt;m:rPr&gt;&lt;m:sty m:val=&quot;bi&quot;/&gt;&lt;/m:rPr&gt;&lt;w:rPr&gt;&lt;w:rFonts w:ascii=&quot;Cambria Math&quot; w:h-ansi=&quot;Cambria Math&quot;/&gt;&lt;wx:font wx:val=&quot;Cambria Math&quot;/&gt;&lt;w:i/&gt;&lt;/w:rPr&gt;&lt;m:t&gt;P=&lt;/m:t&gt;&lt;/m:r&gt;&lt;m:f&gt;&lt;m:fPr&gt;&lt;m:ctrlPr&gt;&lt;w:rPr&gt;&lt;w:rFonts w:ascii=&quot;Cambria Math&quot; w:h-ansi=&quot;Cambria Math&quot;/&gt;&lt;wx:font wx:val=&quot;Cambria Math&quot;/&gt;&lt;w:i/&gt;&lt;/w:rPr&gt;&lt;/m:ctrlPr&gt;&lt;/m:fPr&gt;&lt;m:num&gt;&lt;m:r&gt;&lt;m:rPr&gt;&lt;m:sty m:val=&quot;bi&quot;/&gt;&lt;/m:rPr&gt;&lt;w:rPr&gt;&lt;w:rFonts w:ascii=&quot;Cambria Math&quot; w:h-ansi=&quot;Cambria Math&quot;/&gt;&lt;wx:font wx:val=&quot;Cambria Math&quot;/&gt;&lt;w:i/&gt;&lt;/w:rPr&gt;&lt;m:t&gt;Q&lt;/m:t&gt;&lt;/m:r&gt;&lt;/m:num&gt;&lt;m:den&gt;&lt;m:r&gt;&lt;m:rPr&gt;&lt;m:sty m:val=&quot;bi&quot;/&gt;&lt;/m:rPr&gt;&lt;w:rPr&gt;&lt;w:rFonts w:ascii=&quot;Cambria Math&quot; w:h-ansi=&quot;Cambria Math&quot;/&gt;&lt;wx:font wx:val=&quot;Cambria Math&quot;/&gt;&lt;w:i/&gt;&lt;/w:rPr&gt;&lt;m:t&gt;t&lt;/m:t&gt;&lt;/m:r&gt;&lt;/m:den&gt;&lt;/m:f&gt;&lt;m:r&gt;&lt;m:rPr&gt;&lt;m:sty m:val=&quot;bi&quot;/&gt;&lt;/m:rP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m:rPr&gt;&lt;m:sty m:val=&quot;bi&quot;/&gt;&lt;/m:rPr&gt;&lt;w:rPr&gt;&lt;w:rFonts w:ascii=&quot;Cambria Math&quot; w:h-ansi=&quot;Cambria Math&quot;/&gt;&lt;wx:font wx:val=&quot;Cambria Math&quot;/&gt;&lt;w:i/&gt;&lt;/w:rPr&gt;&lt;m:t&gt;13*&lt;/m:t&gt;&lt;/m:r&gt;&lt;m:sSup&gt;&lt;m:sSupPr&gt;&lt;m:ctrlPr&gt;&lt;w:rPr&gt;&lt;w:rFonts w:ascii=&quot;Cambria Math&quot; w:h-ansi=&quot;Cambria Math&quot;/&gt;&lt;wx:font wx:val=&quot;Cambria Math&quot;/&gt;&lt;w:i/&gt;&lt;/w:rPr&gt;&lt;/m:ctrlPr&gt;&lt;/m:sSupPr&gt;&lt;m:e&gt;&lt;m:r&gt;&lt;m:rPr&gt;&lt;m:sty m:val=&quot;bi&quot;/&gt;&lt;/m:rPr&gt;&lt;w:rPr&gt;&lt;w:rFonts w:ascii=&quot;Cambria Math&quot; w:h-ansi=&quot;Cambria Math&quot;/&gt;&lt;wx:font wx:val=&quot;Cambria Math&quot;/&gt;&lt;w:i/&gt;&lt;/w:rPr&gt;&lt;m:t&gt;10&lt;/m:t&gt;&lt;/m:r&gt;&lt;/m:e&gt;&lt;m:sup&gt;&lt;m:r&gt;&lt;m:rPr&gt;&lt;m:sty m:val=&quot;bi&quot;/&gt;&lt;/m:rPr&gt;&lt;w:rPr&gt;&lt;w:rFonts w:ascii=&quot;Cambria Math&quot; w:h-ansi=&quot;Cambria Math&quot;/&gt;&lt;wx:font wx:val=&quot;Cambria Math&quot;/&gt;&lt;w:i/&gt;&lt;/w:rPr&gt;&lt;m:t&gt;9&lt;/m:t&gt;&lt;/m:r&gt;&lt;/m:sup&gt;&lt;/m:sSup&gt;&lt;m:r&gt;&lt;m:rPr&gt;&lt;m:sty m:val=&quot;bi&quot;/&gt;&lt;/m:rPr&gt;&lt;w:rPr&gt;&lt;w:rFonts w:ascii=&quot;Cambria Math&quot; w:h-ansi=&quot;Cambria Math&quot;/&gt;&lt;wx:font wx:val=&quot;Cambria Math&quot;/&gt;&lt;w:i/&gt;&lt;/w:rPr&gt;&lt;m:t&gt;J&lt;/m:t&gt;&lt;/m:r&gt;&lt;/m:num&gt;&lt;m:den&gt;&lt;m:r&gt;&lt;m:rPr&gt;&lt;m:sty m:val=&quot;bi&quot;/&gt;&lt;/m:rPr&gt;&lt;w:rPr&gt;&lt;w:rFonts w:ascii=&quot;Cambria Math&quot; w:h-ansi=&quot;Cambria Math&quot;/&gt;&lt;wx:font wx:val=&quot;Cambria Math&quot;/&gt;&lt;w:i/&gt;&lt;/w:rPr&gt;&lt;m:t&gt;31*24*3600 s&lt;/m:t&gt;&lt;/m:r&gt;&lt;/m:den&gt;&lt;/m:f&gt;&lt;m:r&gt;&lt;m:rPr&gt;&lt;m:sty m:val=&quot;bi&quot;/&gt;&lt;/m:rPr&gt;&lt;w:rPr&gt;&lt;w:rFonts w:ascii=&quot;Cambria Math&quot; w:h-ansi=&quot;Cambria Math&quot;/&gt;&lt;wx:font wx:val=&quot;Cambria Math&quot;/&gt;&lt;w:i/&gt;&lt;/w:rPr&gt;&lt;m:t&gt;=4853 W&lt;/m:t&gt;&lt;/m:r&gt;&lt;/m:oMath&gt;&lt;/m:oMathPara&gt;&lt;/w:p&gt;&lt;w:sectPr wsp:rsidR=&quot;00000000&quot; wsp:rsidRPr=&quot;00357E9D&quot;&gt;&lt;w:pgSz w:w=&quot;12240&quot; w:h=&quot;15840&quot;/&gt;&lt;w:pgMar w:top=&quot;1417&quot; w:right=&quot;1417&quot; w:bottom=&quot;1417&quot; w:left=&quot;1417&quot; w:header=&quot;708&quot; w:footer=&quot;708&quot; w:gutter=&quot;0&quot;/&gt;&lt;w:cols w:space=&quot;708&quot;/&gt;&lt;/w:sectPr&gt;&lt;/wx:sect&gt;&lt;/w:body&gt;&lt;/w:wordDocument&gt;">
            <v:imagedata r:id="rId8" o:title="" chromakey="white"/>
          </v:shape>
        </w:pict>
      </w:r>
      <w:bookmarkEnd w:id="1"/>
    </w:p>
    <w:p w:rsidR="001254F2" w:rsidRDefault="001254F2" w:rsidP="005908B9">
      <w:pPr>
        <w:pStyle w:val="Heading1"/>
        <w:numPr>
          <w:ilvl w:val="2"/>
          <w:numId w:val="14"/>
        </w:numPr>
      </w:pPr>
      <w:r>
        <w:br w:type="page"/>
      </w:r>
    </w:p>
    <w:p w:rsidR="005908B9" w:rsidRDefault="005908B9" w:rsidP="005908B9">
      <w:pPr>
        <w:pStyle w:val="Heading1"/>
      </w:pPr>
      <w:bookmarkStart w:id="2" w:name="_Toc317108804"/>
      <w:r>
        <w:t>4.3.5 ENERGIJSKI INDEKS STAVBE</w:t>
      </w:r>
    </w:p>
    <w:p w:rsidR="005908B9" w:rsidRDefault="005908B9" w:rsidP="005908B9">
      <w:pPr>
        <w:pStyle w:val="NoSpacing"/>
      </w:pPr>
      <w:r>
        <w:t>V našem gospodinjstvu za ogrevanje prostorov uporabljamo les. V enem letu porabimo 11 m</w:t>
      </w:r>
      <w:r>
        <w:rPr>
          <w:vertAlign w:val="superscript"/>
        </w:rPr>
        <w:t>3</w:t>
      </w:r>
      <w:r>
        <w:t xml:space="preserve">. Večina v zimskih mesecih, saj so takrat temperature najnižje. V kubičnem metru drv je približno 450 kg, kar pomeni, da na leto porabimo 4950 kg drv. Torej na leto porabimo 18 MWh = 65 GJ energije. </w:t>
      </w:r>
      <w:bookmarkEnd w:id="2"/>
    </w:p>
    <w:p w:rsidR="005908B9" w:rsidRDefault="005908B9" w:rsidP="005908B9">
      <w:pPr>
        <w:pStyle w:val="NoSpacing"/>
      </w:pPr>
    </w:p>
    <w:p w:rsidR="005908B9" w:rsidRDefault="005908B9" w:rsidP="005908B9">
      <w:pPr>
        <w:pStyle w:val="Heading1"/>
        <w:numPr>
          <w:ilvl w:val="2"/>
          <w:numId w:val="14"/>
        </w:numPr>
      </w:pPr>
      <w:r>
        <w:t>UČINKOVITA RABA V OKOLICI</w:t>
      </w:r>
    </w:p>
    <w:p w:rsidR="005908B9" w:rsidRDefault="005908B9" w:rsidP="005908B9">
      <w:pPr>
        <w:pStyle w:val="NoSpacing"/>
      </w:pPr>
      <w:r>
        <w:t>Zelo pomembno za naše stanovanje je, da če že ogrevamo prostore naj bo to vsaj učinkovito. Poskrbimo, da ogrevala v naši hiši oddajajo toploto neovirano. Rolete in zavese imamo v nočnem času spuščene. Temperaturo v prostoru najlažje uravnavamo s termostatom, ki je tudi časovno nastavljiv . Ponoči ali ko nas čez dan dalj časa ni doma, ga nastavimo na nižjo temperaturo.  Priporočljivo je da v celoti uporabimo sončne žarke, saj je sonce najcenejši vir toplote in svetlobe, zato ga spustimo v stanovanje. Pomembna pa je tudi izolacija hiše in redno pregledovanje tesnjenja oken.</w:t>
      </w:r>
    </w:p>
    <w:p w:rsidR="005908B9" w:rsidRPr="005908B9" w:rsidRDefault="005908B9" w:rsidP="005908B9">
      <w:pPr>
        <w:pStyle w:val="NoSpacing"/>
      </w:pPr>
    </w:p>
    <w:p w:rsidR="005908B9" w:rsidRPr="005908B9" w:rsidRDefault="005908B9" w:rsidP="005908B9">
      <w:pPr>
        <w:pStyle w:val="Heading1"/>
      </w:pPr>
    </w:p>
    <w:p w:rsidR="001254F2" w:rsidRDefault="001254F2" w:rsidP="001254F2">
      <w:pPr>
        <w:rPr>
          <w:sz w:val="22"/>
        </w:rPr>
      </w:pPr>
      <w:r>
        <w:br w:type="page"/>
      </w:r>
    </w:p>
    <w:p w:rsidR="001254F2" w:rsidRDefault="001254F2" w:rsidP="001254F2">
      <w:r>
        <w:t>4.4 UČINKOVITA RABA VODE</w:t>
      </w:r>
    </w:p>
    <w:p w:rsidR="001254F2" w:rsidRDefault="001254F2" w:rsidP="001254F2">
      <w:pPr>
        <w:pStyle w:val="Heading1"/>
      </w:pPr>
      <w:r w:rsidRPr="001254F2">
        <w:t>4.4.1</w:t>
      </w:r>
      <w:r>
        <w:t xml:space="preserve"> Eksperiment</w:t>
      </w:r>
    </w:p>
    <w:p w:rsidR="001254F2" w:rsidRDefault="001254F2" w:rsidP="001254F2">
      <w:pPr>
        <w:pStyle w:val="NoSpacing"/>
      </w:pPr>
      <w:r>
        <w:t xml:space="preserve">Pod pipo ,ki kaplja sem postavil posodo in z štoparico meril v kolikšnem času(t) je priteklo 30ml vode. </w:t>
      </w:r>
    </w:p>
    <w:p w:rsidR="001254F2" w:rsidRDefault="001254F2" w:rsidP="001254F2">
      <w:pPr>
        <w:pStyle w:val="NoSpacing"/>
      </w:pPr>
    </w:p>
    <w:p w:rsidR="001254F2" w:rsidRDefault="001254F2" w:rsidP="001254F2">
      <w:pPr>
        <w:pStyle w:val="NoSpacing"/>
      </w:pPr>
      <w:r>
        <w:t xml:space="preserve">30ml je preteklo v 2 min.  </w:t>
      </w:r>
    </w:p>
    <w:p w:rsidR="001254F2" w:rsidRDefault="001254F2" w:rsidP="001254F2">
      <w:pPr>
        <w:pStyle w:val="NoSpacing"/>
      </w:pPr>
    </w:p>
    <w:p w:rsidR="001254F2" w:rsidRDefault="00BF4EDC" w:rsidP="001254F2">
      <w:pPr>
        <w:pStyle w:val="NoSpacing"/>
      </w:pPr>
      <w:r>
        <w:pict>
          <v:shape id="_x0000_i1026" type="#_x0000_t75" style="width:164.4pt;height:3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hyphenationZone w:val=&quot;425&quot;/&gt;&lt;w:drawingGridHorizontalSpacing w:val=&quot;20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0ED4&quot;/&gt;&lt;wsp:rsid wsp:val=&quot;00036E4A&quot;/&gt;&lt;wsp:rsid wsp:val=&quot;00060AFF&quot;/&gt;&lt;wsp:rsid wsp:val=&quot;00091545&quot;/&gt;&lt;wsp:rsid wsp:val=&quot;00092383&quot;/&gt;&lt;wsp:rsid wsp:val=&quot;000A5ED4&quot;/&gt;&lt;wsp:rsid wsp:val=&quot;000D0B10&quot;/&gt;&lt;wsp:rsid wsp:val=&quot;001254F2&quot;/&gt;&lt;wsp:rsid wsp:val=&quot;001275D3&quot;/&gt;&lt;wsp:rsid wsp:val=&quot;0015103A&quot;/&gt;&lt;wsp:rsid wsp:val=&quot;001F1C8A&quot;/&gt;&lt;wsp:rsid wsp:val=&quot;0026233B&quot;/&gt;&lt;wsp:rsid wsp:val=&quot;00263289&quot;/&gt;&lt;wsp:rsid wsp:val=&quot;00284458&quot;/&gt;&lt;wsp:rsid wsp:val=&quot;00295A6F&quot;/&gt;&lt;wsp:rsid wsp:val=&quot;002A7A44&quot;/&gt;&lt;wsp:rsid wsp:val=&quot;003414DB&quot;/&gt;&lt;wsp:rsid wsp:val=&quot;00383AAD&quot;/&gt;&lt;wsp:rsid wsp:val=&quot;003A19D6&quot;/&gt;&lt;wsp:rsid wsp:val=&quot;003E13FF&quot;/&gt;&lt;wsp:rsid wsp:val=&quot;003E3687&quot;/&gt;&lt;wsp:rsid wsp:val=&quot;00441DED&quot;/&gt;&lt;wsp:rsid wsp:val=&quot;00456045&quot;/&gt;&lt;wsp:rsid wsp:val=&quot;00475A03&quot;/&gt;&lt;wsp:rsid wsp:val=&quot;004A0306&quot;/&gt;&lt;wsp:rsid wsp:val=&quot;004F72CD&quot;/&gt;&lt;wsp:rsid wsp:val=&quot;005011A1&quot;/&gt;&lt;wsp:rsid wsp:val=&quot;00571D5E&quot;/&gt;&lt;wsp:rsid wsp:val=&quot;005908B9&quot;/&gt;&lt;wsp:rsid wsp:val=&quot;005A29C4&quot;/&gt;&lt;wsp:rsid wsp:val=&quot;005A71AD&quot;/&gt;&lt;wsp:rsid wsp:val=&quot;005B1AF3&quot;/&gt;&lt;wsp:rsid wsp:val=&quot;005D3544&quot;/&gt;&lt;wsp:rsid wsp:val=&quot;005E433F&quot;/&gt;&lt;wsp:rsid wsp:val=&quot;006059EA&quot;/&gt;&lt;wsp:rsid wsp:val=&quot;00612BF7&quot;/&gt;&lt;wsp:rsid wsp:val=&quot;00626644&quot;/&gt;&lt;wsp:rsid wsp:val=&quot;00665112&quot;/&gt;&lt;wsp:rsid wsp:val=&quot;006A55AD&quot;/&gt;&lt;wsp:rsid wsp:val=&quot;006B172C&quot;/&gt;&lt;wsp:rsid wsp:val=&quot;006B5B16&quot;/&gt;&lt;wsp:rsid wsp:val=&quot;006C2CB1&quot;/&gt;&lt;wsp:rsid wsp:val=&quot;006D010C&quot;/&gt;&lt;wsp:rsid wsp:val=&quot;00706684&quot;/&gt;&lt;wsp:rsid wsp:val=&quot;0073290A&quot;/&gt;&lt;wsp:rsid wsp:val=&quot;0076798F&quot;/&gt;&lt;wsp:rsid wsp:val=&quot;00773036&quot;/&gt;&lt;wsp:rsid wsp:val=&quot;0077636A&quot;/&gt;&lt;wsp:rsid wsp:val=&quot;007801FF&quot;/&gt;&lt;wsp:rsid wsp:val=&quot;00784AA9&quot;/&gt;&lt;wsp:rsid wsp:val=&quot;007B4067&quot;/&gt;&lt;wsp:rsid wsp:val=&quot;007B79DC&quot;/&gt;&lt;wsp:rsid wsp:val=&quot;007E79D2&quot;/&gt;&lt;wsp:rsid wsp:val=&quot;00801BEE&quot;/&gt;&lt;wsp:rsid wsp:val=&quot;008160EE&quot;/&gt;&lt;wsp:rsid wsp:val=&quot;008179AE&quot;/&gt;&lt;wsp:rsid wsp:val=&quot;00845706&quot;/&gt;&lt;wsp:rsid wsp:val=&quot;00850949&quot;/&gt;&lt;wsp:rsid wsp:val=&quot;008841A9&quot;/&gt;&lt;wsp:rsid wsp:val=&quot;00886FFE&quot;/&gt;&lt;wsp:rsid wsp:val=&quot;00887913&quot;/&gt;&lt;wsp:rsid wsp:val=&quot;008B184F&quot;/&gt;&lt;wsp:rsid wsp:val=&quot;008F6829&quot;/&gt;&lt;wsp:rsid wsp:val=&quot;00902C18&quot;/&gt;&lt;wsp:rsid wsp:val=&quot;009062EB&quot;/&gt;&lt;wsp:rsid wsp:val=&quot;0092273D&quot;/&gt;&lt;wsp:rsid wsp:val=&quot;00941ED2&quot;/&gt;&lt;wsp:rsid wsp:val=&quot;00943445&quot;/&gt;&lt;wsp:rsid wsp:val=&quot;009776BF&quot;/&gt;&lt;wsp:rsid wsp:val=&quot;009921DA&quot;/&gt;&lt;wsp:rsid wsp:val=&quot;009B579F&quot;/&gt;&lt;wsp:rsid wsp:val=&quot;009F4313&quot;/&gt;&lt;wsp:rsid wsp:val=&quot;00A12C4F&quot;/&gt;&lt;wsp:rsid wsp:val=&quot;00A97473&quot;/&gt;&lt;wsp:rsid wsp:val=&quot;00AB4C35&quot;/&gt;&lt;wsp:rsid wsp:val=&quot;00AC1F0D&quot;/&gt;&lt;wsp:rsid wsp:val=&quot;00AF267A&quot;/&gt;&lt;wsp:rsid wsp:val=&quot;00AF4C12&quot;/&gt;&lt;wsp:rsid wsp:val=&quot;00B74ACE&quot;/&gt;&lt;wsp:rsid wsp:val=&quot;00B85750&quot;/&gt;&lt;wsp:rsid wsp:val=&quot;00BA7EF2&quot;/&gt;&lt;wsp:rsid wsp:val=&quot;00BC76A1&quot;/&gt;&lt;wsp:rsid wsp:val=&quot;00BE33EB&quot;/&gt;&lt;wsp:rsid wsp:val=&quot;00C24FB2&quot;/&gt;&lt;wsp:rsid wsp:val=&quot;00C652E5&quot;/&gt;&lt;wsp:rsid wsp:val=&quot;00C77390&quot;/&gt;&lt;wsp:rsid wsp:val=&quot;00C933C4&quot;/&gt;&lt;wsp:rsid wsp:val=&quot;00D22411&quot;/&gt;&lt;wsp:rsid wsp:val=&quot;00D364FA&quot;/&gt;&lt;wsp:rsid wsp:val=&quot;00D53F57&quot;/&gt;&lt;wsp:rsid wsp:val=&quot;00D67F8F&quot;/&gt;&lt;wsp:rsid wsp:val=&quot;00DA256E&quot;/&gt;&lt;wsp:rsid wsp:val=&quot;00DA7448&quot;/&gt;&lt;wsp:rsid wsp:val=&quot;00DB0E88&quot;/&gt;&lt;wsp:rsid wsp:val=&quot;00DE22E6&quot;/&gt;&lt;wsp:rsid wsp:val=&quot;00DE3A25&quot;/&gt;&lt;wsp:rsid wsp:val=&quot;00DF04DB&quot;/&gt;&lt;wsp:rsid wsp:val=&quot;00E20ED1&quot;/&gt;&lt;wsp:rsid wsp:val=&quot;00E26C10&quot;/&gt;&lt;wsp:rsid wsp:val=&quot;00E57C14&quot;/&gt;&lt;wsp:rsid wsp:val=&quot;00E766B0&quot;/&gt;&lt;wsp:rsid wsp:val=&quot;00E81986&quot;/&gt;&lt;wsp:rsid wsp:val=&quot;00EA2034&quot;/&gt;&lt;wsp:rsid wsp:val=&quot;00EA487C&quot;/&gt;&lt;wsp:rsid wsp:val=&quot;00EC0ED4&quot;/&gt;&lt;wsp:rsid wsp:val=&quot;00F064D8&quot;/&gt;&lt;wsp:rsid wsp:val=&quot;00F14137&quot;/&gt;&lt;wsp:rsid wsp:val=&quot;00F22B5D&quot;/&gt;&lt;wsp:rsid wsp:val=&quot;00F313DF&quot;/&gt;&lt;wsp:rsid wsp:val=&quot;00F36835&quot;/&gt;&lt;wsp:rsid wsp:val=&quot;00F858AA&quot;/&gt;&lt;wsp:rsid wsp:val=&quot;00FA5DE4&quot;/&gt;&lt;wsp:rsid wsp:val=&quot;00FC52A1&quot;/&gt;&lt;wsp:rsid wsp:val=&quot;00FF7EB0&quot;/&gt;&lt;/wsp:rsids&gt;&lt;/w:docPr&gt;&lt;w:body&gt;&lt;wx:sect&gt;&lt;w:p wsp:rsidR=&quot;00000000&quot; wsp:rsidRPr=&quot;00773036&quot; wsp:rsidRDefault=&quot;00773036&quot; wsp:rsidP=&quot;00773036&quot;&gt;&lt;m:oMathPara&gt;&lt;m:oMath&gt;&lt;m:r&gt;&lt;m:rPr&gt;&lt;m:sty m:val=&quot;bi&quot;/&gt;&lt;/m:rPr&gt;&lt;w:rPr&gt;&lt;w:rFonts w:ascii=&quot;Cambria Math&quot; w:h-ansi=&quot;Cambria Math&quot; w:cs=&quot;Cambria Math&quot;/&gt;&lt;wx:font wx:val=&quot;Cambria Math&quot;/&gt;&lt;w:i/&gt;&lt;/w:rPr&gt;&lt;m:t&gt;Pretok vode &lt;/m:t&gt;&lt;/m:r&gt;&lt;m:r&gt;&lt;m:rPr&gt;&lt;m:sty m:val=&quot;b&quot;/&gt;&lt;/m:rPr&gt;&lt;w:rPr&gt;&lt;w:rFonts w:ascii=&quot;Cambria Math&quot; w:h-ansi=&quot;Cambria Math&quot; w:cs=&quot;Cambria Math&quot;/&gt;&lt;wx:font wx:val=&quot;Cambria Math&quot;/&gt;&lt;/w:rPr&gt;&lt;m:t&gt;=&lt;/m:t&gt;&lt;/m:r&gt;&lt;m:f&gt;&lt;m:fPr&gt;&lt;m:ctrlPr&gt;&lt;w:rPr&gt;&lt;w:rFonts w:ascii=&quot;Cambria Math&quot; w:h-ansi=&quot;Cambria Math&quot;/&gt;&lt;wx:font wx:val=&quot;Cambria Math&quot;/&gt;&lt;/w:rPr&gt;&lt;/m:ctrlPr&gt;&lt;/m:fPr&gt;&lt;m:num&gt;&lt;m:r&gt;&lt;m:rPr&gt;&lt;m:sty m:val=&quot;b&quot;/&gt;&lt;/m:rPr&gt;&lt;w:rPr&gt;&lt;w:rFonts w:ascii=&quot;Cambria Math&quot; w:h-ansi=&quot;Cambria Math&quot;/&gt;&lt;wx:font wx:val=&quot;Cambria Math&quot;/&gt;&lt;/w:rPr&gt;&lt;m:t&gt;30ml&lt;/m:t&gt;&lt;/m:r&gt;&lt;/m:num&gt;&lt;m:den&gt;&lt;m:r&gt;&lt;m:rPr&gt;&lt;m:sty m:val=&quot;b&quot;/&gt;&lt;/m:rPr&gt;&lt;w:rPr&gt;&lt;w:rFonts w:ascii=&quot;Cambria Math&quot; w:h-ansi=&quot;Cambria Math&quot;/&gt;&lt;wx:font wx:val=&quot;Cambria Math&quot;/&gt;&lt;/w:rPr&gt;&lt;m:t&gt;2min&lt;/m:t&gt;&lt;/m:r&gt;&lt;/m:den&gt;&lt;/m:f&gt;&lt;m:r&gt;&lt;m:rPr&gt;&lt;m:sty m:val=&quot;b&quot;/&gt;&lt;/m:rPr&gt;&lt;w:rPr&gt;&lt;w:rFonts w:ascii=&quot;Cambria Math&quot; w:h-ansi=&quot;Cambria Math&quot;/&gt;&lt;wx:font wx:val=&quot;Cambria Math&quot;/&gt;&lt;/w:rPr&gt;&lt;m:t&gt;=15ml/min&lt;/m:t&gt;&lt;/m:r&gt;&lt;/m:oMath&gt;&lt;/m:oMathPara&gt;&lt;/w:p&gt;&lt;w:sectPr wsp:rsidR=&quot;00000000&quot; wsp:rsidRPr=&quot;00773036&quot;&gt;&lt;w:pgSz w:w=&quot;12240&quot; w:h=&quot;15840&quot;/&gt;&lt;w:pgMar w:top=&quot;1417&quot; w:right=&quot;1417&quot; w:bottom=&quot;1417&quot; w:left=&quot;1417&quot; w:header=&quot;708&quot; w:footer=&quot;708&quot; w:gutter=&quot;0&quot;/&gt;&lt;w:cols w:space=&quot;708&quot;/&gt;&lt;/w:sectPr&gt;&lt;/wx:sect&gt;&lt;/w:body&gt;&lt;/w:wordDocument&gt;">
            <v:imagedata r:id="rId9" o:title="" chromakey="white"/>
          </v:shape>
        </w:pict>
      </w:r>
    </w:p>
    <w:p w:rsidR="001254F2" w:rsidRPr="00D53F57" w:rsidRDefault="00BF4EDC" w:rsidP="001254F2">
      <w:pPr>
        <w:pStyle w:val="NoSpacing"/>
        <w:rPr>
          <w:rFonts w:eastAsia="Times New Roman"/>
        </w:rPr>
      </w:pPr>
      <w:r>
        <w:pict>
          <v:shape id="_x0000_i1027" type="#_x0000_t75" style="width:217.35pt;height:19.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hyphenationZone w:val=&quot;425&quot;/&gt;&lt;w:drawingGridHorizontalSpacing w:val=&quot;20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0ED4&quot;/&gt;&lt;wsp:rsid wsp:val=&quot;00036E4A&quot;/&gt;&lt;wsp:rsid wsp:val=&quot;00060AFF&quot;/&gt;&lt;wsp:rsid wsp:val=&quot;00091545&quot;/&gt;&lt;wsp:rsid wsp:val=&quot;00092383&quot;/&gt;&lt;wsp:rsid wsp:val=&quot;000A5ED4&quot;/&gt;&lt;wsp:rsid wsp:val=&quot;000D0B10&quot;/&gt;&lt;wsp:rsid wsp:val=&quot;001254F2&quot;/&gt;&lt;wsp:rsid wsp:val=&quot;001275D3&quot;/&gt;&lt;wsp:rsid wsp:val=&quot;0015103A&quot;/&gt;&lt;wsp:rsid wsp:val=&quot;001F1C8A&quot;/&gt;&lt;wsp:rsid wsp:val=&quot;0026233B&quot;/&gt;&lt;wsp:rsid wsp:val=&quot;00263289&quot;/&gt;&lt;wsp:rsid wsp:val=&quot;00284458&quot;/&gt;&lt;wsp:rsid wsp:val=&quot;00295A6F&quot;/&gt;&lt;wsp:rsid wsp:val=&quot;002A7A44&quot;/&gt;&lt;wsp:rsid wsp:val=&quot;003414DB&quot;/&gt;&lt;wsp:rsid wsp:val=&quot;00383AAD&quot;/&gt;&lt;wsp:rsid wsp:val=&quot;003A19D6&quot;/&gt;&lt;wsp:rsid wsp:val=&quot;003E13FF&quot;/&gt;&lt;wsp:rsid wsp:val=&quot;003E3687&quot;/&gt;&lt;wsp:rsid wsp:val=&quot;00441DED&quot;/&gt;&lt;wsp:rsid wsp:val=&quot;00456045&quot;/&gt;&lt;wsp:rsid wsp:val=&quot;00475A03&quot;/&gt;&lt;wsp:rsid wsp:val=&quot;004A0306&quot;/&gt;&lt;wsp:rsid wsp:val=&quot;004F72CD&quot;/&gt;&lt;wsp:rsid wsp:val=&quot;005011A1&quot;/&gt;&lt;wsp:rsid wsp:val=&quot;00571D5E&quot;/&gt;&lt;wsp:rsid wsp:val=&quot;005908B9&quot;/&gt;&lt;wsp:rsid wsp:val=&quot;005A29C4&quot;/&gt;&lt;wsp:rsid wsp:val=&quot;005A71AD&quot;/&gt;&lt;wsp:rsid wsp:val=&quot;005B1AF3&quot;/&gt;&lt;wsp:rsid wsp:val=&quot;005D3544&quot;/&gt;&lt;wsp:rsid wsp:val=&quot;005E433F&quot;/&gt;&lt;wsp:rsid wsp:val=&quot;006059EA&quot;/&gt;&lt;wsp:rsid wsp:val=&quot;00612BF7&quot;/&gt;&lt;wsp:rsid wsp:val=&quot;00626644&quot;/&gt;&lt;wsp:rsid wsp:val=&quot;00665112&quot;/&gt;&lt;wsp:rsid wsp:val=&quot;006A55AD&quot;/&gt;&lt;wsp:rsid wsp:val=&quot;006B172C&quot;/&gt;&lt;wsp:rsid wsp:val=&quot;006B5B16&quot;/&gt;&lt;wsp:rsid wsp:val=&quot;006C2CB1&quot;/&gt;&lt;wsp:rsid wsp:val=&quot;006D010C&quot;/&gt;&lt;wsp:rsid wsp:val=&quot;00706684&quot;/&gt;&lt;wsp:rsid wsp:val=&quot;0073290A&quot;/&gt;&lt;wsp:rsid wsp:val=&quot;0076798F&quot;/&gt;&lt;wsp:rsid wsp:val=&quot;0077636A&quot;/&gt;&lt;wsp:rsid wsp:val=&quot;007801FF&quot;/&gt;&lt;wsp:rsid wsp:val=&quot;00784AA9&quot;/&gt;&lt;wsp:rsid wsp:val=&quot;007B4067&quot;/&gt;&lt;wsp:rsid wsp:val=&quot;007B79DC&quot;/&gt;&lt;wsp:rsid wsp:val=&quot;007E79D2&quot;/&gt;&lt;wsp:rsid wsp:val=&quot;00801BEE&quot;/&gt;&lt;wsp:rsid wsp:val=&quot;008160EE&quot;/&gt;&lt;wsp:rsid wsp:val=&quot;008179AE&quot;/&gt;&lt;wsp:rsid wsp:val=&quot;00845706&quot;/&gt;&lt;wsp:rsid wsp:val=&quot;00850949&quot;/&gt;&lt;wsp:rsid wsp:val=&quot;008841A9&quot;/&gt;&lt;wsp:rsid wsp:val=&quot;00886FFE&quot;/&gt;&lt;wsp:rsid wsp:val=&quot;00887913&quot;/&gt;&lt;wsp:rsid wsp:val=&quot;008B184F&quot;/&gt;&lt;wsp:rsid wsp:val=&quot;008F6829&quot;/&gt;&lt;wsp:rsid wsp:val=&quot;00902C18&quot;/&gt;&lt;wsp:rsid wsp:val=&quot;009062EB&quot;/&gt;&lt;wsp:rsid wsp:val=&quot;0092273D&quot;/&gt;&lt;wsp:rsid wsp:val=&quot;00941ED2&quot;/&gt;&lt;wsp:rsid wsp:val=&quot;00943445&quot;/&gt;&lt;wsp:rsid wsp:val=&quot;009776BF&quot;/&gt;&lt;wsp:rsid wsp:val=&quot;009921DA&quot;/&gt;&lt;wsp:rsid wsp:val=&quot;009B579F&quot;/&gt;&lt;wsp:rsid wsp:val=&quot;009F4313&quot;/&gt;&lt;wsp:rsid wsp:val=&quot;00A12C4F&quot;/&gt;&lt;wsp:rsid wsp:val=&quot;00A97473&quot;/&gt;&lt;wsp:rsid wsp:val=&quot;00AB4C35&quot;/&gt;&lt;wsp:rsid wsp:val=&quot;00AC1F0D&quot;/&gt;&lt;wsp:rsid wsp:val=&quot;00AF267A&quot;/&gt;&lt;wsp:rsid wsp:val=&quot;00AF4C12&quot;/&gt;&lt;wsp:rsid wsp:val=&quot;00B74ACE&quot;/&gt;&lt;wsp:rsid wsp:val=&quot;00B85750&quot;/&gt;&lt;wsp:rsid wsp:val=&quot;00BA7EF2&quot;/&gt;&lt;wsp:rsid wsp:val=&quot;00BC76A1&quot;/&gt;&lt;wsp:rsid wsp:val=&quot;00BE33EB&quot;/&gt;&lt;wsp:rsid wsp:val=&quot;00C24FB2&quot;/&gt;&lt;wsp:rsid wsp:val=&quot;00C56790&quot;/&gt;&lt;wsp:rsid wsp:val=&quot;00C652E5&quot;/&gt;&lt;wsp:rsid wsp:val=&quot;00C77390&quot;/&gt;&lt;wsp:rsid wsp:val=&quot;00C933C4&quot;/&gt;&lt;wsp:rsid wsp:val=&quot;00D22411&quot;/&gt;&lt;wsp:rsid wsp:val=&quot;00D364FA&quot;/&gt;&lt;wsp:rsid wsp:val=&quot;00D53F57&quot;/&gt;&lt;wsp:rsid wsp:val=&quot;00D67F8F&quot;/&gt;&lt;wsp:rsid wsp:val=&quot;00DA256E&quot;/&gt;&lt;wsp:rsid wsp:val=&quot;00DA7448&quot;/&gt;&lt;wsp:rsid wsp:val=&quot;00DB0E88&quot;/&gt;&lt;wsp:rsid wsp:val=&quot;00DE22E6&quot;/&gt;&lt;wsp:rsid wsp:val=&quot;00DE3A25&quot;/&gt;&lt;wsp:rsid wsp:val=&quot;00DF04DB&quot;/&gt;&lt;wsp:rsid wsp:val=&quot;00E20ED1&quot;/&gt;&lt;wsp:rsid wsp:val=&quot;00E26C10&quot;/&gt;&lt;wsp:rsid wsp:val=&quot;00E57C14&quot;/&gt;&lt;wsp:rsid wsp:val=&quot;00E766B0&quot;/&gt;&lt;wsp:rsid wsp:val=&quot;00E81986&quot;/&gt;&lt;wsp:rsid wsp:val=&quot;00EA2034&quot;/&gt;&lt;wsp:rsid wsp:val=&quot;00EA487C&quot;/&gt;&lt;wsp:rsid wsp:val=&quot;00EC0ED4&quot;/&gt;&lt;wsp:rsid wsp:val=&quot;00F064D8&quot;/&gt;&lt;wsp:rsid wsp:val=&quot;00F14137&quot;/&gt;&lt;wsp:rsid wsp:val=&quot;00F22B5D&quot;/&gt;&lt;wsp:rsid wsp:val=&quot;00F313DF&quot;/&gt;&lt;wsp:rsid wsp:val=&quot;00F36835&quot;/&gt;&lt;wsp:rsid wsp:val=&quot;00F858AA&quot;/&gt;&lt;wsp:rsid wsp:val=&quot;00FA5DE4&quot;/&gt;&lt;wsp:rsid wsp:val=&quot;00FC52A1&quot;/&gt;&lt;wsp:rsid wsp:val=&quot;00FF7EB0&quot;/&gt;&lt;/wsp:rsids&gt;&lt;/w:docPr&gt;&lt;w:body&gt;&lt;wx:sect&gt;&lt;w:p wsp:rsidR=&quot;00000000&quot; wsp:rsidRPr=&quot;00C56790&quot; wsp:rsidRDefault=&quot;00C56790&quot; wsp:rsidP=&quot;00C56790&quot;&gt;&lt;m:oMathPara&gt;&lt;m:oMath&gt;&lt;m:r&gt;&lt;m:rPr&gt;&lt;m:sty m:val=&quot;bi&quot;/&gt;&lt;/m:rPr&gt;&lt;w:rPr&gt;&lt;w:rFonts w:ascii=&quot;Cambria Math&quot; w:h-ansi=&quot;Cambria Math&quot; w:cs=&quot;Cambria Math&quot;/&gt;&lt;wx:font wx:val=&quot;Cambria Math&quot;/&gt;&lt;w:i/&gt;&lt;/w:rPr&gt;&lt;m:t&gt;Na leto&lt;/m:t&gt;&lt;/m:r&gt;&lt;m:r&gt;&lt;m:rPr&gt;&lt;m:sty m:val=&quot;b&quot;/&gt;&lt;/m:rPr&gt;&lt;w:rPr&gt;&lt;w:rFonts w:ascii=&quot;Cambria Math&quot; w:h-ansi=&quot;Cambria Math&quot; w:cs=&quot;Cambria Math&quot;/&gt;&lt;wx:font wx:val=&quot;Cambria Math&quot;/&gt;&lt;/w:rPr&gt;&lt;m:t&gt;=&lt;/m:t&gt;&lt;/m:r&gt;&lt;m:r&gt;&lt;m:rPr&gt;&lt;m:sty m:val=&quot;b&quot;/&gt;&lt;/m:rPr&gt;&lt;w:rPr&gt;&lt;w:rFonts w:ascii=&quot;Cambria Math&quot; w:h-ansi=&quot;Cambria Math&quot;/&gt;&lt;wx:font wx:val=&quot;Cambria Math&quot;/&gt;&lt;/w:rPr&gt;&lt;m:t&gt;15*60*24*365=7880 l=8 &lt;/m:t&gt;&lt;/m:r&gt;&lt;m:sSup&gt;&lt;m:sSupPr&gt;&lt;m:ctrlPr&gt;&lt;w:rPr&gt;&lt;w:rFonts w:ascii=&quot;Cambria Math&quot; w:h-ansi=&quot;Cambria Math&quot;/&gt;&lt;wx:font wx:val=&quot;Cambria Math&quot;/&gt;&lt;/w:rPr&gt;&lt;/m:ctrlPr&gt;&lt;/m:sSupPr&gt;&lt;m:e&gt;&lt;m:r&gt;&lt;m:rPr&gt;&lt;m:sty m:val=&quot;b&quot;/&gt;&lt;/m:rPr&gt;&lt;w:rPr&gt;&lt;w:rFonts w:ascii=&quot;Cambria Math&quot; w:h-ansi=&quot;Cambria Math&quot;/&gt;&lt;wx:font wx:val=&quot;Cambria Math&quot;/&gt;&lt;/w:rPr&gt;&lt;m:t&gt;m&lt;/m:t&gt;&lt;/m:r&gt;&lt;/m:e&gt;&lt;m:sup&gt;&lt;m:r&gt;&lt;m:rPr&gt;&lt;m:sty m:val=&quot;b&quot;/&gt;&lt;/m:rPr&gt;&lt;w:rPr&gt;&lt;w:rFonts w:ascii=&quot;Cambria Math&quot; w:h-ansi=&quot;Cambria Math&quot;/&gt;&lt;wx:font wx:val=&quot;Cambria Math&quot;/&gt;&lt;/w:rPr&gt;&lt;m:t&gt;3&lt;/m:t&gt;&lt;/m:r&gt;&lt;/m:sup&gt;&lt;/m:sSup&gt;&lt;/m:oMath&gt;&lt;/m:oMathPara&gt;&lt;/w:p&gt;&lt;w:sectPr wsp:rsidR=&quot;00000000&quot; wsp:rsidRPr=&quot;00C5679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0" o:title="" chromakey="white"/>
          </v:shape>
        </w:pict>
      </w:r>
    </w:p>
    <w:p w:rsidR="005B1AF3" w:rsidRPr="00D53F57" w:rsidRDefault="005B1AF3" w:rsidP="001254F2">
      <w:pPr>
        <w:pStyle w:val="NoSpacing"/>
        <w:rPr>
          <w:rFonts w:eastAsia="Times New Roman"/>
        </w:rPr>
      </w:pPr>
    </w:p>
    <w:p w:rsidR="005B1AF3" w:rsidRPr="00D53F57" w:rsidRDefault="005B1AF3" w:rsidP="001254F2">
      <w:pPr>
        <w:pStyle w:val="NoSpacing"/>
        <w:rPr>
          <w:rFonts w:eastAsia="Times New Roman"/>
        </w:rPr>
      </w:pPr>
      <w:r w:rsidRPr="00D53F57">
        <w:rPr>
          <w:rFonts w:eastAsia="Times New Roman"/>
        </w:rPr>
        <w:t>Na leto izteče približno 8000l vode.</w:t>
      </w:r>
    </w:p>
    <w:p w:rsidR="005B1AF3" w:rsidRDefault="005B1AF3" w:rsidP="005B1AF3">
      <w:pPr>
        <w:pStyle w:val="Heading1"/>
      </w:pPr>
      <w:r w:rsidRPr="005B1AF3">
        <w:t>4.4.2 Umivanje zob</w:t>
      </w:r>
    </w:p>
    <w:p w:rsidR="005B1AF3" w:rsidRDefault="005B1AF3" w:rsidP="005B1AF3">
      <w:pPr>
        <w:pStyle w:val="NoSpacing"/>
      </w:pPr>
      <w:r>
        <w:t xml:space="preserve"> </w:t>
      </w:r>
    </w:p>
    <w:p w:rsidR="005B1AF3" w:rsidRDefault="005B1AF3" w:rsidP="005B1AF3">
      <w:pPr>
        <w:pStyle w:val="NoSpacing"/>
      </w:pPr>
      <w:r>
        <w:t>Če bi med umivanjem zob nebi zaprli vode z pretokom 10l/min v povprečnem , bi  vsak član gospodinjstva zapravil v 1 letu 5475l vode.  Celotna družina tako v enem letu izgubi približno 27375l vode.</w:t>
      </w:r>
    </w:p>
    <w:p w:rsidR="00706684" w:rsidRDefault="00706684" w:rsidP="005B1AF3">
      <w:pPr>
        <w:pStyle w:val="NoSpacing"/>
      </w:pPr>
    </w:p>
    <w:p w:rsidR="00706684" w:rsidRDefault="00706684" w:rsidP="00706684">
      <w:pPr>
        <w:pStyle w:val="Heading1"/>
      </w:pPr>
      <w:r>
        <w:t>4.4.3 Tuširanje ali kopanje</w:t>
      </w:r>
    </w:p>
    <w:p w:rsidR="006059EA" w:rsidRDefault="006059EA" w:rsidP="006059EA">
      <w:pPr>
        <w:pStyle w:val="NoSpacing"/>
      </w:pPr>
    </w:p>
    <w:p w:rsidR="006059EA" w:rsidRDefault="006059EA" w:rsidP="006059EA">
      <w:pPr>
        <w:pStyle w:val="NoSpacing"/>
      </w:pPr>
      <w:r>
        <w:t xml:space="preserve">Če se tuširam v banjo natočim približno 300 l vode plus približno 50 l vode za spiranje. Če pa se tuširam porabim približno  </w:t>
      </w:r>
      <w:r w:rsidR="0092273D">
        <w:t xml:space="preserve">150 l vode. Iz teh podatkov lahko ugotovim da se z enako količino  vode pri kopanju lahko kar 2 stuširam. </w:t>
      </w:r>
    </w:p>
    <w:p w:rsidR="0092273D" w:rsidRDefault="0092273D" w:rsidP="006059EA">
      <w:pPr>
        <w:pStyle w:val="NoSpacing"/>
      </w:pPr>
    </w:p>
    <w:p w:rsidR="0092273D" w:rsidRDefault="0092273D" w:rsidP="006059EA">
      <w:pPr>
        <w:pStyle w:val="NoSpacing"/>
      </w:pPr>
    </w:p>
    <w:p w:rsidR="0092273D" w:rsidRDefault="0092273D" w:rsidP="006059EA">
      <w:pPr>
        <w:pStyle w:val="NoSpacing"/>
      </w:pPr>
    </w:p>
    <w:p w:rsidR="0092273D" w:rsidRDefault="0092273D" w:rsidP="006059EA">
      <w:pPr>
        <w:pStyle w:val="NoSpacing"/>
      </w:pPr>
    </w:p>
    <w:p w:rsidR="0092273D" w:rsidRDefault="0092273D" w:rsidP="006059EA">
      <w:pPr>
        <w:pStyle w:val="NoSpacing"/>
      </w:pPr>
    </w:p>
    <w:p w:rsidR="0092273D" w:rsidRDefault="0092273D" w:rsidP="006059EA">
      <w:pPr>
        <w:pStyle w:val="NoSpacing"/>
      </w:pPr>
    </w:p>
    <w:p w:rsidR="0092273D" w:rsidRDefault="0092273D" w:rsidP="006059EA">
      <w:pPr>
        <w:pStyle w:val="NoSpacing"/>
      </w:pPr>
    </w:p>
    <w:p w:rsidR="0092273D" w:rsidRDefault="0092273D" w:rsidP="006059EA">
      <w:pPr>
        <w:pStyle w:val="NoSpacing"/>
      </w:pPr>
    </w:p>
    <w:p w:rsidR="0092273D" w:rsidRDefault="0092273D" w:rsidP="006059EA">
      <w:pPr>
        <w:pStyle w:val="NoSpacing"/>
      </w:pPr>
    </w:p>
    <w:p w:rsidR="0092273D" w:rsidRDefault="0092273D" w:rsidP="0092273D">
      <w:pPr>
        <w:pStyle w:val="Heading1"/>
      </w:pPr>
      <w:r w:rsidRPr="0092273D">
        <w:t>4.4.4 Zbiranje deževnice</w:t>
      </w:r>
    </w:p>
    <w:p w:rsidR="0092273D" w:rsidRDefault="0092273D" w:rsidP="0092273D">
      <w:pPr>
        <w:pStyle w:val="NoSpacing"/>
        <w:rPr>
          <w:b/>
          <w:sz w:val="40"/>
        </w:rPr>
      </w:pPr>
    </w:p>
    <w:p w:rsidR="0092273D" w:rsidRPr="00D53F57" w:rsidRDefault="0092273D" w:rsidP="0092273D">
      <w:pPr>
        <w:pStyle w:val="NoSpacing"/>
        <w:rPr>
          <w:rFonts w:eastAsia="Times New Roman"/>
        </w:rPr>
      </w:pPr>
      <w:r>
        <w:t xml:space="preserve">Naša streha zavzema približno  </w:t>
      </w:r>
      <w:r w:rsidR="00F858AA">
        <w:t xml:space="preserve">238 </w:t>
      </w:r>
      <w:r w:rsidR="00D53F57" w:rsidRPr="00AC3741">
        <w:rPr>
          <w:rFonts w:eastAsia="Times New Roman"/>
        </w:rPr>
        <w:fldChar w:fldCharType="begin"/>
      </w:r>
      <w:r w:rsidR="00D53F57" w:rsidRPr="00AC3741">
        <w:rPr>
          <w:rFonts w:eastAsia="Times New Roman"/>
        </w:rPr>
        <w:instrText xml:space="preserve"> QUOTE </w:instrText>
      </w:r>
      <w:r w:rsidR="00BF4EDC">
        <w:rPr>
          <w:position w:val="-18"/>
        </w:rPr>
        <w:pict>
          <v:shape id="_x0000_i1028" type="#_x0000_t75" style="width:14.25pt;height:19.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hyphenationZone w:val=&quot;425&quot;/&gt;&lt;w:drawingGridHorizontalSpacing w:val=&quot;20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0ED4&quot;/&gt;&lt;wsp:rsid wsp:val=&quot;00036E4A&quot;/&gt;&lt;wsp:rsid wsp:val=&quot;00060AFF&quot;/&gt;&lt;wsp:rsid wsp:val=&quot;00091545&quot;/&gt;&lt;wsp:rsid wsp:val=&quot;00092383&quot;/&gt;&lt;wsp:rsid wsp:val=&quot;000A5ED4&quot;/&gt;&lt;wsp:rsid wsp:val=&quot;000D0B10&quot;/&gt;&lt;wsp:rsid wsp:val=&quot;001254F2&quot;/&gt;&lt;wsp:rsid wsp:val=&quot;001275D3&quot;/&gt;&lt;wsp:rsid wsp:val=&quot;0015103A&quot;/&gt;&lt;wsp:rsid wsp:val=&quot;001F1C8A&quot;/&gt;&lt;wsp:rsid wsp:val=&quot;0026233B&quot;/&gt;&lt;wsp:rsid wsp:val=&quot;00263289&quot;/&gt;&lt;wsp:rsid wsp:val=&quot;00284458&quot;/&gt;&lt;wsp:rsid wsp:val=&quot;00295A6F&quot;/&gt;&lt;wsp:rsid wsp:val=&quot;002A7A44&quot;/&gt;&lt;wsp:rsid wsp:val=&quot;003414DB&quot;/&gt;&lt;wsp:rsid wsp:val=&quot;00383AAD&quot;/&gt;&lt;wsp:rsid wsp:val=&quot;003A19D6&quot;/&gt;&lt;wsp:rsid wsp:val=&quot;003E13FF&quot;/&gt;&lt;wsp:rsid wsp:val=&quot;003E3687&quot;/&gt;&lt;wsp:rsid wsp:val=&quot;00441DED&quot;/&gt;&lt;wsp:rsid wsp:val=&quot;00456045&quot;/&gt;&lt;wsp:rsid wsp:val=&quot;00475A03&quot;/&gt;&lt;wsp:rsid wsp:val=&quot;004A0306&quot;/&gt;&lt;wsp:rsid wsp:val=&quot;004F72CD&quot;/&gt;&lt;wsp:rsid wsp:val=&quot;005011A1&quot;/&gt;&lt;wsp:rsid wsp:val=&quot;00571D5E&quot;/&gt;&lt;wsp:rsid wsp:val=&quot;005908B9&quot;/&gt;&lt;wsp:rsid wsp:val=&quot;005A29C4&quot;/&gt;&lt;wsp:rsid wsp:val=&quot;005A71AD&quot;/&gt;&lt;wsp:rsid wsp:val=&quot;005B1AF3&quot;/&gt;&lt;wsp:rsid wsp:val=&quot;005D3544&quot;/&gt;&lt;wsp:rsid wsp:val=&quot;005E433F&quot;/&gt;&lt;wsp:rsid wsp:val=&quot;006059EA&quot;/&gt;&lt;wsp:rsid wsp:val=&quot;00612BF7&quot;/&gt;&lt;wsp:rsid wsp:val=&quot;00626644&quot;/&gt;&lt;wsp:rsid wsp:val=&quot;00665112&quot;/&gt;&lt;wsp:rsid wsp:val=&quot;006A55AD&quot;/&gt;&lt;wsp:rsid wsp:val=&quot;006B172C&quot;/&gt;&lt;wsp:rsid wsp:val=&quot;006B5B16&quot;/&gt;&lt;wsp:rsid wsp:val=&quot;006C2CB1&quot;/&gt;&lt;wsp:rsid wsp:val=&quot;006D010C&quot;/&gt;&lt;wsp:rsid wsp:val=&quot;00706684&quot;/&gt;&lt;wsp:rsid wsp:val=&quot;0073290A&quot;/&gt;&lt;wsp:rsid wsp:val=&quot;0076798F&quot;/&gt;&lt;wsp:rsid wsp:val=&quot;0077636A&quot;/&gt;&lt;wsp:rsid wsp:val=&quot;007801FF&quot;/&gt;&lt;wsp:rsid wsp:val=&quot;00784AA9&quot;/&gt;&lt;wsp:rsid wsp:val=&quot;007B4067&quot;/&gt;&lt;wsp:rsid wsp:val=&quot;007B79DC&quot;/&gt;&lt;wsp:rsid wsp:val=&quot;007E79D2&quot;/&gt;&lt;wsp:rsid wsp:val=&quot;00801BEE&quot;/&gt;&lt;wsp:rsid wsp:val=&quot;008160EE&quot;/&gt;&lt;wsp:rsid wsp:val=&quot;008179AE&quot;/&gt;&lt;wsp:rsid wsp:val=&quot;00845706&quot;/&gt;&lt;wsp:rsid wsp:val=&quot;00850949&quot;/&gt;&lt;wsp:rsid wsp:val=&quot;008841A9&quot;/&gt;&lt;wsp:rsid wsp:val=&quot;00886FFE&quot;/&gt;&lt;wsp:rsid wsp:val=&quot;00887913&quot;/&gt;&lt;wsp:rsid wsp:val=&quot;008B184F&quot;/&gt;&lt;wsp:rsid wsp:val=&quot;008F6829&quot;/&gt;&lt;wsp:rsid wsp:val=&quot;00902C18&quot;/&gt;&lt;wsp:rsid wsp:val=&quot;009062EB&quot;/&gt;&lt;wsp:rsid wsp:val=&quot;0092273D&quot;/&gt;&lt;wsp:rsid wsp:val=&quot;00941ED2&quot;/&gt;&lt;wsp:rsid wsp:val=&quot;00943445&quot;/&gt;&lt;wsp:rsid wsp:val=&quot;009776BF&quot;/&gt;&lt;wsp:rsid wsp:val=&quot;009921DA&quot;/&gt;&lt;wsp:rsid wsp:val=&quot;009B579F&quot;/&gt;&lt;wsp:rsid wsp:val=&quot;009F4313&quot;/&gt;&lt;wsp:rsid wsp:val=&quot;00A12C4F&quot;/&gt;&lt;wsp:rsid wsp:val=&quot;00A97473&quot;/&gt;&lt;wsp:rsid wsp:val=&quot;00AB4C35&quot;/&gt;&lt;wsp:rsid wsp:val=&quot;00AC1F0D&quot;/&gt;&lt;wsp:rsid wsp:val=&quot;00AF267A&quot;/&gt;&lt;wsp:rsid wsp:val=&quot;00AF4C12&quot;/&gt;&lt;wsp:rsid wsp:val=&quot;00B74ACE&quot;/&gt;&lt;wsp:rsid wsp:val=&quot;00B85750&quot;/&gt;&lt;wsp:rsid wsp:val=&quot;00BA7EF2&quot;/&gt;&lt;wsp:rsid wsp:val=&quot;00BC76A1&quot;/&gt;&lt;wsp:rsid wsp:val=&quot;00BE33EB&quot;/&gt;&lt;wsp:rsid wsp:val=&quot;00C24FB2&quot;/&gt;&lt;wsp:rsid wsp:val=&quot;00C56616&quot;/&gt;&lt;wsp:rsid wsp:val=&quot;00C652E5&quot;/&gt;&lt;wsp:rsid wsp:val=&quot;00C77390&quot;/&gt;&lt;wsp:rsid wsp:val=&quot;00C933C4&quot;/&gt;&lt;wsp:rsid wsp:val=&quot;00D22411&quot;/&gt;&lt;wsp:rsid wsp:val=&quot;00D364FA&quot;/&gt;&lt;wsp:rsid wsp:val=&quot;00D53F57&quot;/&gt;&lt;wsp:rsid wsp:val=&quot;00D67F8F&quot;/&gt;&lt;wsp:rsid wsp:val=&quot;00DA256E&quot;/&gt;&lt;wsp:rsid wsp:val=&quot;00DA7448&quot;/&gt;&lt;wsp:rsid wsp:val=&quot;00DB0E88&quot;/&gt;&lt;wsp:rsid wsp:val=&quot;00DE22E6&quot;/&gt;&lt;wsp:rsid wsp:val=&quot;00DE3A25&quot;/&gt;&lt;wsp:rsid wsp:val=&quot;00DF04DB&quot;/&gt;&lt;wsp:rsid wsp:val=&quot;00E20ED1&quot;/&gt;&lt;wsp:rsid wsp:val=&quot;00E26C10&quot;/&gt;&lt;wsp:rsid wsp:val=&quot;00E57C14&quot;/&gt;&lt;wsp:rsid wsp:val=&quot;00E766B0&quot;/&gt;&lt;wsp:rsid wsp:val=&quot;00E81986&quot;/&gt;&lt;wsp:rsid wsp:val=&quot;00EA2034&quot;/&gt;&lt;wsp:rsid wsp:val=&quot;00EA487C&quot;/&gt;&lt;wsp:rsid wsp:val=&quot;00EC0ED4&quot;/&gt;&lt;wsp:rsid wsp:val=&quot;00F064D8&quot;/&gt;&lt;wsp:rsid wsp:val=&quot;00F14137&quot;/&gt;&lt;wsp:rsid wsp:val=&quot;00F22B5D&quot;/&gt;&lt;wsp:rsid wsp:val=&quot;00F313DF&quot;/&gt;&lt;wsp:rsid wsp:val=&quot;00F36835&quot;/&gt;&lt;wsp:rsid wsp:val=&quot;00F858AA&quot;/&gt;&lt;wsp:rsid wsp:val=&quot;00FA5DE4&quot;/&gt;&lt;wsp:rsid wsp:val=&quot;00FC52A1&quot;/&gt;&lt;wsp:rsid wsp:val=&quot;00FF7EB0&quot;/&gt;&lt;/wsp:rsids&gt;&lt;/w:docPr&gt;&lt;w:body&gt;&lt;wx:sect&gt;&lt;w:p wsp:rsidR=&quot;00000000&quot; wsp:rsidRDefault=&quot;00C56616&quot; wsp:rsidP=&quot;00C56616&quot;&gt;&lt;m:oMathPara&gt;&lt;m:oMath&gt;&lt;m:sSup&gt;&lt;m:sSupPr&gt;&lt;m:ctrlPr&gt;&lt;w:rPr&gt;&lt;w:rFonts w:ascii=&quot;Cambria Math&quot; w:h-ansi=&quot;Cambria Math&quot;/&gt;&lt;wx:font wx:val=&quot;Cambria Math&quot;/&gt;&lt;w:i/&gt;&lt;/w:rPr&gt;&lt;/m:ctrlPr&gt;&lt;/m:sSupPr&gt;&lt;m:e&gt;&lt;m:r&gt;&lt;m:rPr&gt;&lt;m:sty m:val=&quot;bi&quot;/&gt;&lt;/m:rPr&gt;&lt;w:rPr&gt;&lt;w:rFonts w:ascii=&quot;Cambria Math&quot; w:h-ansi=&quot;Cambria Math&quot;/&gt;&lt;wx:font wx:val=&quot;Cambria Math&quot;/&gt;&lt;w:i/&gt;&lt;/w:rPr&gt;&lt;m:t&gt;m&lt;/m:t&gt;&lt;/m:r&gt;&lt;/m:e&gt;&lt;m:sup&gt;&lt;m:r&gt;&lt;m:rPr&gt;&lt;m:sty m:val=&quot;bi&quot;/&gt;&lt;/m:rPr&gt;&lt;w:rPr&gt;&lt;w:rFonts w:ascii=&quot;Cambria Math&quot; w:h-ansi=&quot;Cambria Math&quot;/&gt;&lt;wx:font wx:val=&quot;Cambria Math&quot;/&gt;&lt;w:i/&gt;&lt;/w:rPr&gt;&lt;m:t&gt;2&lt;/m:t&gt;&lt;/m:r&gt;&lt;/m:sup&gt;&lt;/m:sSup&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1" o:title="" chromakey="white"/>
          </v:shape>
        </w:pict>
      </w:r>
      <w:r w:rsidR="00D53F57" w:rsidRPr="00AC3741">
        <w:rPr>
          <w:rFonts w:eastAsia="Times New Roman"/>
        </w:rPr>
        <w:instrText xml:space="preserve"> </w:instrText>
      </w:r>
      <w:r w:rsidR="00D53F57" w:rsidRPr="00AC3741">
        <w:rPr>
          <w:rFonts w:eastAsia="Times New Roman"/>
        </w:rPr>
        <w:fldChar w:fldCharType="separate"/>
      </w:r>
      <w:r w:rsidR="00BF4EDC">
        <w:rPr>
          <w:position w:val="-18"/>
        </w:rPr>
        <w:pict>
          <v:shape id="_x0000_i1029" type="#_x0000_t75" style="width:14.25pt;height:19.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hyphenationZone w:val=&quot;425&quot;/&gt;&lt;w:drawingGridHorizontalSpacing w:val=&quot;20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0ED4&quot;/&gt;&lt;wsp:rsid wsp:val=&quot;00036E4A&quot;/&gt;&lt;wsp:rsid wsp:val=&quot;00060AFF&quot;/&gt;&lt;wsp:rsid wsp:val=&quot;00091545&quot;/&gt;&lt;wsp:rsid wsp:val=&quot;00092383&quot;/&gt;&lt;wsp:rsid wsp:val=&quot;000A5ED4&quot;/&gt;&lt;wsp:rsid wsp:val=&quot;000D0B10&quot;/&gt;&lt;wsp:rsid wsp:val=&quot;001254F2&quot;/&gt;&lt;wsp:rsid wsp:val=&quot;001275D3&quot;/&gt;&lt;wsp:rsid wsp:val=&quot;0015103A&quot;/&gt;&lt;wsp:rsid wsp:val=&quot;001F1C8A&quot;/&gt;&lt;wsp:rsid wsp:val=&quot;0026233B&quot;/&gt;&lt;wsp:rsid wsp:val=&quot;00263289&quot;/&gt;&lt;wsp:rsid wsp:val=&quot;00284458&quot;/&gt;&lt;wsp:rsid wsp:val=&quot;00295A6F&quot;/&gt;&lt;wsp:rsid wsp:val=&quot;002A7A44&quot;/&gt;&lt;wsp:rsid wsp:val=&quot;003414DB&quot;/&gt;&lt;wsp:rsid wsp:val=&quot;00383AAD&quot;/&gt;&lt;wsp:rsid wsp:val=&quot;003A19D6&quot;/&gt;&lt;wsp:rsid wsp:val=&quot;003E13FF&quot;/&gt;&lt;wsp:rsid wsp:val=&quot;003E3687&quot;/&gt;&lt;wsp:rsid wsp:val=&quot;00441DED&quot;/&gt;&lt;wsp:rsid wsp:val=&quot;00456045&quot;/&gt;&lt;wsp:rsid wsp:val=&quot;00475A03&quot;/&gt;&lt;wsp:rsid wsp:val=&quot;004A0306&quot;/&gt;&lt;wsp:rsid wsp:val=&quot;004F72CD&quot;/&gt;&lt;wsp:rsid wsp:val=&quot;005011A1&quot;/&gt;&lt;wsp:rsid wsp:val=&quot;00571D5E&quot;/&gt;&lt;wsp:rsid wsp:val=&quot;005908B9&quot;/&gt;&lt;wsp:rsid wsp:val=&quot;005A29C4&quot;/&gt;&lt;wsp:rsid wsp:val=&quot;005A71AD&quot;/&gt;&lt;wsp:rsid wsp:val=&quot;005B1AF3&quot;/&gt;&lt;wsp:rsid wsp:val=&quot;005D3544&quot;/&gt;&lt;wsp:rsid wsp:val=&quot;005E433F&quot;/&gt;&lt;wsp:rsid wsp:val=&quot;006059EA&quot;/&gt;&lt;wsp:rsid wsp:val=&quot;00612BF7&quot;/&gt;&lt;wsp:rsid wsp:val=&quot;00626644&quot;/&gt;&lt;wsp:rsid wsp:val=&quot;00665112&quot;/&gt;&lt;wsp:rsid wsp:val=&quot;006A55AD&quot;/&gt;&lt;wsp:rsid wsp:val=&quot;006B172C&quot;/&gt;&lt;wsp:rsid wsp:val=&quot;006B5B16&quot;/&gt;&lt;wsp:rsid wsp:val=&quot;006C2CB1&quot;/&gt;&lt;wsp:rsid wsp:val=&quot;006D010C&quot;/&gt;&lt;wsp:rsid wsp:val=&quot;00706684&quot;/&gt;&lt;wsp:rsid wsp:val=&quot;0073290A&quot;/&gt;&lt;wsp:rsid wsp:val=&quot;0076798F&quot;/&gt;&lt;wsp:rsid wsp:val=&quot;0077636A&quot;/&gt;&lt;wsp:rsid wsp:val=&quot;007801FF&quot;/&gt;&lt;wsp:rsid wsp:val=&quot;00784AA9&quot;/&gt;&lt;wsp:rsid wsp:val=&quot;007B4067&quot;/&gt;&lt;wsp:rsid wsp:val=&quot;007B79DC&quot;/&gt;&lt;wsp:rsid wsp:val=&quot;007E79D2&quot;/&gt;&lt;wsp:rsid wsp:val=&quot;00801BEE&quot;/&gt;&lt;wsp:rsid wsp:val=&quot;008160EE&quot;/&gt;&lt;wsp:rsid wsp:val=&quot;008179AE&quot;/&gt;&lt;wsp:rsid wsp:val=&quot;00845706&quot;/&gt;&lt;wsp:rsid wsp:val=&quot;00850949&quot;/&gt;&lt;wsp:rsid wsp:val=&quot;008841A9&quot;/&gt;&lt;wsp:rsid wsp:val=&quot;00886FFE&quot;/&gt;&lt;wsp:rsid wsp:val=&quot;00887913&quot;/&gt;&lt;wsp:rsid wsp:val=&quot;008B184F&quot;/&gt;&lt;wsp:rsid wsp:val=&quot;008F6829&quot;/&gt;&lt;wsp:rsid wsp:val=&quot;00902C18&quot;/&gt;&lt;wsp:rsid wsp:val=&quot;009062EB&quot;/&gt;&lt;wsp:rsid wsp:val=&quot;0092273D&quot;/&gt;&lt;wsp:rsid wsp:val=&quot;00941ED2&quot;/&gt;&lt;wsp:rsid wsp:val=&quot;00943445&quot;/&gt;&lt;wsp:rsid wsp:val=&quot;009776BF&quot;/&gt;&lt;wsp:rsid wsp:val=&quot;009921DA&quot;/&gt;&lt;wsp:rsid wsp:val=&quot;009B579F&quot;/&gt;&lt;wsp:rsid wsp:val=&quot;009F4313&quot;/&gt;&lt;wsp:rsid wsp:val=&quot;00A12C4F&quot;/&gt;&lt;wsp:rsid wsp:val=&quot;00A97473&quot;/&gt;&lt;wsp:rsid wsp:val=&quot;00AB4C35&quot;/&gt;&lt;wsp:rsid wsp:val=&quot;00AC1F0D&quot;/&gt;&lt;wsp:rsid wsp:val=&quot;00AF267A&quot;/&gt;&lt;wsp:rsid wsp:val=&quot;00AF4C12&quot;/&gt;&lt;wsp:rsid wsp:val=&quot;00B74ACE&quot;/&gt;&lt;wsp:rsid wsp:val=&quot;00B85750&quot;/&gt;&lt;wsp:rsid wsp:val=&quot;00BA7EF2&quot;/&gt;&lt;wsp:rsid wsp:val=&quot;00BC76A1&quot;/&gt;&lt;wsp:rsid wsp:val=&quot;00BE33EB&quot;/&gt;&lt;wsp:rsid wsp:val=&quot;00C24FB2&quot;/&gt;&lt;wsp:rsid wsp:val=&quot;00C56616&quot;/&gt;&lt;wsp:rsid wsp:val=&quot;00C652E5&quot;/&gt;&lt;wsp:rsid wsp:val=&quot;00C77390&quot;/&gt;&lt;wsp:rsid wsp:val=&quot;00C933C4&quot;/&gt;&lt;wsp:rsid wsp:val=&quot;00D22411&quot;/&gt;&lt;wsp:rsid wsp:val=&quot;00D364FA&quot;/&gt;&lt;wsp:rsid wsp:val=&quot;00D53F57&quot;/&gt;&lt;wsp:rsid wsp:val=&quot;00D67F8F&quot;/&gt;&lt;wsp:rsid wsp:val=&quot;00DA256E&quot;/&gt;&lt;wsp:rsid wsp:val=&quot;00DA7448&quot;/&gt;&lt;wsp:rsid wsp:val=&quot;00DB0E88&quot;/&gt;&lt;wsp:rsid wsp:val=&quot;00DE22E6&quot;/&gt;&lt;wsp:rsid wsp:val=&quot;00DE3A25&quot;/&gt;&lt;wsp:rsid wsp:val=&quot;00DF04DB&quot;/&gt;&lt;wsp:rsid wsp:val=&quot;00E20ED1&quot;/&gt;&lt;wsp:rsid wsp:val=&quot;00E26C10&quot;/&gt;&lt;wsp:rsid wsp:val=&quot;00E57C14&quot;/&gt;&lt;wsp:rsid wsp:val=&quot;00E766B0&quot;/&gt;&lt;wsp:rsid wsp:val=&quot;00E81986&quot;/&gt;&lt;wsp:rsid wsp:val=&quot;00EA2034&quot;/&gt;&lt;wsp:rsid wsp:val=&quot;00EA487C&quot;/&gt;&lt;wsp:rsid wsp:val=&quot;00EC0ED4&quot;/&gt;&lt;wsp:rsid wsp:val=&quot;00F064D8&quot;/&gt;&lt;wsp:rsid wsp:val=&quot;00F14137&quot;/&gt;&lt;wsp:rsid wsp:val=&quot;00F22B5D&quot;/&gt;&lt;wsp:rsid wsp:val=&quot;00F313DF&quot;/&gt;&lt;wsp:rsid wsp:val=&quot;00F36835&quot;/&gt;&lt;wsp:rsid wsp:val=&quot;00F858AA&quot;/&gt;&lt;wsp:rsid wsp:val=&quot;00FA5DE4&quot;/&gt;&lt;wsp:rsid wsp:val=&quot;00FC52A1&quot;/&gt;&lt;wsp:rsid wsp:val=&quot;00FF7EB0&quot;/&gt;&lt;/wsp:rsids&gt;&lt;/w:docPr&gt;&lt;w:body&gt;&lt;wx:sect&gt;&lt;w:p wsp:rsidR=&quot;00000000&quot; wsp:rsidRDefault=&quot;00C56616&quot; wsp:rsidP=&quot;00C56616&quot;&gt;&lt;m:oMathPara&gt;&lt;m:oMath&gt;&lt;m:sSup&gt;&lt;m:sSupPr&gt;&lt;m:ctrlPr&gt;&lt;w:rPr&gt;&lt;w:rFonts w:ascii=&quot;Cambria Math&quot; w:h-ansi=&quot;Cambria Math&quot;/&gt;&lt;wx:font wx:val=&quot;Cambria Math&quot;/&gt;&lt;w:i/&gt;&lt;/w:rPr&gt;&lt;/m:ctrlPr&gt;&lt;/m:sSupPr&gt;&lt;m:e&gt;&lt;m:r&gt;&lt;m:rPr&gt;&lt;m:sty m:val=&quot;bi&quot;/&gt;&lt;/m:rPr&gt;&lt;w:rPr&gt;&lt;w:rFonts w:ascii=&quot;Cambria Math&quot; w:h-ansi=&quot;Cambria Math&quot;/&gt;&lt;wx:font wx:val=&quot;Cambria Math&quot;/&gt;&lt;w:i/&gt;&lt;/w:rPr&gt;&lt;m:t&gt;m&lt;/m:t&gt;&lt;/m:r&gt;&lt;/m:e&gt;&lt;m:sup&gt;&lt;m:r&gt;&lt;m:rPr&gt;&lt;m:sty m:val=&quot;bi&quot;/&gt;&lt;/m:rPr&gt;&lt;w:rPr&gt;&lt;w:rFonts w:ascii=&quot;Cambria Math&quot; w:h-ansi=&quot;Cambria Math&quot;/&gt;&lt;wx:font wx:val=&quot;Cambria Math&quot;/&gt;&lt;w:i/&gt;&lt;/w:rPr&gt;&lt;m:t&gt;2&lt;/m:t&gt;&lt;/m:r&gt;&lt;/m:sup&gt;&lt;/m:sSup&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1" o:title="" chromakey="white"/>
          </v:shape>
        </w:pict>
      </w:r>
      <w:r w:rsidR="00D53F57" w:rsidRPr="00AC3741">
        <w:rPr>
          <w:rFonts w:eastAsia="Times New Roman"/>
        </w:rPr>
        <w:fldChar w:fldCharType="end"/>
      </w:r>
      <w:r w:rsidR="00F858AA" w:rsidRPr="00D53F57">
        <w:rPr>
          <w:rFonts w:eastAsia="Times New Roman"/>
        </w:rPr>
        <w:t xml:space="preserve">  uporabnega prostora za zbiranje deževnice. </w:t>
      </w:r>
      <w:r w:rsidR="00A97473" w:rsidRPr="00D53F57">
        <w:rPr>
          <w:rFonts w:eastAsia="Times New Roman"/>
        </w:rPr>
        <w:t xml:space="preserve">Pri nas na </w:t>
      </w:r>
      <w:r w:rsidR="00D53F57" w:rsidRPr="00AC3741">
        <w:rPr>
          <w:rFonts w:eastAsia="Times New Roman"/>
        </w:rPr>
        <w:fldChar w:fldCharType="begin"/>
      </w:r>
      <w:r w:rsidR="00D53F57" w:rsidRPr="00AC3741">
        <w:rPr>
          <w:rFonts w:eastAsia="Times New Roman"/>
        </w:rPr>
        <w:instrText xml:space="preserve"> QUOTE </w:instrText>
      </w:r>
      <w:r w:rsidR="00BF4EDC">
        <w:rPr>
          <w:position w:val="-18"/>
        </w:rPr>
        <w:pict>
          <v:shape id="_x0000_i1030" type="#_x0000_t75" style="width:14.25pt;height:19.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hyphenationZone w:val=&quot;425&quot;/&gt;&lt;w:drawingGridHorizontalSpacing w:val=&quot;20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0ED4&quot;/&gt;&lt;wsp:rsid wsp:val=&quot;00036E4A&quot;/&gt;&lt;wsp:rsid wsp:val=&quot;00060AFF&quot;/&gt;&lt;wsp:rsid wsp:val=&quot;00091545&quot;/&gt;&lt;wsp:rsid wsp:val=&quot;00092383&quot;/&gt;&lt;wsp:rsid wsp:val=&quot;000A5ED4&quot;/&gt;&lt;wsp:rsid wsp:val=&quot;000D0B10&quot;/&gt;&lt;wsp:rsid wsp:val=&quot;001254F2&quot;/&gt;&lt;wsp:rsid wsp:val=&quot;001275D3&quot;/&gt;&lt;wsp:rsid wsp:val=&quot;0015103A&quot;/&gt;&lt;wsp:rsid wsp:val=&quot;001F1C8A&quot;/&gt;&lt;wsp:rsid wsp:val=&quot;0026233B&quot;/&gt;&lt;wsp:rsid wsp:val=&quot;00263289&quot;/&gt;&lt;wsp:rsid wsp:val=&quot;00284458&quot;/&gt;&lt;wsp:rsid wsp:val=&quot;00295A6F&quot;/&gt;&lt;wsp:rsid wsp:val=&quot;002A7A44&quot;/&gt;&lt;wsp:rsid wsp:val=&quot;003414DB&quot;/&gt;&lt;wsp:rsid wsp:val=&quot;00383AAD&quot;/&gt;&lt;wsp:rsid wsp:val=&quot;003A19D6&quot;/&gt;&lt;wsp:rsid wsp:val=&quot;003E13FF&quot;/&gt;&lt;wsp:rsid wsp:val=&quot;003E3687&quot;/&gt;&lt;wsp:rsid wsp:val=&quot;00441DED&quot;/&gt;&lt;wsp:rsid wsp:val=&quot;00456045&quot;/&gt;&lt;wsp:rsid wsp:val=&quot;00457554&quot;/&gt;&lt;wsp:rsid wsp:val=&quot;00475A03&quot;/&gt;&lt;wsp:rsid wsp:val=&quot;004A0306&quot;/&gt;&lt;wsp:rsid wsp:val=&quot;004F72CD&quot;/&gt;&lt;wsp:rsid wsp:val=&quot;005011A1&quot;/&gt;&lt;wsp:rsid wsp:val=&quot;00571D5E&quot;/&gt;&lt;wsp:rsid wsp:val=&quot;005908B9&quot;/&gt;&lt;wsp:rsid wsp:val=&quot;005A29C4&quot;/&gt;&lt;wsp:rsid wsp:val=&quot;005A71AD&quot;/&gt;&lt;wsp:rsid wsp:val=&quot;005B1AF3&quot;/&gt;&lt;wsp:rsid wsp:val=&quot;005D3544&quot;/&gt;&lt;wsp:rsid wsp:val=&quot;005E433F&quot;/&gt;&lt;wsp:rsid wsp:val=&quot;006059EA&quot;/&gt;&lt;wsp:rsid wsp:val=&quot;00612BF7&quot;/&gt;&lt;wsp:rsid wsp:val=&quot;00626644&quot;/&gt;&lt;wsp:rsid wsp:val=&quot;00665112&quot;/&gt;&lt;wsp:rsid wsp:val=&quot;006A55AD&quot;/&gt;&lt;wsp:rsid wsp:val=&quot;006B172C&quot;/&gt;&lt;wsp:rsid wsp:val=&quot;006B5B16&quot;/&gt;&lt;wsp:rsid wsp:val=&quot;006C2CB1&quot;/&gt;&lt;wsp:rsid wsp:val=&quot;006D010C&quot;/&gt;&lt;wsp:rsid wsp:val=&quot;00706684&quot;/&gt;&lt;wsp:rsid wsp:val=&quot;0073290A&quot;/&gt;&lt;wsp:rsid wsp:val=&quot;0076798F&quot;/&gt;&lt;wsp:rsid wsp:val=&quot;0077636A&quot;/&gt;&lt;wsp:rsid wsp:val=&quot;007801FF&quot;/&gt;&lt;wsp:rsid wsp:val=&quot;00784AA9&quot;/&gt;&lt;wsp:rsid wsp:val=&quot;007B4067&quot;/&gt;&lt;wsp:rsid wsp:val=&quot;007B79DC&quot;/&gt;&lt;wsp:rsid wsp:val=&quot;007E79D2&quot;/&gt;&lt;wsp:rsid wsp:val=&quot;00801BEE&quot;/&gt;&lt;wsp:rsid wsp:val=&quot;008160EE&quot;/&gt;&lt;wsp:rsid wsp:val=&quot;008179AE&quot;/&gt;&lt;wsp:rsid wsp:val=&quot;00845706&quot;/&gt;&lt;wsp:rsid wsp:val=&quot;00850949&quot;/&gt;&lt;wsp:rsid wsp:val=&quot;008841A9&quot;/&gt;&lt;wsp:rsid wsp:val=&quot;00886FFE&quot;/&gt;&lt;wsp:rsid wsp:val=&quot;00887913&quot;/&gt;&lt;wsp:rsid wsp:val=&quot;008B184F&quot;/&gt;&lt;wsp:rsid wsp:val=&quot;008F6829&quot;/&gt;&lt;wsp:rsid wsp:val=&quot;00902C18&quot;/&gt;&lt;wsp:rsid wsp:val=&quot;009062EB&quot;/&gt;&lt;wsp:rsid wsp:val=&quot;0092273D&quot;/&gt;&lt;wsp:rsid wsp:val=&quot;00941ED2&quot;/&gt;&lt;wsp:rsid wsp:val=&quot;00943445&quot;/&gt;&lt;wsp:rsid wsp:val=&quot;009776BF&quot;/&gt;&lt;wsp:rsid wsp:val=&quot;009921DA&quot;/&gt;&lt;wsp:rsid wsp:val=&quot;009B579F&quot;/&gt;&lt;wsp:rsid wsp:val=&quot;009F4313&quot;/&gt;&lt;wsp:rsid wsp:val=&quot;00A12C4F&quot;/&gt;&lt;wsp:rsid wsp:val=&quot;00A97473&quot;/&gt;&lt;wsp:rsid wsp:val=&quot;00AB4C35&quot;/&gt;&lt;wsp:rsid wsp:val=&quot;00AC1F0D&quot;/&gt;&lt;wsp:rsid wsp:val=&quot;00AF267A&quot;/&gt;&lt;wsp:rsid wsp:val=&quot;00AF4C12&quot;/&gt;&lt;wsp:rsid wsp:val=&quot;00B74ACE&quot;/&gt;&lt;wsp:rsid wsp:val=&quot;00B85750&quot;/&gt;&lt;wsp:rsid wsp:val=&quot;00BA7EF2&quot;/&gt;&lt;wsp:rsid wsp:val=&quot;00BC76A1&quot;/&gt;&lt;wsp:rsid wsp:val=&quot;00BE33EB&quot;/&gt;&lt;wsp:rsid wsp:val=&quot;00C24FB2&quot;/&gt;&lt;wsp:rsid wsp:val=&quot;00C652E5&quot;/&gt;&lt;wsp:rsid wsp:val=&quot;00C77390&quot;/&gt;&lt;wsp:rsid wsp:val=&quot;00C933C4&quot;/&gt;&lt;wsp:rsid wsp:val=&quot;00D22411&quot;/&gt;&lt;wsp:rsid wsp:val=&quot;00D364FA&quot;/&gt;&lt;wsp:rsid wsp:val=&quot;00D53F57&quot;/&gt;&lt;wsp:rsid wsp:val=&quot;00D67F8F&quot;/&gt;&lt;wsp:rsid wsp:val=&quot;00DA256E&quot;/&gt;&lt;wsp:rsid wsp:val=&quot;00DA7448&quot;/&gt;&lt;wsp:rsid wsp:val=&quot;00DB0E88&quot;/&gt;&lt;wsp:rsid wsp:val=&quot;00DE22E6&quot;/&gt;&lt;wsp:rsid wsp:val=&quot;00DE3A25&quot;/&gt;&lt;wsp:rsid wsp:val=&quot;00DF04DB&quot;/&gt;&lt;wsp:rsid wsp:val=&quot;00E20ED1&quot;/&gt;&lt;wsp:rsid wsp:val=&quot;00E26C10&quot;/&gt;&lt;wsp:rsid wsp:val=&quot;00E57C14&quot;/&gt;&lt;wsp:rsid wsp:val=&quot;00E766B0&quot;/&gt;&lt;wsp:rsid wsp:val=&quot;00E81986&quot;/&gt;&lt;wsp:rsid wsp:val=&quot;00EA2034&quot;/&gt;&lt;wsp:rsid wsp:val=&quot;00EA487C&quot;/&gt;&lt;wsp:rsid wsp:val=&quot;00EC0ED4&quot;/&gt;&lt;wsp:rsid wsp:val=&quot;00F064D8&quot;/&gt;&lt;wsp:rsid wsp:val=&quot;00F14137&quot;/&gt;&lt;wsp:rsid wsp:val=&quot;00F22B5D&quot;/&gt;&lt;wsp:rsid wsp:val=&quot;00F313DF&quot;/&gt;&lt;wsp:rsid wsp:val=&quot;00F36835&quot;/&gt;&lt;wsp:rsid wsp:val=&quot;00F858AA&quot;/&gt;&lt;wsp:rsid wsp:val=&quot;00FA5DE4&quot;/&gt;&lt;wsp:rsid wsp:val=&quot;00FC52A1&quot;/&gt;&lt;wsp:rsid wsp:val=&quot;00FF7EB0&quot;/&gt;&lt;/wsp:rsids&gt;&lt;/w:docPr&gt;&lt;w:body&gt;&lt;wx:sect&gt;&lt;w:p wsp:rsidR=&quot;00000000&quot; wsp:rsidRDefault=&quot;00457554&quot; wsp:rsidP=&quot;00457554&quot;&gt;&lt;m:oMathPara&gt;&lt;m:oMath&gt;&lt;m:sSup&gt;&lt;m:sSupPr&gt;&lt;m:ctrlPr&gt;&lt;w:rPr&gt;&lt;w:rFonts w:ascii=&quot;Cambria Math&quot; w:fareast=&quot;Times New Roman&quot; w:h-ansi=&quot;Cambria Math&quot;/&gt;&lt;wx:font wx:val=&quot;Cambria Math&quot;/&gt;&lt;w:i/&gt;&lt;/w:rPr&gt;&lt;/m:ctrlPr&gt;&lt;/m:sSupPr&gt;&lt;m:e&gt;&lt;m:r&gt;&lt;m:rPr&gt;&lt;m:sty m:val=&quot;bi&quot;/&gt;&lt;/m:rPr&gt;&lt;w:rPr&gt;&lt;w:rFonts w:ascii=&quot;Cambria Math&quot; w:fareast=&quot;Times New Roman&quot; w:h-ansi=&quot;Cambria Math&quot;/&gt;&lt;wx:font wx:val=&quot;Cambria Math&quot;/&gt;&lt;w:i/&gt;&lt;/w:rPr&gt;&lt;m:t&gt;m&lt;/m:t&gt;&lt;/m:r&gt;&lt;/m:e&gt;&lt;m:sup&gt;&lt;m:r&gt;&lt;m:rPr&gt;&lt;m:sty m:val=&quot;bi&quot;/&gt;&lt;/m:rPr&gt;&lt;w:rPr&gt;&lt;w:rFonts w:ascii=&quot;Cambria Math&quot; w:fareast=&quot;Times New Roman&quot; w:h-ansi=&quot;Cambria Math&quot;/&gt;&lt;wx:font wx:val=&quot;Cambria Math&quot;/&gt;&lt;w:i/&gt;&lt;/w:rPr&gt;&lt;m:t&gt;2&lt;/m:t&gt;&lt;/m:r&gt;&lt;/m:sup&gt;&lt;/m:sSup&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1" o:title="" chromakey="white"/>
          </v:shape>
        </w:pict>
      </w:r>
      <w:r w:rsidR="00D53F57" w:rsidRPr="00AC3741">
        <w:rPr>
          <w:rFonts w:eastAsia="Times New Roman"/>
        </w:rPr>
        <w:instrText xml:space="preserve"> </w:instrText>
      </w:r>
      <w:r w:rsidR="00D53F57" w:rsidRPr="00AC3741">
        <w:rPr>
          <w:rFonts w:eastAsia="Times New Roman"/>
        </w:rPr>
        <w:fldChar w:fldCharType="separate"/>
      </w:r>
      <w:r w:rsidR="00BF4EDC">
        <w:rPr>
          <w:position w:val="-18"/>
        </w:rPr>
        <w:pict>
          <v:shape id="_x0000_i1031" type="#_x0000_t75" style="width:14.25pt;height:19.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hyphenationZone w:val=&quot;425&quot;/&gt;&lt;w:drawingGridHorizontalSpacing w:val=&quot;20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0ED4&quot;/&gt;&lt;wsp:rsid wsp:val=&quot;00036E4A&quot;/&gt;&lt;wsp:rsid wsp:val=&quot;00060AFF&quot;/&gt;&lt;wsp:rsid wsp:val=&quot;00091545&quot;/&gt;&lt;wsp:rsid wsp:val=&quot;00092383&quot;/&gt;&lt;wsp:rsid wsp:val=&quot;000A5ED4&quot;/&gt;&lt;wsp:rsid wsp:val=&quot;000D0B10&quot;/&gt;&lt;wsp:rsid wsp:val=&quot;001254F2&quot;/&gt;&lt;wsp:rsid wsp:val=&quot;001275D3&quot;/&gt;&lt;wsp:rsid wsp:val=&quot;0015103A&quot;/&gt;&lt;wsp:rsid wsp:val=&quot;001F1C8A&quot;/&gt;&lt;wsp:rsid wsp:val=&quot;0026233B&quot;/&gt;&lt;wsp:rsid wsp:val=&quot;00263289&quot;/&gt;&lt;wsp:rsid wsp:val=&quot;00284458&quot;/&gt;&lt;wsp:rsid wsp:val=&quot;00295A6F&quot;/&gt;&lt;wsp:rsid wsp:val=&quot;002A7A44&quot;/&gt;&lt;wsp:rsid wsp:val=&quot;003414DB&quot;/&gt;&lt;wsp:rsid wsp:val=&quot;00383AAD&quot;/&gt;&lt;wsp:rsid wsp:val=&quot;003A19D6&quot;/&gt;&lt;wsp:rsid wsp:val=&quot;003E13FF&quot;/&gt;&lt;wsp:rsid wsp:val=&quot;003E3687&quot;/&gt;&lt;wsp:rsid wsp:val=&quot;00441DED&quot;/&gt;&lt;wsp:rsid wsp:val=&quot;00456045&quot;/&gt;&lt;wsp:rsid wsp:val=&quot;00457554&quot;/&gt;&lt;wsp:rsid wsp:val=&quot;00475A03&quot;/&gt;&lt;wsp:rsid wsp:val=&quot;004A0306&quot;/&gt;&lt;wsp:rsid wsp:val=&quot;004F72CD&quot;/&gt;&lt;wsp:rsid wsp:val=&quot;005011A1&quot;/&gt;&lt;wsp:rsid wsp:val=&quot;00571D5E&quot;/&gt;&lt;wsp:rsid wsp:val=&quot;005908B9&quot;/&gt;&lt;wsp:rsid wsp:val=&quot;005A29C4&quot;/&gt;&lt;wsp:rsid wsp:val=&quot;005A71AD&quot;/&gt;&lt;wsp:rsid wsp:val=&quot;005B1AF3&quot;/&gt;&lt;wsp:rsid wsp:val=&quot;005D3544&quot;/&gt;&lt;wsp:rsid wsp:val=&quot;005E433F&quot;/&gt;&lt;wsp:rsid wsp:val=&quot;006059EA&quot;/&gt;&lt;wsp:rsid wsp:val=&quot;00612BF7&quot;/&gt;&lt;wsp:rsid wsp:val=&quot;00626644&quot;/&gt;&lt;wsp:rsid wsp:val=&quot;00665112&quot;/&gt;&lt;wsp:rsid wsp:val=&quot;006A55AD&quot;/&gt;&lt;wsp:rsid wsp:val=&quot;006B172C&quot;/&gt;&lt;wsp:rsid wsp:val=&quot;006B5B16&quot;/&gt;&lt;wsp:rsid wsp:val=&quot;006C2CB1&quot;/&gt;&lt;wsp:rsid wsp:val=&quot;006D010C&quot;/&gt;&lt;wsp:rsid wsp:val=&quot;00706684&quot;/&gt;&lt;wsp:rsid wsp:val=&quot;0073290A&quot;/&gt;&lt;wsp:rsid wsp:val=&quot;0076798F&quot;/&gt;&lt;wsp:rsid wsp:val=&quot;0077636A&quot;/&gt;&lt;wsp:rsid wsp:val=&quot;007801FF&quot;/&gt;&lt;wsp:rsid wsp:val=&quot;00784AA9&quot;/&gt;&lt;wsp:rsid wsp:val=&quot;007B4067&quot;/&gt;&lt;wsp:rsid wsp:val=&quot;007B79DC&quot;/&gt;&lt;wsp:rsid wsp:val=&quot;007E79D2&quot;/&gt;&lt;wsp:rsid wsp:val=&quot;00801BEE&quot;/&gt;&lt;wsp:rsid wsp:val=&quot;008160EE&quot;/&gt;&lt;wsp:rsid wsp:val=&quot;008179AE&quot;/&gt;&lt;wsp:rsid wsp:val=&quot;00845706&quot;/&gt;&lt;wsp:rsid wsp:val=&quot;00850949&quot;/&gt;&lt;wsp:rsid wsp:val=&quot;008841A9&quot;/&gt;&lt;wsp:rsid wsp:val=&quot;00886FFE&quot;/&gt;&lt;wsp:rsid wsp:val=&quot;00887913&quot;/&gt;&lt;wsp:rsid wsp:val=&quot;008B184F&quot;/&gt;&lt;wsp:rsid wsp:val=&quot;008F6829&quot;/&gt;&lt;wsp:rsid wsp:val=&quot;00902C18&quot;/&gt;&lt;wsp:rsid wsp:val=&quot;009062EB&quot;/&gt;&lt;wsp:rsid wsp:val=&quot;0092273D&quot;/&gt;&lt;wsp:rsid wsp:val=&quot;00941ED2&quot;/&gt;&lt;wsp:rsid wsp:val=&quot;00943445&quot;/&gt;&lt;wsp:rsid wsp:val=&quot;009776BF&quot;/&gt;&lt;wsp:rsid wsp:val=&quot;009921DA&quot;/&gt;&lt;wsp:rsid wsp:val=&quot;009B579F&quot;/&gt;&lt;wsp:rsid wsp:val=&quot;009F4313&quot;/&gt;&lt;wsp:rsid wsp:val=&quot;00A12C4F&quot;/&gt;&lt;wsp:rsid wsp:val=&quot;00A97473&quot;/&gt;&lt;wsp:rsid wsp:val=&quot;00AB4C35&quot;/&gt;&lt;wsp:rsid wsp:val=&quot;00AC1F0D&quot;/&gt;&lt;wsp:rsid wsp:val=&quot;00AF267A&quot;/&gt;&lt;wsp:rsid wsp:val=&quot;00AF4C12&quot;/&gt;&lt;wsp:rsid wsp:val=&quot;00B74ACE&quot;/&gt;&lt;wsp:rsid wsp:val=&quot;00B85750&quot;/&gt;&lt;wsp:rsid wsp:val=&quot;00BA7EF2&quot;/&gt;&lt;wsp:rsid wsp:val=&quot;00BC76A1&quot;/&gt;&lt;wsp:rsid wsp:val=&quot;00BE33EB&quot;/&gt;&lt;wsp:rsid wsp:val=&quot;00C24FB2&quot;/&gt;&lt;wsp:rsid wsp:val=&quot;00C652E5&quot;/&gt;&lt;wsp:rsid wsp:val=&quot;00C77390&quot;/&gt;&lt;wsp:rsid wsp:val=&quot;00C933C4&quot;/&gt;&lt;wsp:rsid wsp:val=&quot;00D22411&quot;/&gt;&lt;wsp:rsid wsp:val=&quot;00D364FA&quot;/&gt;&lt;wsp:rsid wsp:val=&quot;00D53F57&quot;/&gt;&lt;wsp:rsid wsp:val=&quot;00D67F8F&quot;/&gt;&lt;wsp:rsid wsp:val=&quot;00DA256E&quot;/&gt;&lt;wsp:rsid wsp:val=&quot;00DA7448&quot;/&gt;&lt;wsp:rsid wsp:val=&quot;00DB0E88&quot;/&gt;&lt;wsp:rsid wsp:val=&quot;00DE22E6&quot;/&gt;&lt;wsp:rsid wsp:val=&quot;00DE3A25&quot;/&gt;&lt;wsp:rsid wsp:val=&quot;00DF04DB&quot;/&gt;&lt;wsp:rsid wsp:val=&quot;00E20ED1&quot;/&gt;&lt;wsp:rsid wsp:val=&quot;00E26C10&quot;/&gt;&lt;wsp:rsid wsp:val=&quot;00E57C14&quot;/&gt;&lt;wsp:rsid wsp:val=&quot;00E766B0&quot;/&gt;&lt;wsp:rsid wsp:val=&quot;00E81986&quot;/&gt;&lt;wsp:rsid wsp:val=&quot;00EA2034&quot;/&gt;&lt;wsp:rsid wsp:val=&quot;00EA487C&quot;/&gt;&lt;wsp:rsid wsp:val=&quot;00EC0ED4&quot;/&gt;&lt;wsp:rsid wsp:val=&quot;00F064D8&quot;/&gt;&lt;wsp:rsid wsp:val=&quot;00F14137&quot;/&gt;&lt;wsp:rsid wsp:val=&quot;00F22B5D&quot;/&gt;&lt;wsp:rsid wsp:val=&quot;00F313DF&quot;/&gt;&lt;wsp:rsid wsp:val=&quot;00F36835&quot;/&gt;&lt;wsp:rsid wsp:val=&quot;00F858AA&quot;/&gt;&lt;wsp:rsid wsp:val=&quot;00FA5DE4&quot;/&gt;&lt;wsp:rsid wsp:val=&quot;00FC52A1&quot;/&gt;&lt;wsp:rsid wsp:val=&quot;00FF7EB0&quot;/&gt;&lt;/wsp:rsids&gt;&lt;/w:docPr&gt;&lt;w:body&gt;&lt;wx:sect&gt;&lt;w:p wsp:rsidR=&quot;00000000&quot; wsp:rsidRDefault=&quot;00457554&quot; wsp:rsidP=&quot;00457554&quot;&gt;&lt;m:oMathPara&gt;&lt;m:oMath&gt;&lt;m:sSup&gt;&lt;m:sSupPr&gt;&lt;m:ctrlPr&gt;&lt;w:rPr&gt;&lt;w:rFonts w:ascii=&quot;Cambria Math&quot; w:fareast=&quot;Times New Roman&quot; w:h-ansi=&quot;Cambria Math&quot;/&gt;&lt;wx:font wx:val=&quot;Cambria Math&quot;/&gt;&lt;w:i/&gt;&lt;/w:rPr&gt;&lt;/m:ctrlPr&gt;&lt;/m:sSupPr&gt;&lt;m:e&gt;&lt;m:r&gt;&lt;m:rPr&gt;&lt;m:sty m:val=&quot;bi&quot;/&gt;&lt;/m:rPr&gt;&lt;w:rPr&gt;&lt;w:rFonts w:ascii=&quot;Cambria Math&quot; w:fareast=&quot;Times New Roman&quot; w:h-ansi=&quot;Cambria Math&quot;/&gt;&lt;wx:font wx:val=&quot;Cambria Math&quot;/&gt;&lt;w:i/&gt;&lt;/w:rPr&gt;&lt;m:t&gt;m&lt;/m:t&gt;&lt;/m:r&gt;&lt;/m:e&gt;&lt;m:sup&gt;&lt;m:r&gt;&lt;m:rPr&gt;&lt;m:sty m:val=&quot;bi&quot;/&gt;&lt;/m:rPr&gt;&lt;w:rPr&gt;&lt;w:rFonts w:ascii=&quot;Cambria Math&quot; w:fareast=&quot;Times New Roman&quot; w:h-ansi=&quot;Cambria Math&quot;/&gt;&lt;wx:font wx:val=&quot;Cambria Math&quot;/&gt;&lt;w:i/&gt;&lt;/w:rPr&gt;&lt;m:t&gt;2&lt;/m:t&gt;&lt;/m:r&gt;&lt;/m:sup&gt;&lt;/m:sSup&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1" o:title="" chromakey="white"/>
          </v:shape>
        </w:pict>
      </w:r>
      <w:r w:rsidR="00D53F57" w:rsidRPr="00AC3741">
        <w:rPr>
          <w:rFonts w:eastAsia="Times New Roman"/>
        </w:rPr>
        <w:fldChar w:fldCharType="end"/>
      </w:r>
      <w:r w:rsidR="00263289" w:rsidRPr="00D53F57">
        <w:rPr>
          <w:rFonts w:eastAsia="Times New Roman"/>
        </w:rPr>
        <w:t xml:space="preserve">pade približno </w:t>
      </w:r>
      <w:r w:rsidR="00A97473" w:rsidRPr="00D53F57">
        <w:rPr>
          <w:rFonts w:eastAsia="Times New Roman"/>
        </w:rPr>
        <w:t xml:space="preserve"> </w:t>
      </w:r>
      <w:r w:rsidR="00F14137" w:rsidRPr="00D53F57">
        <w:rPr>
          <w:rFonts w:eastAsia="Times New Roman"/>
        </w:rPr>
        <w:t xml:space="preserve">1150 ml . Letno bi tako prihranili približno 273 </w:t>
      </w:r>
      <w:r w:rsidR="00D53F57" w:rsidRPr="00AC3741">
        <w:rPr>
          <w:rFonts w:eastAsia="Times New Roman"/>
        </w:rPr>
        <w:fldChar w:fldCharType="begin"/>
      </w:r>
      <w:r w:rsidR="00D53F57" w:rsidRPr="00AC3741">
        <w:rPr>
          <w:rFonts w:eastAsia="Times New Roman"/>
        </w:rPr>
        <w:instrText xml:space="preserve"> QUOTE </w:instrText>
      </w:r>
      <w:r w:rsidR="00BF4EDC">
        <w:rPr>
          <w:position w:val="-18"/>
        </w:rPr>
        <w:pict>
          <v:shape id="_x0000_i1032" type="#_x0000_t75" style="width:14.25pt;height:19.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hyphenationZone w:val=&quot;425&quot;/&gt;&lt;w:drawingGridHorizontalSpacing w:val=&quot;20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0ED4&quot;/&gt;&lt;wsp:rsid wsp:val=&quot;00036E4A&quot;/&gt;&lt;wsp:rsid wsp:val=&quot;00060AFF&quot;/&gt;&lt;wsp:rsid wsp:val=&quot;00091545&quot;/&gt;&lt;wsp:rsid wsp:val=&quot;00092383&quot;/&gt;&lt;wsp:rsid wsp:val=&quot;000A5ED4&quot;/&gt;&lt;wsp:rsid wsp:val=&quot;000D0B10&quot;/&gt;&lt;wsp:rsid wsp:val=&quot;001254F2&quot;/&gt;&lt;wsp:rsid wsp:val=&quot;001275D3&quot;/&gt;&lt;wsp:rsid wsp:val=&quot;0015103A&quot;/&gt;&lt;wsp:rsid wsp:val=&quot;001F1C8A&quot;/&gt;&lt;wsp:rsid wsp:val=&quot;0026233B&quot;/&gt;&lt;wsp:rsid wsp:val=&quot;00263289&quot;/&gt;&lt;wsp:rsid wsp:val=&quot;00284458&quot;/&gt;&lt;wsp:rsid wsp:val=&quot;00295A6F&quot;/&gt;&lt;wsp:rsid wsp:val=&quot;002A7A44&quot;/&gt;&lt;wsp:rsid wsp:val=&quot;003414DB&quot;/&gt;&lt;wsp:rsid wsp:val=&quot;00383AAD&quot;/&gt;&lt;wsp:rsid wsp:val=&quot;003A19D6&quot;/&gt;&lt;wsp:rsid wsp:val=&quot;003C047C&quot;/&gt;&lt;wsp:rsid wsp:val=&quot;003E13FF&quot;/&gt;&lt;wsp:rsid wsp:val=&quot;003E3687&quot;/&gt;&lt;wsp:rsid wsp:val=&quot;00441DED&quot;/&gt;&lt;wsp:rsid wsp:val=&quot;00456045&quot;/&gt;&lt;wsp:rsid wsp:val=&quot;00475A03&quot;/&gt;&lt;wsp:rsid wsp:val=&quot;004A0306&quot;/&gt;&lt;wsp:rsid wsp:val=&quot;004F72CD&quot;/&gt;&lt;wsp:rsid wsp:val=&quot;005011A1&quot;/&gt;&lt;wsp:rsid wsp:val=&quot;00571D5E&quot;/&gt;&lt;wsp:rsid wsp:val=&quot;005908B9&quot;/&gt;&lt;wsp:rsid wsp:val=&quot;005A29C4&quot;/&gt;&lt;wsp:rsid wsp:val=&quot;005A71AD&quot;/&gt;&lt;wsp:rsid wsp:val=&quot;005B1AF3&quot;/&gt;&lt;wsp:rsid wsp:val=&quot;005D3544&quot;/&gt;&lt;wsp:rsid wsp:val=&quot;005E433F&quot;/&gt;&lt;wsp:rsid wsp:val=&quot;006059EA&quot;/&gt;&lt;wsp:rsid wsp:val=&quot;00612BF7&quot;/&gt;&lt;wsp:rsid wsp:val=&quot;00626644&quot;/&gt;&lt;wsp:rsid wsp:val=&quot;00665112&quot;/&gt;&lt;wsp:rsid wsp:val=&quot;006A55AD&quot;/&gt;&lt;wsp:rsid wsp:val=&quot;006B172C&quot;/&gt;&lt;wsp:rsid wsp:val=&quot;006B5B16&quot;/&gt;&lt;wsp:rsid wsp:val=&quot;006C2CB1&quot;/&gt;&lt;wsp:rsid wsp:val=&quot;006D010C&quot;/&gt;&lt;wsp:rsid wsp:val=&quot;00706684&quot;/&gt;&lt;wsp:rsid wsp:val=&quot;0073290A&quot;/&gt;&lt;wsp:rsid wsp:val=&quot;0076798F&quot;/&gt;&lt;wsp:rsid wsp:val=&quot;0077636A&quot;/&gt;&lt;wsp:rsid wsp:val=&quot;007801FF&quot;/&gt;&lt;wsp:rsid wsp:val=&quot;00784AA9&quot;/&gt;&lt;wsp:rsid wsp:val=&quot;007B4067&quot;/&gt;&lt;wsp:rsid wsp:val=&quot;007B79DC&quot;/&gt;&lt;wsp:rsid wsp:val=&quot;007E79D2&quot;/&gt;&lt;wsp:rsid wsp:val=&quot;00801BEE&quot;/&gt;&lt;wsp:rsid wsp:val=&quot;008160EE&quot;/&gt;&lt;wsp:rsid wsp:val=&quot;008179AE&quot;/&gt;&lt;wsp:rsid wsp:val=&quot;00845706&quot;/&gt;&lt;wsp:rsid wsp:val=&quot;00850949&quot;/&gt;&lt;wsp:rsid wsp:val=&quot;008841A9&quot;/&gt;&lt;wsp:rsid wsp:val=&quot;00886FFE&quot;/&gt;&lt;wsp:rsid wsp:val=&quot;00887913&quot;/&gt;&lt;wsp:rsid wsp:val=&quot;008B184F&quot;/&gt;&lt;wsp:rsid wsp:val=&quot;008F6829&quot;/&gt;&lt;wsp:rsid wsp:val=&quot;00902C18&quot;/&gt;&lt;wsp:rsid wsp:val=&quot;009062EB&quot;/&gt;&lt;wsp:rsid wsp:val=&quot;0092273D&quot;/&gt;&lt;wsp:rsid wsp:val=&quot;00941ED2&quot;/&gt;&lt;wsp:rsid wsp:val=&quot;00943445&quot;/&gt;&lt;wsp:rsid wsp:val=&quot;009776BF&quot;/&gt;&lt;wsp:rsid wsp:val=&quot;009921DA&quot;/&gt;&lt;wsp:rsid wsp:val=&quot;009B579F&quot;/&gt;&lt;wsp:rsid wsp:val=&quot;009F4313&quot;/&gt;&lt;wsp:rsid wsp:val=&quot;00A12C4F&quot;/&gt;&lt;wsp:rsid wsp:val=&quot;00A97473&quot;/&gt;&lt;wsp:rsid wsp:val=&quot;00AB4C35&quot;/&gt;&lt;wsp:rsid wsp:val=&quot;00AC1F0D&quot;/&gt;&lt;wsp:rsid wsp:val=&quot;00AF267A&quot;/&gt;&lt;wsp:rsid wsp:val=&quot;00AF4C12&quot;/&gt;&lt;wsp:rsid wsp:val=&quot;00B74ACE&quot;/&gt;&lt;wsp:rsid wsp:val=&quot;00B85750&quot;/&gt;&lt;wsp:rsid wsp:val=&quot;00BA7EF2&quot;/&gt;&lt;wsp:rsid wsp:val=&quot;00BC76A1&quot;/&gt;&lt;wsp:rsid wsp:val=&quot;00BE33EB&quot;/&gt;&lt;wsp:rsid wsp:val=&quot;00C24FB2&quot;/&gt;&lt;wsp:rsid wsp:val=&quot;00C652E5&quot;/&gt;&lt;wsp:rsid wsp:val=&quot;00C77390&quot;/&gt;&lt;wsp:rsid wsp:val=&quot;00C933C4&quot;/&gt;&lt;wsp:rsid wsp:val=&quot;00D22411&quot;/&gt;&lt;wsp:rsid wsp:val=&quot;00D364FA&quot;/&gt;&lt;wsp:rsid wsp:val=&quot;00D53F57&quot;/&gt;&lt;wsp:rsid wsp:val=&quot;00D67F8F&quot;/&gt;&lt;wsp:rsid wsp:val=&quot;00DA256E&quot;/&gt;&lt;wsp:rsid wsp:val=&quot;00DA7448&quot;/&gt;&lt;wsp:rsid wsp:val=&quot;00DB0E88&quot;/&gt;&lt;wsp:rsid wsp:val=&quot;00DE22E6&quot;/&gt;&lt;wsp:rsid wsp:val=&quot;00DE3A25&quot;/&gt;&lt;wsp:rsid wsp:val=&quot;00DF04DB&quot;/&gt;&lt;wsp:rsid wsp:val=&quot;00E20ED1&quot;/&gt;&lt;wsp:rsid wsp:val=&quot;00E26C10&quot;/&gt;&lt;wsp:rsid wsp:val=&quot;00E57C14&quot;/&gt;&lt;wsp:rsid wsp:val=&quot;00E766B0&quot;/&gt;&lt;wsp:rsid wsp:val=&quot;00E81986&quot;/&gt;&lt;wsp:rsid wsp:val=&quot;00EA2034&quot;/&gt;&lt;wsp:rsid wsp:val=&quot;00EA487C&quot;/&gt;&lt;wsp:rsid wsp:val=&quot;00EC0ED4&quot;/&gt;&lt;wsp:rsid wsp:val=&quot;00F064D8&quot;/&gt;&lt;wsp:rsid wsp:val=&quot;00F14137&quot;/&gt;&lt;wsp:rsid wsp:val=&quot;00F22B5D&quot;/&gt;&lt;wsp:rsid wsp:val=&quot;00F313DF&quot;/&gt;&lt;wsp:rsid wsp:val=&quot;00F36835&quot;/&gt;&lt;wsp:rsid wsp:val=&quot;00F858AA&quot;/&gt;&lt;wsp:rsid wsp:val=&quot;00FA5DE4&quot;/&gt;&lt;wsp:rsid wsp:val=&quot;00FC52A1&quot;/&gt;&lt;wsp:rsid wsp:val=&quot;00FF7EB0&quot;/&gt;&lt;/wsp:rsids&gt;&lt;/w:docPr&gt;&lt;w:body&gt;&lt;wx:sect&gt;&lt;w:p wsp:rsidR=&quot;00000000&quot; wsp:rsidRDefault=&quot;003C047C&quot; wsp:rsidP=&quot;003C047C&quot;&gt;&lt;m:oMathPara&gt;&lt;m:oMath&gt;&lt;m:sSup&gt;&lt;m:sSupPr&gt;&lt;m:ctrlPr&gt;&lt;w:rPr&gt;&lt;w:rFonts w:ascii=&quot;Cambria Math&quot; w:fareast=&quot;Times New Roman&quot; w:h-ansi=&quot;Cambria Math&quot;/&gt;&lt;wx:font wx:val=&quot;Cambria Math&quot;/&gt;&lt;w:i/&gt;&lt;/w:rPr&gt;&lt;/m:ctrlPr&gt;&lt;/m:sSupPr&gt;&lt;m:e&gt;&lt;m:r&gt;&lt;m:rPr&gt;&lt;m:sty m:val=&quot;bi&quot;/&gt;&lt;/m:rPr&gt;&lt;w:rPr&gt;&lt;w:rFonts w:ascii=&quot;Cambria Math&quot; w:fareast=&quot;Times New Roman&quot; w:h-ansi=&quot;Cambria Math&quot;/&gt;&lt;wx:font wx:val=&quot;Cambria Math&quot;/&gt;&lt;w:i/&gt;&lt;/w:rPr&gt;&lt;m:t&gt;m&lt;/m:t&gt;&lt;/m:r&gt;&lt;/m:e&gt;&lt;m:sup&gt;&lt;m:r&gt;&lt;m:rPr&gt;&lt;m:sty m:val=&quot;bi&quot;/&gt;&lt;/m:rPr&gt;&lt;w:rPr&gt;&lt;w:rFonts w:ascii=&quot;Cambria Math&quot; w:fareast=&quot;Times New Roman&quot; w:h-ansi=&quot;Cambria Math&quot;/&gt;&lt;wx:font wx:val=&quot;Cambria Math&quot;/&gt;&lt;w:i/&gt;&lt;/w:rPr&gt;&lt;m:t&gt;3&lt;/m:t&gt;&lt;/m:r&gt;&lt;/m:sup&gt;&lt;/m:sSup&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2" o:title="" chromakey="white"/>
          </v:shape>
        </w:pict>
      </w:r>
      <w:r w:rsidR="00D53F57" w:rsidRPr="00AC3741">
        <w:rPr>
          <w:rFonts w:eastAsia="Times New Roman"/>
        </w:rPr>
        <w:instrText xml:space="preserve"> </w:instrText>
      </w:r>
      <w:r w:rsidR="00D53F57" w:rsidRPr="00AC3741">
        <w:rPr>
          <w:rFonts w:eastAsia="Times New Roman"/>
        </w:rPr>
        <w:fldChar w:fldCharType="separate"/>
      </w:r>
      <w:r w:rsidR="00BF4EDC">
        <w:rPr>
          <w:position w:val="-18"/>
        </w:rPr>
        <w:pict>
          <v:shape id="_x0000_i1033" type="#_x0000_t75" style="width:14.25pt;height:19.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20&quot;/&gt;&lt;w:doNotEmbedSystemFonts/&gt;&lt;w:defaultTabStop w:val=&quot;708&quot;/&gt;&lt;w:hyphenationZone w:val=&quot;425&quot;/&gt;&lt;w:drawingGridHorizontalSpacing w:val=&quot;20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0ED4&quot;/&gt;&lt;wsp:rsid wsp:val=&quot;00036E4A&quot;/&gt;&lt;wsp:rsid wsp:val=&quot;00060AFF&quot;/&gt;&lt;wsp:rsid wsp:val=&quot;00091545&quot;/&gt;&lt;wsp:rsid wsp:val=&quot;00092383&quot;/&gt;&lt;wsp:rsid wsp:val=&quot;000A5ED4&quot;/&gt;&lt;wsp:rsid wsp:val=&quot;000D0B10&quot;/&gt;&lt;wsp:rsid wsp:val=&quot;001254F2&quot;/&gt;&lt;wsp:rsid wsp:val=&quot;001275D3&quot;/&gt;&lt;wsp:rsid wsp:val=&quot;0015103A&quot;/&gt;&lt;wsp:rsid wsp:val=&quot;001F1C8A&quot;/&gt;&lt;wsp:rsid wsp:val=&quot;0026233B&quot;/&gt;&lt;wsp:rsid wsp:val=&quot;00263289&quot;/&gt;&lt;wsp:rsid wsp:val=&quot;00284458&quot;/&gt;&lt;wsp:rsid wsp:val=&quot;00295A6F&quot;/&gt;&lt;wsp:rsid wsp:val=&quot;002A7A44&quot;/&gt;&lt;wsp:rsid wsp:val=&quot;003414DB&quot;/&gt;&lt;wsp:rsid wsp:val=&quot;00383AAD&quot;/&gt;&lt;wsp:rsid wsp:val=&quot;003A19D6&quot;/&gt;&lt;wsp:rsid wsp:val=&quot;003C047C&quot;/&gt;&lt;wsp:rsid wsp:val=&quot;003E13FF&quot;/&gt;&lt;wsp:rsid wsp:val=&quot;003E3687&quot;/&gt;&lt;wsp:rsid wsp:val=&quot;00441DED&quot;/&gt;&lt;wsp:rsid wsp:val=&quot;00456045&quot;/&gt;&lt;wsp:rsid wsp:val=&quot;00475A03&quot;/&gt;&lt;wsp:rsid wsp:val=&quot;004A0306&quot;/&gt;&lt;wsp:rsid wsp:val=&quot;004F72CD&quot;/&gt;&lt;wsp:rsid wsp:val=&quot;005011A1&quot;/&gt;&lt;wsp:rsid wsp:val=&quot;00571D5E&quot;/&gt;&lt;wsp:rsid wsp:val=&quot;005908B9&quot;/&gt;&lt;wsp:rsid wsp:val=&quot;005A29C4&quot;/&gt;&lt;wsp:rsid wsp:val=&quot;005A71AD&quot;/&gt;&lt;wsp:rsid wsp:val=&quot;005B1AF3&quot;/&gt;&lt;wsp:rsid wsp:val=&quot;005D3544&quot;/&gt;&lt;wsp:rsid wsp:val=&quot;005E433F&quot;/&gt;&lt;wsp:rsid wsp:val=&quot;006059EA&quot;/&gt;&lt;wsp:rsid wsp:val=&quot;00612BF7&quot;/&gt;&lt;wsp:rsid wsp:val=&quot;00626644&quot;/&gt;&lt;wsp:rsid wsp:val=&quot;00665112&quot;/&gt;&lt;wsp:rsid wsp:val=&quot;006A55AD&quot;/&gt;&lt;wsp:rsid wsp:val=&quot;006B172C&quot;/&gt;&lt;wsp:rsid wsp:val=&quot;006B5B16&quot;/&gt;&lt;wsp:rsid wsp:val=&quot;006C2CB1&quot;/&gt;&lt;wsp:rsid wsp:val=&quot;006D010C&quot;/&gt;&lt;wsp:rsid wsp:val=&quot;00706684&quot;/&gt;&lt;wsp:rsid wsp:val=&quot;0073290A&quot;/&gt;&lt;wsp:rsid wsp:val=&quot;0076798F&quot;/&gt;&lt;wsp:rsid wsp:val=&quot;0077636A&quot;/&gt;&lt;wsp:rsid wsp:val=&quot;007801FF&quot;/&gt;&lt;wsp:rsid wsp:val=&quot;00784AA9&quot;/&gt;&lt;wsp:rsid wsp:val=&quot;007B4067&quot;/&gt;&lt;wsp:rsid wsp:val=&quot;007B79DC&quot;/&gt;&lt;wsp:rsid wsp:val=&quot;007E79D2&quot;/&gt;&lt;wsp:rsid wsp:val=&quot;00801BEE&quot;/&gt;&lt;wsp:rsid wsp:val=&quot;008160EE&quot;/&gt;&lt;wsp:rsid wsp:val=&quot;008179AE&quot;/&gt;&lt;wsp:rsid wsp:val=&quot;00845706&quot;/&gt;&lt;wsp:rsid wsp:val=&quot;00850949&quot;/&gt;&lt;wsp:rsid wsp:val=&quot;008841A9&quot;/&gt;&lt;wsp:rsid wsp:val=&quot;00886FFE&quot;/&gt;&lt;wsp:rsid wsp:val=&quot;00887913&quot;/&gt;&lt;wsp:rsid wsp:val=&quot;008B184F&quot;/&gt;&lt;wsp:rsid wsp:val=&quot;008F6829&quot;/&gt;&lt;wsp:rsid wsp:val=&quot;00902C18&quot;/&gt;&lt;wsp:rsid wsp:val=&quot;009062EB&quot;/&gt;&lt;wsp:rsid wsp:val=&quot;0092273D&quot;/&gt;&lt;wsp:rsid wsp:val=&quot;00941ED2&quot;/&gt;&lt;wsp:rsid wsp:val=&quot;00943445&quot;/&gt;&lt;wsp:rsid wsp:val=&quot;009776BF&quot;/&gt;&lt;wsp:rsid wsp:val=&quot;009921DA&quot;/&gt;&lt;wsp:rsid wsp:val=&quot;009B579F&quot;/&gt;&lt;wsp:rsid wsp:val=&quot;009F4313&quot;/&gt;&lt;wsp:rsid wsp:val=&quot;00A12C4F&quot;/&gt;&lt;wsp:rsid wsp:val=&quot;00A97473&quot;/&gt;&lt;wsp:rsid wsp:val=&quot;00AB4C35&quot;/&gt;&lt;wsp:rsid wsp:val=&quot;00AC1F0D&quot;/&gt;&lt;wsp:rsid wsp:val=&quot;00AF267A&quot;/&gt;&lt;wsp:rsid wsp:val=&quot;00AF4C12&quot;/&gt;&lt;wsp:rsid wsp:val=&quot;00B74ACE&quot;/&gt;&lt;wsp:rsid wsp:val=&quot;00B85750&quot;/&gt;&lt;wsp:rsid wsp:val=&quot;00BA7EF2&quot;/&gt;&lt;wsp:rsid wsp:val=&quot;00BC76A1&quot;/&gt;&lt;wsp:rsid wsp:val=&quot;00BE33EB&quot;/&gt;&lt;wsp:rsid wsp:val=&quot;00C24FB2&quot;/&gt;&lt;wsp:rsid wsp:val=&quot;00C652E5&quot;/&gt;&lt;wsp:rsid wsp:val=&quot;00C77390&quot;/&gt;&lt;wsp:rsid wsp:val=&quot;00C933C4&quot;/&gt;&lt;wsp:rsid wsp:val=&quot;00D22411&quot;/&gt;&lt;wsp:rsid wsp:val=&quot;00D364FA&quot;/&gt;&lt;wsp:rsid wsp:val=&quot;00D53F57&quot;/&gt;&lt;wsp:rsid wsp:val=&quot;00D67F8F&quot;/&gt;&lt;wsp:rsid wsp:val=&quot;00DA256E&quot;/&gt;&lt;wsp:rsid wsp:val=&quot;00DA7448&quot;/&gt;&lt;wsp:rsid wsp:val=&quot;00DB0E88&quot;/&gt;&lt;wsp:rsid wsp:val=&quot;00DE22E6&quot;/&gt;&lt;wsp:rsid wsp:val=&quot;00DE3A25&quot;/&gt;&lt;wsp:rsid wsp:val=&quot;00DF04DB&quot;/&gt;&lt;wsp:rsid wsp:val=&quot;00E20ED1&quot;/&gt;&lt;wsp:rsid wsp:val=&quot;00E26C10&quot;/&gt;&lt;wsp:rsid wsp:val=&quot;00E57C14&quot;/&gt;&lt;wsp:rsid wsp:val=&quot;00E766B0&quot;/&gt;&lt;wsp:rsid wsp:val=&quot;00E81986&quot;/&gt;&lt;wsp:rsid wsp:val=&quot;00EA2034&quot;/&gt;&lt;wsp:rsid wsp:val=&quot;00EA487C&quot;/&gt;&lt;wsp:rsid wsp:val=&quot;00EC0ED4&quot;/&gt;&lt;wsp:rsid wsp:val=&quot;00F064D8&quot;/&gt;&lt;wsp:rsid wsp:val=&quot;00F14137&quot;/&gt;&lt;wsp:rsid wsp:val=&quot;00F22B5D&quot;/&gt;&lt;wsp:rsid wsp:val=&quot;00F313DF&quot;/&gt;&lt;wsp:rsid wsp:val=&quot;00F36835&quot;/&gt;&lt;wsp:rsid wsp:val=&quot;00F858AA&quot;/&gt;&lt;wsp:rsid wsp:val=&quot;00FA5DE4&quot;/&gt;&lt;wsp:rsid wsp:val=&quot;00FC52A1&quot;/&gt;&lt;wsp:rsid wsp:val=&quot;00FF7EB0&quot;/&gt;&lt;/wsp:rsids&gt;&lt;/w:docPr&gt;&lt;w:body&gt;&lt;wx:sect&gt;&lt;w:p wsp:rsidR=&quot;00000000&quot; wsp:rsidRDefault=&quot;003C047C&quot; wsp:rsidP=&quot;003C047C&quot;&gt;&lt;m:oMathPara&gt;&lt;m:oMath&gt;&lt;m:sSup&gt;&lt;m:sSupPr&gt;&lt;m:ctrlPr&gt;&lt;w:rPr&gt;&lt;w:rFonts w:ascii=&quot;Cambria Math&quot; w:fareast=&quot;Times New Roman&quot; w:h-ansi=&quot;Cambria Math&quot;/&gt;&lt;wx:font wx:val=&quot;Cambria Math&quot;/&gt;&lt;w:i/&gt;&lt;/w:rPr&gt;&lt;/m:ctrlPr&gt;&lt;/m:sSupPr&gt;&lt;m:e&gt;&lt;m:r&gt;&lt;m:rPr&gt;&lt;m:sty m:val=&quot;bi&quot;/&gt;&lt;/m:rPr&gt;&lt;w:rPr&gt;&lt;w:rFonts w:ascii=&quot;Cambria Math&quot; w:fareast=&quot;Times New Roman&quot; w:h-ansi=&quot;Cambria Math&quot;/&gt;&lt;wx:font wx:val=&quot;Cambria Math&quot;/&gt;&lt;w:i/&gt;&lt;/w:rPr&gt;&lt;m:t&gt;m&lt;/m:t&gt;&lt;/m:r&gt;&lt;/m:e&gt;&lt;m:sup&gt;&lt;m:r&gt;&lt;m:rPr&gt;&lt;m:sty m:val=&quot;bi&quot;/&gt;&lt;/m:rPr&gt;&lt;w:rPr&gt;&lt;w:rFonts w:ascii=&quot;Cambria Math&quot; w:fareast=&quot;Times New Roman&quot; w:h-ansi=&quot;Cambria Math&quot;/&gt;&lt;wx:font wx:val=&quot;Cambria Math&quot;/&gt;&lt;w:i/&gt;&lt;/w:rPr&gt;&lt;m:t&gt;3&lt;/m:t&gt;&lt;/m:r&gt;&lt;/m:sup&gt;&lt;/m:sSup&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12" o:title="" chromakey="white"/>
          </v:shape>
        </w:pict>
      </w:r>
      <w:r w:rsidR="00D53F57" w:rsidRPr="00AC3741">
        <w:rPr>
          <w:rFonts w:eastAsia="Times New Roman"/>
        </w:rPr>
        <w:fldChar w:fldCharType="end"/>
      </w:r>
      <w:r w:rsidR="00F14137" w:rsidRPr="00D53F57">
        <w:rPr>
          <w:rFonts w:eastAsia="Times New Roman"/>
        </w:rPr>
        <w:t>vode.  Uporabili bi jo lahko za različne name , kot so zalivanje vrta, spiranje toalete ipd…</w:t>
      </w:r>
    </w:p>
    <w:p w:rsidR="00F14137" w:rsidRPr="00D53F57" w:rsidRDefault="00F14137" w:rsidP="0092273D">
      <w:pPr>
        <w:pStyle w:val="NoSpacing"/>
        <w:rPr>
          <w:rFonts w:eastAsia="Times New Roman"/>
        </w:rPr>
      </w:pPr>
    </w:p>
    <w:p w:rsidR="00F14137" w:rsidRDefault="00F14137" w:rsidP="00F14137">
      <w:pPr>
        <w:pStyle w:val="Heading1"/>
      </w:pPr>
      <w:r>
        <w:t>4.4.5 Uporaba vode – področja</w:t>
      </w:r>
    </w:p>
    <w:p w:rsidR="00F14137" w:rsidRDefault="00F14137" w:rsidP="00295A6F">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295A6F" w:rsidRPr="00D53F57" w:rsidTr="00D53F57">
        <w:tc>
          <w:tcPr>
            <w:tcW w:w="3070" w:type="dxa"/>
            <w:shd w:val="clear" w:color="auto" w:fill="auto"/>
          </w:tcPr>
          <w:p w:rsidR="00295A6F" w:rsidRPr="00D53F57" w:rsidRDefault="00295A6F" w:rsidP="00D53F57">
            <w:pPr>
              <w:pStyle w:val="NoSpacing"/>
              <w:spacing w:line="240" w:lineRule="auto"/>
              <w:rPr>
                <w:b/>
                <w:color w:val="76923C"/>
              </w:rPr>
            </w:pPr>
            <w:r w:rsidRPr="00D53F57">
              <w:rPr>
                <w:b/>
                <w:color w:val="76923C"/>
              </w:rPr>
              <w:t>Kuhanje in pitje</w:t>
            </w:r>
          </w:p>
        </w:tc>
        <w:tc>
          <w:tcPr>
            <w:tcW w:w="3071" w:type="dxa"/>
            <w:shd w:val="clear" w:color="auto" w:fill="auto"/>
          </w:tcPr>
          <w:p w:rsidR="00295A6F" w:rsidRPr="00D53F57" w:rsidRDefault="00295A6F" w:rsidP="00D53F57">
            <w:pPr>
              <w:pStyle w:val="NoSpacing"/>
              <w:spacing w:line="240" w:lineRule="auto"/>
            </w:pPr>
            <w:r w:rsidRPr="00D53F57">
              <w:t>10000 l</w:t>
            </w:r>
          </w:p>
        </w:tc>
        <w:tc>
          <w:tcPr>
            <w:tcW w:w="3071" w:type="dxa"/>
            <w:shd w:val="clear" w:color="auto" w:fill="auto"/>
          </w:tcPr>
          <w:p w:rsidR="00295A6F" w:rsidRPr="00D53F57" w:rsidRDefault="00284458" w:rsidP="00D53F57">
            <w:pPr>
              <w:pStyle w:val="NoSpacing"/>
              <w:spacing w:line="240" w:lineRule="auto"/>
            </w:pPr>
            <w:r w:rsidRPr="00D53F57">
              <w:t>21 %</w:t>
            </w:r>
          </w:p>
        </w:tc>
      </w:tr>
      <w:tr w:rsidR="00295A6F" w:rsidRPr="00D53F57" w:rsidTr="00D53F57">
        <w:tc>
          <w:tcPr>
            <w:tcW w:w="3070" w:type="dxa"/>
            <w:shd w:val="clear" w:color="auto" w:fill="auto"/>
          </w:tcPr>
          <w:p w:rsidR="00295A6F" w:rsidRPr="00D53F57" w:rsidRDefault="00295A6F" w:rsidP="00D53F57">
            <w:pPr>
              <w:pStyle w:val="NoSpacing"/>
              <w:spacing w:line="240" w:lineRule="auto"/>
              <w:rPr>
                <w:b/>
                <w:color w:val="76923C"/>
              </w:rPr>
            </w:pPr>
            <w:r w:rsidRPr="00D53F57">
              <w:rPr>
                <w:b/>
                <w:color w:val="76923C"/>
              </w:rPr>
              <w:t>Urejanje okolice</w:t>
            </w:r>
          </w:p>
        </w:tc>
        <w:tc>
          <w:tcPr>
            <w:tcW w:w="3071" w:type="dxa"/>
            <w:shd w:val="clear" w:color="auto" w:fill="auto"/>
          </w:tcPr>
          <w:p w:rsidR="00295A6F" w:rsidRPr="00D53F57" w:rsidRDefault="00284458" w:rsidP="00D53F57">
            <w:pPr>
              <w:pStyle w:val="NoSpacing"/>
              <w:spacing w:line="240" w:lineRule="auto"/>
            </w:pPr>
            <w:r w:rsidRPr="00D53F57">
              <w:t>1000 l</w:t>
            </w:r>
          </w:p>
        </w:tc>
        <w:tc>
          <w:tcPr>
            <w:tcW w:w="3071" w:type="dxa"/>
            <w:shd w:val="clear" w:color="auto" w:fill="auto"/>
          </w:tcPr>
          <w:p w:rsidR="00295A6F" w:rsidRPr="00D53F57" w:rsidRDefault="00284458" w:rsidP="00D53F57">
            <w:pPr>
              <w:pStyle w:val="NoSpacing"/>
              <w:spacing w:line="240" w:lineRule="auto"/>
            </w:pPr>
            <w:r w:rsidRPr="00D53F57">
              <w:t>2 %</w:t>
            </w:r>
          </w:p>
        </w:tc>
      </w:tr>
      <w:tr w:rsidR="00295A6F" w:rsidRPr="00D53F57" w:rsidTr="00D53F57">
        <w:tc>
          <w:tcPr>
            <w:tcW w:w="3070" w:type="dxa"/>
            <w:shd w:val="clear" w:color="auto" w:fill="auto"/>
          </w:tcPr>
          <w:p w:rsidR="00295A6F" w:rsidRPr="00D53F57" w:rsidRDefault="00295A6F" w:rsidP="00D53F57">
            <w:pPr>
              <w:pStyle w:val="NoSpacing"/>
              <w:spacing w:line="240" w:lineRule="auto"/>
              <w:rPr>
                <w:b/>
                <w:color w:val="76923C"/>
              </w:rPr>
            </w:pPr>
            <w:r w:rsidRPr="00D53F57">
              <w:rPr>
                <w:b/>
                <w:color w:val="76923C"/>
              </w:rPr>
              <w:t>Čiščenje voznega parka</w:t>
            </w:r>
          </w:p>
        </w:tc>
        <w:tc>
          <w:tcPr>
            <w:tcW w:w="3071" w:type="dxa"/>
            <w:shd w:val="clear" w:color="auto" w:fill="auto"/>
          </w:tcPr>
          <w:p w:rsidR="00295A6F" w:rsidRPr="00D53F57" w:rsidRDefault="00284458" w:rsidP="00D53F57">
            <w:pPr>
              <w:pStyle w:val="NoSpacing"/>
              <w:spacing w:line="240" w:lineRule="auto"/>
            </w:pPr>
            <w:r w:rsidRPr="00D53F57">
              <w:t>500 l</w:t>
            </w:r>
          </w:p>
        </w:tc>
        <w:tc>
          <w:tcPr>
            <w:tcW w:w="3071" w:type="dxa"/>
            <w:shd w:val="clear" w:color="auto" w:fill="auto"/>
          </w:tcPr>
          <w:p w:rsidR="00295A6F" w:rsidRPr="00D53F57" w:rsidRDefault="00284458" w:rsidP="00D53F57">
            <w:pPr>
              <w:pStyle w:val="NoSpacing"/>
              <w:spacing w:line="240" w:lineRule="auto"/>
            </w:pPr>
            <w:r w:rsidRPr="00D53F57">
              <w:t>1 %</w:t>
            </w:r>
          </w:p>
        </w:tc>
      </w:tr>
      <w:tr w:rsidR="00295A6F" w:rsidRPr="00D53F57" w:rsidTr="00D53F57">
        <w:tc>
          <w:tcPr>
            <w:tcW w:w="3070" w:type="dxa"/>
            <w:shd w:val="clear" w:color="auto" w:fill="auto"/>
          </w:tcPr>
          <w:p w:rsidR="00295A6F" w:rsidRPr="00D53F57" w:rsidRDefault="00295A6F" w:rsidP="00D53F57">
            <w:pPr>
              <w:pStyle w:val="NoSpacing"/>
              <w:spacing w:line="240" w:lineRule="auto"/>
              <w:rPr>
                <w:b/>
                <w:color w:val="76923C"/>
              </w:rPr>
            </w:pPr>
            <w:r w:rsidRPr="00D53F57">
              <w:rPr>
                <w:b/>
                <w:color w:val="76923C"/>
              </w:rPr>
              <w:t>Osebna higiena</w:t>
            </w:r>
          </w:p>
        </w:tc>
        <w:tc>
          <w:tcPr>
            <w:tcW w:w="3071" w:type="dxa"/>
            <w:shd w:val="clear" w:color="auto" w:fill="auto"/>
          </w:tcPr>
          <w:p w:rsidR="00295A6F" w:rsidRPr="00D53F57" w:rsidRDefault="00295A6F" w:rsidP="00D53F57">
            <w:pPr>
              <w:pStyle w:val="NoSpacing"/>
              <w:spacing w:line="240" w:lineRule="auto"/>
            </w:pPr>
            <w:r w:rsidRPr="00D53F57">
              <w:t xml:space="preserve">35000 l </w:t>
            </w:r>
          </w:p>
        </w:tc>
        <w:tc>
          <w:tcPr>
            <w:tcW w:w="3071" w:type="dxa"/>
            <w:shd w:val="clear" w:color="auto" w:fill="auto"/>
          </w:tcPr>
          <w:p w:rsidR="00295A6F" w:rsidRPr="00D53F57" w:rsidRDefault="00284458" w:rsidP="00D53F57">
            <w:pPr>
              <w:pStyle w:val="NoSpacing"/>
              <w:spacing w:line="240" w:lineRule="auto"/>
            </w:pPr>
            <w:r w:rsidRPr="00D53F57">
              <w:t>73 %</w:t>
            </w:r>
          </w:p>
        </w:tc>
      </w:tr>
      <w:tr w:rsidR="00295A6F" w:rsidRPr="00D53F57" w:rsidTr="00D53F57">
        <w:tc>
          <w:tcPr>
            <w:tcW w:w="3070" w:type="dxa"/>
            <w:shd w:val="clear" w:color="auto" w:fill="auto"/>
          </w:tcPr>
          <w:p w:rsidR="00295A6F" w:rsidRPr="00D53F57" w:rsidRDefault="00295A6F" w:rsidP="00D53F57">
            <w:pPr>
              <w:pStyle w:val="NoSpacing"/>
              <w:spacing w:line="240" w:lineRule="auto"/>
              <w:rPr>
                <w:b/>
                <w:color w:val="76923C"/>
              </w:rPr>
            </w:pPr>
            <w:r w:rsidRPr="00D53F57">
              <w:rPr>
                <w:b/>
                <w:color w:val="76923C"/>
              </w:rPr>
              <w:t>Gospodarske dejavnosti</w:t>
            </w:r>
          </w:p>
        </w:tc>
        <w:tc>
          <w:tcPr>
            <w:tcW w:w="3071" w:type="dxa"/>
            <w:shd w:val="clear" w:color="auto" w:fill="auto"/>
          </w:tcPr>
          <w:p w:rsidR="00295A6F" w:rsidRPr="00D53F57" w:rsidRDefault="00284458" w:rsidP="00D53F57">
            <w:pPr>
              <w:pStyle w:val="NoSpacing"/>
              <w:spacing w:line="240" w:lineRule="auto"/>
            </w:pPr>
            <w:r w:rsidRPr="00D53F57">
              <w:t>1500 l</w:t>
            </w:r>
          </w:p>
        </w:tc>
        <w:tc>
          <w:tcPr>
            <w:tcW w:w="3071" w:type="dxa"/>
            <w:shd w:val="clear" w:color="auto" w:fill="auto"/>
          </w:tcPr>
          <w:p w:rsidR="00295A6F" w:rsidRPr="00D53F57" w:rsidRDefault="00284458" w:rsidP="00D53F57">
            <w:pPr>
              <w:pStyle w:val="NoSpacing"/>
              <w:spacing w:line="240" w:lineRule="auto"/>
            </w:pPr>
            <w:r w:rsidRPr="00D53F57">
              <w:t>3%</w:t>
            </w:r>
          </w:p>
        </w:tc>
      </w:tr>
      <w:tr w:rsidR="00295A6F" w:rsidRPr="00D53F57" w:rsidTr="00D53F57">
        <w:tc>
          <w:tcPr>
            <w:tcW w:w="3070" w:type="dxa"/>
            <w:shd w:val="clear" w:color="auto" w:fill="auto"/>
          </w:tcPr>
          <w:p w:rsidR="00295A6F" w:rsidRPr="00D53F57" w:rsidRDefault="00295A6F" w:rsidP="00D53F57">
            <w:pPr>
              <w:pStyle w:val="NoSpacing"/>
              <w:spacing w:line="240" w:lineRule="auto"/>
              <w:rPr>
                <w:b/>
                <w:color w:val="76923C"/>
              </w:rPr>
            </w:pPr>
            <w:r w:rsidRPr="00D53F57">
              <w:rPr>
                <w:b/>
                <w:color w:val="76923C"/>
              </w:rPr>
              <w:t>Ostalo</w:t>
            </w:r>
          </w:p>
        </w:tc>
        <w:tc>
          <w:tcPr>
            <w:tcW w:w="3071" w:type="dxa"/>
            <w:shd w:val="clear" w:color="auto" w:fill="auto"/>
          </w:tcPr>
          <w:p w:rsidR="00295A6F" w:rsidRPr="00D53F57" w:rsidRDefault="00284458" w:rsidP="00D53F57">
            <w:pPr>
              <w:pStyle w:val="NoSpacing"/>
              <w:spacing w:line="240" w:lineRule="auto"/>
            </w:pPr>
            <w:r w:rsidRPr="00D53F57">
              <w:t>0 l</w:t>
            </w:r>
          </w:p>
        </w:tc>
        <w:tc>
          <w:tcPr>
            <w:tcW w:w="3071" w:type="dxa"/>
            <w:shd w:val="clear" w:color="auto" w:fill="auto"/>
          </w:tcPr>
          <w:p w:rsidR="00295A6F" w:rsidRPr="00D53F57" w:rsidRDefault="00284458" w:rsidP="00D53F57">
            <w:pPr>
              <w:pStyle w:val="NoSpacing"/>
              <w:spacing w:line="240" w:lineRule="auto"/>
            </w:pPr>
            <w:r w:rsidRPr="00D53F57">
              <w:t>0 l</w:t>
            </w:r>
          </w:p>
        </w:tc>
      </w:tr>
      <w:tr w:rsidR="00295A6F" w:rsidRPr="00D53F57" w:rsidTr="00D53F57">
        <w:tc>
          <w:tcPr>
            <w:tcW w:w="3070" w:type="dxa"/>
            <w:shd w:val="clear" w:color="auto" w:fill="auto"/>
          </w:tcPr>
          <w:p w:rsidR="00295A6F" w:rsidRPr="00D53F57" w:rsidRDefault="00295A6F" w:rsidP="00D53F57">
            <w:pPr>
              <w:pStyle w:val="NoSpacing"/>
              <w:spacing w:line="240" w:lineRule="auto"/>
              <w:rPr>
                <w:b/>
                <w:color w:val="FF0000"/>
              </w:rPr>
            </w:pPr>
            <w:r w:rsidRPr="00D53F57">
              <w:rPr>
                <w:b/>
                <w:color w:val="FF0000"/>
              </w:rPr>
              <w:t>SKUPAJ :</w:t>
            </w:r>
          </w:p>
        </w:tc>
        <w:tc>
          <w:tcPr>
            <w:tcW w:w="3071" w:type="dxa"/>
            <w:shd w:val="clear" w:color="auto" w:fill="auto"/>
          </w:tcPr>
          <w:p w:rsidR="00295A6F" w:rsidRPr="00D53F57" w:rsidRDefault="00284458" w:rsidP="00D53F57">
            <w:pPr>
              <w:pStyle w:val="NoSpacing"/>
              <w:spacing w:line="240" w:lineRule="auto"/>
              <w:rPr>
                <w:b/>
                <w:color w:val="FF0000"/>
              </w:rPr>
            </w:pPr>
            <w:r w:rsidRPr="00D53F57">
              <w:rPr>
                <w:b/>
                <w:color w:val="FF0000"/>
              </w:rPr>
              <w:t>48000 l</w:t>
            </w:r>
          </w:p>
        </w:tc>
        <w:tc>
          <w:tcPr>
            <w:tcW w:w="3071" w:type="dxa"/>
            <w:shd w:val="clear" w:color="auto" w:fill="auto"/>
          </w:tcPr>
          <w:p w:rsidR="00295A6F" w:rsidRPr="00D53F57" w:rsidRDefault="00295A6F" w:rsidP="00D53F57">
            <w:pPr>
              <w:pStyle w:val="NoSpacing"/>
              <w:spacing w:line="240" w:lineRule="auto"/>
              <w:rPr>
                <w:b/>
                <w:color w:val="FF0000"/>
              </w:rPr>
            </w:pPr>
            <w:r w:rsidRPr="00D53F57">
              <w:rPr>
                <w:b/>
                <w:color w:val="FF0000"/>
              </w:rPr>
              <w:t>100 %</w:t>
            </w:r>
          </w:p>
        </w:tc>
      </w:tr>
    </w:tbl>
    <w:p w:rsidR="00295A6F" w:rsidRDefault="00295A6F" w:rsidP="00295A6F">
      <w:pPr>
        <w:pStyle w:val="NoSpacing"/>
      </w:pPr>
    </w:p>
    <w:p w:rsidR="00284458" w:rsidRDefault="00284458" w:rsidP="00295A6F">
      <w:pPr>
        <w:pStyle w:val="NoSpacing"/>
      </w:pPr>
    </w:p>
    <w:p w:rsidR="00284458" w:rsidRDefault="00284458" w:rsidP="00284458">
      <w:pPr>
        <w:pStyle w:val="Heading1"/>
      </w:pPr>
      <w:r w:rsidRPr="00284458">
        <w:t>4.4.6 Priporočila</w:t>
      </w:r>
    </w:p>
    <w:p w:rsidR="00284458" w:rsidRDefault="00284458" w:rsidP="00284458">
      <w:pPr>
        <w:pStyle w:val="NoSpacing"/>
      </w:pPr>
    </w:p>
    <w:p w:rsidR="00284458" w:rsidRDefault="00284458" w:rsidP="00284458">
      <w:pPr>
        <w:pStyle w:val="NoSpacing"/>
      </w:pPr>
      <w:r>
        <w:t xml:space="preserve">Porabljeno količino vode bi lahko zmanjšali s tem da bi uporabljali deževnico , zapirali vodo med umivanjem zob , namesto kopeli bi se samo stuširali ipd. </w:t>
      </w:r>
    </w:p>
    <w:p w:rsidR="00284458" w:rsidRDefault="00284458" w:rsidP="00284458">
      <w:pPr>
        <w:pStyle w:val="NoSpacing"/>
      </w:pPr>
    </w:p>
    <w:p w:rsidR="00284458" w:rsidRDefault="00284458" w:rsidP="00284458">
      <w:pPr>
        <w:pStyle w:val="NoSpacing"/>
      </w:pPr>
    </w:p>
    <w:p w:rsidR="00284458" w:rsidRDefault="00284458" w:rsidP="00284458">
      <w:pPr>
        <w:pStyle w:val="NoSpacing"/>
      </w:pPr>
    </w:p>
    <w:p w:rsidR="00284458" w:rsidRDefault="00284458" w:rsidP="00284458">
      <w:pPr>
        <w:pStyle w:val="NoSpacing"/>
      </w:pPr>
    </w:p>
    <w:p w:rsidR="00284458" w:rsidRDefault="00284458" w:rsidP="00284458">
      <w:pPr>
        <w:pStyle w:val="NoSpacing"/>
      </w:pPr>
    </w:p>
    <w:p w:rsidR="00284458" w:rsidRDefault="00284458" w:rsidP="00284458">
      <w:pPr>
        <w:pStyle w:val="NoSpacing"/>
      </w:pPr>
    </w:p>
    <w:p w:rsidR="00284458" w:rsidRDefault="00284458" w:rsidP="00284458">
      <w:pPr>
        <w:pStyle w:val="NoSpacing"/>
      </w:pPr>
    </w:p>
    <w:p w:rsidR="00284458" w:rsidRDefault="00284458" w:rsidP="00284458">
      <w:pPr>
        <w:pStyle w:val="NoSpacing"/>
      </w:pPr>
    </w:p>
    <w:p w:rsidR="00284458" w:rsidRDefault="00284458" w:rsidP="00284458">
      <w:pPr>
        <w:pStyle w:val="NoSpacing"/>
      </w:pPr>
    </w:p>
    <w:p w:rsidR="00284458" w:rsidRDefault="00284458" w:rsidP="00284458">
      <w:pPr>
        <w:pStyle w:val="NoSpacing"/>
      </w:pPr>
    </w:p>
    <w:p w:rsidR="00284458" w:rsidRDefault="00284458" w:rsidP="00284458">
      <w:pPr>
        <w:pStyle w:val="NoSpacing"/>
      </w:pPr>
    </w:p>
    <w:p w:rsidR="00284458" w:rsidRDefault="00284458" w:rsidP="00284458">
      <w:pPr>
        <w:pStyle w:val="NoSpacing"/>
      </w:pPr>
    </w:p>
    <w:p w:rsidR="00626644" w:rsidRDefault="00AF4C12" w:rsidP="00626644">
      <w:r>
        <w:t>4.5</w:t>
      </w:r>
      <w:r w:rsidR="00284458">
        <w:t xml:space="preserve"> VARSTVO OKOLJA</w:t>
      </w:r>
    </w:p>
    <w:p w:rsidR="00626644" w:rsidRDefault="00AF4C12" w:rsidP="00626644">
      <w:pPr>
        <w:pStyle w:val="Heading1"/>
      </w:pPr>
      <w:r>
        <w:t>4.5</w:t>
      </w:r>
      <w:r w:rsidR="00626644">
        <w:t>.1 Embalaža</w:t>
      </w:r>
    </w:p>
    <w:p w:rsidR="00626644" w:rsidRPr="00626644" w:rsidRDefault="00626644" w:rsidP="00626644">
      <w:pPr>
        <w:pStyle w:val="NoSpacing"/>
      </w:pPr>
    </w:p>
    <w:p w:rsidR="00284458" w:rsidRDefault="00263289" w:rsidP="00284458">
      <w:pPr>
        <w:pStyle w:val="NoSpacing"/>
      </w:pPr>
      <w:r>
        <w:t>Naša družina ne proizvede veliko odpadkov saj veliko hrane pridelamo doma. Kar pa kupimo pa recikliramo in odnesemo v vaški zabojnik.</w:t>
      </w:r>
      <w:r w:rsidR="00AF4C12">
        <w:t xml:space="preserve"> Na teden je moja ocena da napravimo okoli 1kg odpadkov možnih za recikliranje. Kar pomeni da na leto ustvarimo približno 365 kg odpadkov. </w:t>
      </w:r>
    </w:p>
    <w:p w:rsidR="00AF4C12" w:rsidRDefault="00AF4C12" w:rsidP="00284458">
      <w:pPr>
        <w:pStyle w:val="NoSpacing"/>
      </w:pPr>
    </w:p>
    <w:p w:rsidR="00AF4C12" w:rsidRDefault="00AF4C12" w:rsidP="00AF4C12">
      <w:pPr>
        <w:pStyle w:val="Heading1"/>
      </w:pPr>
      <w:r>
        <w:t>4.5</w:t>
      </w:r>
      <w:r w:rsidRPr="00AF4C12">
        <w:t>.2 Sočne celice</w:t>
      </w:r>
    </w:p>
    <w:p w:rsidR="00AF4C12" w:rsidRDefault="00AF4C12" w:rsidP="00AF4C12">
      <w:pPr>
        <w:pStyle w:val="NoSpacing"/>
      </w:pPr>
    </w:p>
    <w:p w:rsidR="009921DA" w:rsidRDefault="009921DA" w:rsidP="009921DA">
      <w:pPr>
        <w:pStyle w:val="NoSpacing"/>
      </w:pPr>
      <w:r w:rsidRPr="00B36594">
        <w:t>Sončna celica</w:t>
      </w:r>
      <w:r w:rsidRPr="00B36594">
        <w:rPr>
          <w:rStyle w:val="apple-converted-space"/>
          <w:sz w:val="24"/>
          <w:szCs w:val="24"/>
        </w:rPr>
        <w:t> </w:t>
      </w:r>
      <w:r w:rsidRPr="00B36594">
        <w:t>je naprava, ki</w:t>
      </w:r>
      <w:r w:rsidRPr="00B36594">
        <w:rPr>
          <w:rStyle w:val="apple-converted-space"/>
          <w:sz w:val="24"/>
          <w:szCs w:val="24"/>
        </w:rPr>
        <w:t> </w:t>
      </w:r>
      <w:r w:rsidRPr="00B36594">
        <w:t>sončno energijo s pomočjo elektronov pretvori v</w:t>
      </w:r>
      <w:r w:rsidRPr="00B36594">
        <w:rPr>
          <w:rStyle w:val="apple-converted-space"/>
          <w:sz w:val="24"/>
          <w:szCs w:val="24"/>
        </w:rPr>
        <w:t> </w:t>
      </w:r>
      <w:r w:rsidRPr="009921DA">
        <w:rPr>
          <w:sz w:val="24"/>
          <w:szCs w:val="24"/>
        </w:rPr>
        <w:t>elektriko</w:t>
      </w:r>
      <w:r w:rsidRPr="00B36594">
        <w:t>. Sončna celica je zgrajena iz vseh tankih plasti P in N tipa (dve osnovna tipa polprevodnikov - N in P tip). N tip dobijo tako, da v čisti silicijev kristal dodajo primesi 5-v</w:t>
      </w:r>
      <w:r>
        <w:t xml:space="preserve">alentnih elementov </w:t>
      </w:r>
      <w:r w:rsidRPr="00B36594">
        <w:t xml:space="preserve">. P tip pa tako, da v čisti silicijev kristal dodajo primesi 3-valentnih elementov 8 najpogosteje indija. Ena od teh plasti – običajno N je debela okoli 0.5 mm, druga pa le nekaj </w:t>
      </w:r>
      <w:r w:rsidRPr="00B36594">
        <w:sym w:font="Symbol" w:char="F06D"/>
      </w:r>
      <w:r w:rsidRPr="00B36594">
        <w:t>m. ob stiku obeh plasti nastane tako imenovana potencialna baterija. Prevodniški elektroni in vrzeli se namreč gibljejo in ob meji prehajajo tudi na drugo stran. Prej je bila snov nevtralna zdaj pa je zaradi gibljivih nabojev, ki so odsotni naelektrena in ozek pas ob meji je na strani P negativen na strani N pa pozitiven. Med njima je nastalo električno polje. Zato da lahko fotoni predrejo do potencialne bariere , kjer izbijajo vezane elektrone, mora biti plast zelo tanka. Tako dobimo vrzel-prevodniški elektron. Tako se med plastema pojavi napetost – dobili smo generator napetosti, ki sončno svetlobo direktno spremeni v elektriko.</w:t>
      </w:r>
    </w:p>
    <w:p w:rsidR="009921DA" w:rsidRDefault="009921DA" w:rsidP="009921DA">
      <w:pPr>
        <w:pStyle w:val="NoSpacing"/>
        <w:rPr>
          <w:b/>
        </w:rPr>
      </w:pPr>
    </w:p>
    <w:p w:rsidR="009921DA" w:rsidRDefault="009921DA" w:rsidP="009921DA">
      <w:pPr>
        <w:pStyle w:val="Heading1"/>
      </w:pPr>
      <w:r>
        <w:t xml:space="preserve">4.5.3 Sončni kolektorji </w:t>
      </w:r>
    </w:p>
    <w:p w:rsidR="009921DA" w:rsidRPr="009921DA" w:rsidRDefault="009921DA" w:rsidP="009921DA">
      <w:pPr>
        <w:pStyle w:val="NoSpacing"/>
      </w:pPr>
      <w:r w:rsidRPr="00B36594">
        <w:t>Sončni kolektorji so sistem namenjen izkoriščanju energije Sonca za ogrevanje stavb in sanitarne vode.. Poleg ekonomskega so zelo primerni tudi z ekološkega vidika, saj z njihovo uporabo zmanjšamo izpust toplogrednih plinov v atmosfero. Poudariti velja, da sončni kolektorji niso isto kot sončne celice. Sončne celice spreminjajo svetlobo od Sonca v električno energijo, kolektorji pa izrabljajo infrardeče valovanje za segrevanje tekočine.</w:t>
      </w:r>
      <w:r w:rsidRPr="00B36594">
        <w:br/>
        <w:t>VRSTE KOLEKTORJEV: ravni kolektorji, vakuumski cevni kolektorji, vakuumski cevni kolektorji z direktnim prenosom, vakuumski heat pipe kolektorji</w:t>
      </w:r>
    </w:p>
    <w:p w:rsidR="00AF4C12" w:rsidRDefault="00AF4C12" w:rsidP="00AF4C12">
      <w:pPr>
        <w:pStyle w:val="NoSpacing"/>
      </w:pPr>
    </w:p>
    <w:p w:rsidR="009921DA" w:rsidRDefault="009921DA" w:rsidP="003E3687">
      <w:pPr>
        <w:pStyle w:val="Heading1"/>
      </w:pPr>
      <w:r>
        <w:t xml:space="preserve">4.5.4 </w:t>
      </w:r>
      <w:r w:rsidR="003E3687">
        <w:t>Elektrarna</w:t>
      </w:r>
    </w:p>
    <w:p w:rsidR="003E3687" w:rsidRPr="00286BB3" w:rsidRDefault="003E3687" w:rsidP="003E3687">
      <w:pPr>
        <w:pStyle w:val="NoSpacing"/>
        <w:rPr>
          <w:b/>
          <w:sz w:val="24"/>
          <w:szCs w:val="24"/>
        </w:rPr>
      </w:pPr>
      <w:r w:rsidRPr="00286BB3">
        <w:rPr>
          <w:sz w:val="24"/>
          <w:szCs w:val="24"/>
          <w:shd w:val="clear" w:color="auto" w:fill="FFFFFF"/>
        </w:rPr>
        <w:t>V Sloveniji obratuje</w:t>
      </w:r>
      <w:r w:rsidRPr="00286BB3">
        <w:rPr>
          <w:rStyle w:val="apple-converted-space"/>
          <w:sz w:val="24"/>
          <w:szCs w:val="24"/>
          <w:shd w:val="clear" w:color="auto" w:fill="FFFFFF"/>
        </w:rPr>
        <w:t> </w:t>
      </w:r>
      <w:r w:rsidRPr="003E3687">
        <w:rPr>
          <w:sz w:val="24"/>
          <w:szCs w:val="24"/>
          <w:shd w:val="clear" w:color="auto" w:fill="FFFFFF"/>
        </w:rPr>
        <w:t>jedrska elektrarna Krško</w:t>
      </w:r>
      <w:r w:rsidRPr="00286BB3">
        <w:rPr>
          <w:sz w:val="24"/>
          <w:szCs w:val="24"/>
          <w:shd w:val="clear" w:color="auto" w:fill="FFFFFF"/>
        </w:rPr>
        <w:t xml:space="preserve">. </w:t>
      </w:r>
      <w:r w:rsidRPr="00286BB3">
        <w:rPr>
          <w:sz w:val="24"/>
          <w:szCs w:val="24"/>
        </w:rPr>
        <w:t>Jedrska elektrarna</w:t>
      </w:r>
      <w:r w:rsidRPr="00286BB3">
        <w:rPr>
          <w:rStyle w:val="apple-converted-space"/>
          <w:sz w:val="24"/>
          <w:szCs w:val="24"/>
        </w:rPr>
        <w:t> </w:t>
      </w:r>
      <w:r w:rsidRPr="00286BB3">
        <w:rPr>
          <w:sz w:val="24"/>
          <w:szCs w:val="24"/>
        </w:rPr>
        <w:t>je naprava za pridobivanje</w:t>
      </w:r>
      <w:r w:rsidRPr="00286BB3">
        <w:rPr>
          <w:rStyle w:val="apple-converted-space"/>
          <w:sz w:val="24"/>
          <w:szCs w:val="24"/>
        </w:rPr>
        <w:t> </w:t>
      </w:r>
      <w:r w:rsidRPr="003E3687">
        <w:rPr>
          <w:sz w:val="24"/>
          <w:szCs w:val="24"/>
        </w:rPr>
        <w:t>električne energije</w:t>
      </w:r>
      <w:r w:rsidRPr="00286BB3">
        <w:rPr>
          <w:rStyle w:val="apple-converted-space"/>
          <w:sz w:val="24"/>
          <w:szCs w:val="24"/>
        </w:rPr>
        <w:t> </w:t>
      </w:r>
      <w:r w:rsidRPr="00286BB3">
        <w:rPr>
          <w:sz w:val="24"/>
          <w:szCs w:val="24"/>
        </w:rPr>
        <w:t>(in včasih procesne toplote) iz</w:t>
      </w:r>
      <w:r w:rsidRPr="00286BB3">
        <w:rPr>
          <w:rStyle w:val="apple-converted-space"/>
          <w:sz w:val="24"/>
          <w:szCs w:val="24"/>
        </w:rPr>
        <w:t> </w:t>
      </w:r>
      <w:r w:rsidRPr="003E3687">
        <w:rPr>
          <w:sz w:val="24"/>
          <w:szCs w:val="24"/>
        </w:rPr>
        <w:t>energije</w:t>
      </w:r>
      <w:r w:rsidRPr="00286BB3">
        <w:rPr>
          <w:sz w:val="24"/>
          <w:szCs w:val="24"/>
        </w:rPr>
        <w:t>, ki se sprosti pri</w:t>
      </w:r>
      <w:r w:rsidRPr="00286BB3">
        <w:rPr>
          <w:rStyle w:val="apple-converted-space"/>
          <w:sz w:val="24"/>
          <w:szCs w:val="24"/>
        </w:rPr>
        <w:t> </w:t>
      </w:r>
      <w:r w:rsidRPr="003E3687">
        <w:rPr>
          <w:sz w:val="24"/>
          <w:szCs w:val="24"/>
        </w:rPr>
        <w:t>jedrski cepitvi</w:t>
      </w:r>
      <w:r w:rsidRPr="00286BB3">
        <w:rPr>
          <w:sz w:val="24"/>
          <w:szCs w:val="24"/>
        </w:rPr>
        <w:t>. Jedrska elektrarna je v enem delu podobna</w:t>
      </w:r>
      <w:r w:rsidRPr="00286BB3">
        <w:rPr>
          <w:rStyle w:val="apple-converted-space"/>
          <w:sz w:val="24"/>
          <w:szCs w:val="24"/>
        </w:rPr>
        <w:t> </w:t>
      </w:r>
      <w:r w:rsidRPr="003E3687">
        <w:rPr>
          <w:sz w:val="24"/>
          <w:szCs w:val="24"/>
        </w:rPr>
        <w:t>termoelektrarni</w:t>
      </w:r>
      <w:r w:rsidRPr="00286BB3">
        <w:rPr>
          <w:sz w:val="24"/>
          <w:szCs w:val="24"/>
        </w:rPr>
        <w:t>, le da se</w:t>
      </w:r>
      <w:r w:rsidRPr="00286BB3">
        <w:rPr>
          <w:rStyle w:val="apple-converted-space"/>
          <w:sz w:val="24"/>
          <w:szCs w:val="24"/>
        </w:rPr>
        <w:t> </w:t>
      </w:r>
      <w:r w:rsidRPr="003E3687">
        <w:rPr>
          <w:sz w:val="24"/>
          <w:szCs w:val="24"/>
        </w:rPr>
        <w:t>toplota</w:t>
      </w:r>
      <w:r w:rsidRPr="00286BB3">
        <w:rPr>
          <w:sz w:val="24"/>
          <w:szCs w:val="24"/>
        </w:rPr>
        <w:t>, ki jo naprava delno predela v električno energijo sprošča v</w:t>
      </w:r>
      <w:r w:rsidRPr="00286BB3">
        <w:rPr>
          <w:rStyle w:val="apple-converted-space"/>
          <w:sz w:val="24"/>
          <w:szCs w:val="24"/>
        </w:rPr>
        <w:t> </w:t>
      </w:r>
      <w:r w:rsidRPr="003E3687">
        <w:rPr>
          <w:sz w:val="24"/>
          <w:szCs w:val="24"/>
        </w:rPr>
        <w:t>jedrskem reaktorju</w:t>
      </w:r>
      <w:r w:rsidRPr="00286BB3">
        <w:rPr>
          <w:sz w:val="24"/>
          <w:szCs w:val="24"/>
        </w:rPr>
        <w:t>, v katerem poteka</w:t>
      </w:r>
      <w:r w:rsidRPr="00286BB3">
        <w:rPr>
          <w:rStyle w:val="apple-converted-space"/>
          <w:sz w:val="24"/>
          <w:szCs w:val="24"/>
        </w:rPr>
        <w:t> </w:t>
      </w:r>
      <w:r w:rsidRPr="003E3687">
        <w:rPr>
          <w:sz w:val="24"/>
          <w:szCs w:val="24"/>
        </w:rPr>
        <w:t>verižna jedrska reakcija</w:t>
      </w:r>
      <w:r w:rsidRPr="00286BB3">
        <w:rPr>
          <w:sz w:val="24"/>
          <w:szCs w:val="24"/>
        </w:rPr>
        <w:t>. V uporabi so različne vrste jedrskih reaktorjev, ki se razlikujejo po obliki</w:t>
      </w:r>
      <w:r w:rsidRPr="00286BB3">
        <w:rPr>
          <w:rStyle w:val="apple-converted-space"/>
          <w:sz w:val="24"/>
          <w:szCs w:val="24"/>
        </w:rPr>
        <w:t> </w:t>
      </w:r>
      <w:r w:rsidRPr="003E3687">
        <w:rPr>
          <w:sz w:val="24"/>
          <w:szCs w:val="24"/>
        </w:rPr>
        <w:t>gorivnih elementov</w:t>
      </w:r>
      <w:r w:rsidRPr="00286BB3">
        <w:rPr>
          <w:sz w:val="24"/>
          <w:szCs w:val="24"/>
        </w:rPr>
        <w:t>, vrsti goriva (</w:t>
      </w:r>
      <w:r w:rsidRPr="003E3687">
        <w:rPr>
          <w:sz w:val="24"/>
          <w:szCs w:val="24"/>
        </w:rPr>
        <w:t>obogateni uran</w:t>
      </w:r>
      <w:r w:rsidRPr="00286BB3">
        <w:rPr>
          <w:rStyle w:val="apple-converted-space"/>
          <w:sz w:val="24"/>
          <w:szCs w:val="24"/>
        </w:rPr>
        <w:t> </w:t>
      </w:r>
      <w:r w:rsidRPr="00286BB3">
        <w:rPr>
          <w:sz w:val="24"/>
          <w:szCs w:val="24"/>
        </w:rPr>
        <w:t>ali</w:t>
      </w:r>
      <w:r w:rsidRPr="00286BB3">
        <w:rPr>
          <w:rStyle w:val="apple-converted-space"/>
          <w:sz w:val="24"/>
          <w:szCs w:val="24"/>
        </w:rPr>
        <w:t> </w:t>
      </w:r>
      <w:r w:rsidRPr="003E3687">
        <w:rPr>
          <w:sz w:val="24"/>
          <w:szCs w:val="24"/>
        </w:rPr>
        <w:t>naravni uran</w:t>
      </w:r>
      <w:r w:rsidRPr="00286BB3">
        <w:rPr>
          <w:sz w:val="24"/>
          <w:szCs w:val="24"/>
        </w:rPr>
        <w:t>), vrsti</w:t>
      </w:r>
      <w:r w:rsidRPr="00286BB3">
        <w:rPr>
          <w:rStyle w:val="apple-converted-space"/>
          <w:sz w:val="24"/>
          <w:szCs w:val="24"/>
        </w:rPr>
        <w:t> </w:t>
      </w:r>
      <w:r w:rsidRPr="003E3687">
        <w:rPr>
          <w:sz w:val="24"/>
          <w:szCs w:val="24"/>
        </w:rPr>
        <w:t>hladila</w:t>
      </w:r>
      <w:r w:rsidRPr="00286BB3">
        <w:rPr>
          <w:rStyle w:val="apple-converted-space"/>
          <w:sz w:val="24"/>
          <w:szCs w:val="24"/>
        </w:rPr>
        <w:t> </w:t>
      </w:r>
      <w:r w:rsidRPr="00286BB3">
        <w:rPr>
          <w:sz w:val="24"/>
          <w:szCs w:val="24"/>
        </w:rPr>
        <w:t>in</w:t>
      </w:r>
      <w:r>
        <w:rPr>
          <w:sz w:val="24"/>
          <w:szCs w:val="24"/>
        </w:rPr>
        <w:t xml:space="preserve"> </w:t>
      </w:r>
      <w:r w:rsidRPr="003E3687">
        <w:rPr>
          <w:sz w:val="24"/>
          <w:szCs w:val="24"/>
        </w:rPr>
        <w:t>moderatorja</w:t>
      </w:r>
      <w:r w:rsidRPr="00286BB3">
        <w:rPr>
          <w:sz w:val="24"/>
          <w:szCs w:val="24"/>
        </w:rPr>
        <w:t>, poteku verižne reakcije. Za pridobivanje električne energije so najbolj razširjeni</w:t>
      </w:r>
      <w:r w:rsidRPr="00286BB3">
        <w:rPr>
          <w:rStyle w:val="apple-converted-space"/>
          <w:sz w:val="24"/>
          <w:szCs w:val="24"/>
        </w:rPr>
        <w:t> </w:t>
      </w:r>
      <w:r w:rsidRPr="003E3687">
        <w:rPr>
          <w:sz w:val="24"/>
          <w:szCs w:val="24"/>
        </w:rPr>
        <w:t>lahkovodni reaktorji</w:t>
      </w:r>
      <w:r w:rsidRPr="00286BB3">
        <w:rPr>
          <w:sz w:val="24"/>
          <w:szCs w:val="24"/>
        </w:rPr>
        <w:t>, pri katerih je hladilo navadna voda; ločijo se na</w:t>
      </w:r>
      <w:r w:rsidRPr="00286BB3">
        <w:rPr>
          <w:rStyle w:val="apple-converted-space"/>
          <w:sz w:val="24"/>
          <w:szCs w:val="24"/>
        </w:rPr>
        <w:t> </w:t>
      </w:r>
      <w:r w:rsidRPr="003E3687">
        <w:rPr>
          <w:sz w:val="24"/>
          <w:szCs w:val="24"/>
        </w:rPr>
        <w:t>vrelne reaktorje</w:t>
      </w:r>
      <w:r w:rsidRPr="00286BB3">
        <w:rPr>
          <w:sz w:val="24"/>
          <w:szCs w:val="24"/>
        </w:rPr>
        <w:t>, kjer nastaja para v notranjosti reaktorske posode, in</w:t>
      </w:r>
      <w:r w:rsidRPr="00286BB3">
        <w:rPr>
          <w:rStyle w:val="apple-converted-space"/>
          <w:sz w:val="24"/>
          <w:szCs w:val="24"/>
        </w:rPr>
        <w:t> </w:t>
      </w:r>
      <w:r w:rsidRPr="003E3687">
        <w:rPr>
          <w:sz w:val="24"/>
          <w:szCs w:val="24"/>
        </w:rPr>
        <w:t>tlačnovodne reaktorje</w:t>
      </w:r>
      <w:r w:rsidRPr="00286BB3">
        <w:rPr>
          <w:sz w:val="24"/>
          <w:szCs w:val="24"/>
        </w:rPr>
        <w:t>, v katerih je voda v reaktorju pod dovolj visokim tlakom, da ne</w:t>
      </w:r>
      <w:r w:rsidRPr="00286BB3">
        <w:rPr>
          <w:rStyle w:val="apple-converted-space"/>
          <w:sz w:val="24"/>
          <w:szCs w:val="24"/>
        </w:rPr>
        <w:t> </w:t>
      </w:r>
      <w:r w:rsidRPr="003E3687">
        <w:rPr>
          <w:sz w:val="24"/>
          <w:szCs w:val="24"/>
        </w:rPr>
        <w:t>zavre</w:t>
      </w:r>
      <w:r w:rsidRPr="00286BB3">
        <w:rPr>
          <w:sz w:val="24"/>
          <w:szCs w:val="24"/>
        </w:rPr>
        <w:t>.</w:t>
      </w:r>
      <w:r w:rsidRPr="00286BB3">
        <w:rPr>
          <w:rStyle w:val="apple-converted-space"/>
          <w:sz w:val="24"/>
          <w:szCs w:val="24"/>
        </w:rPr>
        <w:t> </w:t>
      </w:r>
      <w:r w:rsidRPr="003E3687">
        <w:rPr>
          <w:sz w:val="24"/>
          <w:szCs w:val="24"/>
        </w:rPr>
        <w:t>Jedrska elektrarna v Krškem</w:t>
      </w:r>
      <w:r w:rsidRPr="00286BB3">
        <w:rPr>
          <w:rStyle w:val="apple-converted-space"/>
          <w:sz w:val="24"/>
          <w:szCs w:val="24"/>
        </w:rPr>
        <w:t> </w:t>
      </w:r>
      <w:r w:rsidRPr="00286BB3">
        <w:rPr>
          <w:sz w:val="24"/>
          <w:szCs w:val="24"/>
        </w:rPr>
        <w:t>ima tlačnovodni reaktor firme</w:t>
      </w:r>
      <w:r w:rsidRPr="00286BB3">
        <w:rPr>
          <w:rStyle w:val="apple-converted-space"/>
          <w:sz w:val="24"/>
          <w:szCs w:val="24"/>
        </w:rPr>
        <w:t> </w:t>
      </w:r>
      <w:r w:rsidRPr="003E3687">
        <w:rPr>
          <w:sz w:val="24"/>
          <w:szCs w:val="24"/>
        </w:rPr>
        <w:t>Westinghouse</w:t>
      </w:r>
      <w:r w:rsidRPr="00286BB3">
        <w:rPr>
          <w:rStyle w:val="apple-converted-space"/>
          <w:sz w:val="24"/>
          <w:szCs w:val="24"/>
        </w:rPr>
        <w:t> </w:t>
      </w:r>
      <w:r w:rsidRPr="00286BB3">
        <w:rPr>
          <w:sz w:val="24"/>
          <w:szCs w:val="24"/>
        </w:rPr>
        <w:t>iz</w:t>
      </w:r>
      <w:r w:rsidRPr="00286BB3">
        <w:rPr>
          <w:rStyle w:val="apple-converted-space"/>
          <w:sz w:val="24"/>
          <w:szCs w:val="24"/>
        </w:rPr>
        <w:t> </w:t>
      </w:r>
      <w:r w:rsidRPr="003E3687">
        <w:rPr>
          <w:sz w:val="24"/>
          <w:szCs w:val="24"/>
        </w:rPr>
        <w:t>ZDA</w:t>
      </w:r>
      <w:r w:rsidRPr="00286BB3">
        <w:rPr>
          <w:sz w:val="24"/>
          <w:szCs w:val="24"/>
        </w:rPr>
        <w:t>. Jedrska elektrarna Krško</w:t>
      </w:r>
      <w:r w:rsidRPr="00286BB3">
        <w:rPr>
          <w:rStyle w:val="apple-converted-space"/>
          <w:sz w:val="24"/>
          <w:szCs w:val="24"/>
        </w:rPr>
        <w:t> </w:t>
      </w:r>
      <w:r w:rsidRPr="00286BB3">
        <w:rPr>
          <w:sz w:val="24"/>
          <w:szCs w:val="24"/>
        </w:rPr>
        <w:t xml:space="preserve">je edina slovenska </w:t>
      </w:r>
      <w:r w:rsidRPr="00286BB3">
        <w:rPr>
          <w:rStyle w:val="apple-converted-space"/>
          <w:sz w:val="24"/>
          <w:szCs w:val="24"/>
        </w:rPr>
        <w:t> </w:t>
      </w:r>
      <w:r w:rsidRPr="003E3687">
        <w:rPr>
          <w:sz w:val="24"/>
          <w:szCs w:val="24"/>
        </w:rPr>
        <w:t>jedrska elektrarna</w:t>
      </w:r>
      <w:r w:rsidRPr="00286BB3">
        <w:rPr>
          <w:sz w:val="24"/>
          <w:szCs w:val="24"/>
        </w:rPr>
        <w:t>; deluje od leta</w:t>
      </w:r>
      <w:r w:rsidRPr="00286BB3">
        <w:rPr>
          <w:rStyle w:val="apple-converted-space"/>
          <w:sz w:val="24"/>
          <w:szCs w:val="24"/>
        </w:rPr>
        <w:t> </w:t>
      </w:r>
      <w:r w:rsidRPr="003E3687">
        <w:rPr>
          <w:sz w:val="24"/>
          <w:szCs w:val="24"/>
        </w:rPr>
        <w:t>1981</w:t>
      </w:r>
      <w:r w:rsidRPr="00286BB3">
        <w:rPr>
          <w:sz w:val="24"/>
          <w:szCs w:val="24"/>
        </w:rPr>
        <w:t>.</w:t>
      </w:r>
      <w:r w:rsidRPr="00286BB3">
        <w:rPr>
          <w:rStyle w:val="apple-converted-space"/>
          <w:sz w:val="24"/>
          <w:szCs w:val="24"/>
        </w:rPr>
        <w:t> </w:t>
      </w:r>
      <w:r w:rsidRPr="003E3687">
        <w:rPr>
          <w:sz w:val="24"/>
          <w:szCs w:val="24"/>
        </w:rPr>
        <w:t>Jedrski reaktor</w:t>
      </w:r>
      <w:r w:rsidRPr="00286BB3">
        <w:rPr>
          <w:rStyle w:val="apple-converted-space"/>
          <w:sz w:val="24"/>
          <w:szCs w:val="24"/>
        </w:rPr>
        <w:t> </w:t>
      </w:r>
      <w:r w:rsidRPr="00286BB3">
        <w:rPr>
          <w:sz w:val="24"/>
          <w:szCs w:val="24"/>
        </w:rPr>
        <w:t>je</w:t>
      </w:r>
      <w:r w:rsidRPr="00286BB3">
        <w:rPr>
          <w:rStyle w:val="apple-converted-space"/>
          <w:sz w:val="24"/>
          <w:szCs w:val="24"/>
        </w:rPr>
        <w:t> </w:t>
      </w:r>
      <w:r w:rsidRPr="003E3687">
        <w:rPr>
          <w:sz w:val="24"/>
          <w:szCs w:val="24"/>
        </w:rPr>
        <w:t>tlačnovodnega</w:t>
      </w:r>
      <w:r w:rsidRPr="00286BB3">
        <w:rPr>
          <w:rStyle w:val="apple-converted-space"/>
          <w:sz w:val="24"/>
          <w:szCs w:val="24"/>
        </w:rPr>
        <w:t> </w:t>
      </w:r>
      <w:r w:rsidRPr="00286BB3">
        <w:rPr>
          <w:sz w:val="24"/>
          <w:szCs w:val="24"/>
        </w:rPr>
        <w:t>tipa. Nazivna moč elektrarne je 696</w:t>
      </w:r>
      <w:r>
        <w:rPr>
          <w:sz w:val="24"/>
          <w:szCs w:val="24"/>
        </w:rPr>
        <w:t xml:space="preserve"> </w:t>
      </w:r>
      <w:r w:rsidRPr="003E3687">
        <w:rPr>
          <w:sz w:val="24"/>
          <w:szCs w:val="24"/>
        </w:rPr>
        <w:t>MW</w:t>
      </w:r>
      <w:hyperlink r:id="rId13" w:anchor="cite_note-0" w:history="1"/>
      <w:r w:rsidRPr="00286BB3">
        <w:rPr>
          <w:sz w:val="24"/>
          <w:szCs w:val="24"/>
        </w:rPr>
        <w:t>. Največja moč je 676</w:t>
      </w:r>
      <w:r w:rsidRPr="00286BB3">
        <w:rPr>
          <w:rStyle w:val="apple-converted-space"/>
          <w:sz w:val="24"/>
          <w:szCs w:val="24"/>
        </w:rPr>
        <w:t> </w:t>
      </w:r>
      <w:r w:rsidRPr="003E3687">
        <w:rPr>
          <w:sz w:val="24"/>
          <w:szCs w:val="24"/>
        </w:rPr>
        <w:t>MW</w:t>
      </w:r>
      <w:r w:rsidRPr="00286BB3">
        <w:rPr>
          <w:sz w:val="24"/>
          <w:szCs w:val="24"/>
        </w:rPr>
        <w:t>, gorivo je obogateni</w:t>
      </w:r>
      <w:r w:rsidRPr="00286BB3">
        <w:rPr>
          <w:rStyle w:val="apple-converted-space"/>
          <w:sz w:val="24"/>
          <w:szCs w:val="24"/>
        </w:rPr>
        <w:t> </w:t>
      </w:r>
      <w:r w:rsidRPr="003E3687">
        <w:rPr>
          <w:sz w:val="24"/>
          <w:szCs w:val="24"/>
        </w:rPr>
        <w:t>uran</w:t>
      </w:r>
      <w:r w:rsidRPr="00286BB3">
        <w:rPr>
          <w:sz w:val="24"/>
          <w:szCs w:val="24"/>
        </w:rPr>
        <w:t>, masa goriva 48,7 t, gorivnih elementov je 121, v vsakem gorivnem elementu je 256 gorivnih palic</w:t>
      </w:r>
      <w:r>
        <w:rPr>
          <w:sz w:val="24"/>
          <w:szCs w:val="24"/>
        </w:rPr>
        <w:t>,</w:t>
      </w:r>
      <w:r w:rsidRPr="00286BB3">
        <w:rPr>
          <w:sz w:val="24"/>
          <w:szCs w:val="24"/>
        </w:rPr>
        <w:t xml:space="preserve"> </w:t>
      </w:r>
      <w:r w:rsidRPr="003E3687">
        <w:rPr>
          <w:sz w:val="24"/>
          <w:szCs w:val="24"/>
        </w:rPr>
        <w:t>moderator</w:t>
      </w:r>
      <w:r w:rsidRPr="00286BB3">
        <w:rPr>
          <w:rStyle w:val="apple-converted-space"/>
          <w:sz w:val="24"/>
          <w:szCs w:val="24"/>
        </w:rPr>
        <w:t> </w:t>
      </w:r>
      <w:r w:rsidRPr="00286BB3">
        <w:rPr>
          <w:sz w:val="24"/>
          <w:szCs w:val="24"/>
        </w:rPr>
        <w:t>in hladilo je demineralizirana voda, 33 snopov po 20 palic iz zlitine</w:t>
      </w:r>
      <w:r w:rsidRPr="00286BB3">
        <w:rPr>
          <w:rStyle w:val="apple-converted-space"/>
          <w:sz w:val="24"/>
          <w:szCs w:val="24"/>
        </w:rPr>
        <w:t> </w:t>
      </w:r>
      <w:r w:rsidRPr="003E3687">
        <w:rPr>
          <w:sz w:val="24"/>
          <w:szCs w:val="24"/>
        </w:rPr>
        <w:t>srebra</w:t>
      </w:r>
      <w:r w:rsidRPr="00286BB3">
        <w:rPr>
          <w:sz w:val="24"/>
          <w:szCs w:val="24"/>
        </w:rPr>
        <w:t>,</w:t>
      </w:r>
      <w:r w:rsidRPr="00286BB3">
        <w:rPr>
          <w:rStyle w:val="apple-converted-space"/>
          <w:sz w:val="24"/>
          <w:szCs w:val="24"/>
        </w:rPr>
        <w:t> </w:t>
      </w:r>
      <w:r w:rsidRPr="003E3687">
        <w:rPr>
          <w:sz w:val="24"/>
          <w:szCs w:val="24"/>
        </w:rPr>
        <w:t>indija</w:t>
      </w:r>
      <w:r w:rsidRPr="00286BB3">
        <w:rPr>
          <w:rStyle w:val="apple-converted-space"/>
          <w:sz w:val="24"/>
          <w:szCs w:val="24"/>
        </w:rPr>
        <w:t> </w:t>
      </w:r>
      <w:r w:rsidRPr="00286BB3">
        <w:rPr>
          <w:sz w:val="24"/>
          <w:szCs w:val="24"/>
        </w:rPr>
        <w:t>in</w:t>
      </w:r>
      <w:r w:rsidRPr="00286BB3">
        <w:rPr>
          <w:rStyle w:val="apple-converted-space"/>
          <w:sz w:val="24"/>
          <w:szCs w:val="24"/>
        </w:rPr>
        <w:t> </w:t>
      </w:r>
      <w:r w:rsidRPr="003E3687">
        <w:rPr>
          <w:sz w:val="24"/>
          <w:szCs w:val="24"/>
        </w:rPr>
        <w:t>kadmija</w:t>
      </w:r>
      <w:r w:rsidRPr="00286BB3">
        <w:rPr>
          <w:rStyle w:val="apple-converted-space"/>
          <w:sz w:val="24"/>
          <w:szCs w:val="24"/>
        </w:rPr>
        <w:t> </w:t>
      </w:r>
      <w:r w:rsidRPr="00286BB3">
        <w:rPr>
          <w:sz w:val="24"/>
          <w:szCs w:val="24"/>
        </w:rPr>
        <w:t>se uporablja za regulacijo moči (</w:t>
      </w:r>
      <w:r w:rsidRPr="003E3687">
        <w:rPr>
          <w:sz w:val="24"/>
          <w:szCs w:val="24"/>
        </w:rPr>
        <w:t>kontrolne palice</w:t>
      </w:r>
      <w:r w:rsidRPr="00286BB3">
        <w:rPr>
          <w:sz w:val="24"/>
          <w:szCs w:val="24"/>
        </w:rPr>
        <w:t>). Elektrarna stoji ob</w:t>
      </w:r>
      <w:r w:rsidRPr="00286BB3">
        <w:rPr>
          <w:rStyle w:val="apple-converted-space"/>
          <w:sz w:val="24"/>
          <w:szCs w:val="24"/>
        </w:rPr>
        <w:t> </w:t>
      </w:r>
      <w:r w:rsidRPr="003E3687">
        <w:rPr>
          <w:sz w:val="24"/>
          <w:szCs w:val="24"/>
        </w:rPr>
        <w:t>Savi</w:t>
      </w:r>
      <w:r w:rsidRPr="00286BB3">
        <w:rPr>
          <w:rStyle w:val="apple-converted-space"/>
          <w:sz w:val="24"/>
          <w:szCs w:val="24"/>
        </w:rPr>
        <w:t> </w:t>
      </w:r>
      <w:r w:rsidRPr="00286BB3">
        <w:rPr>
          <w:sz w:val="24"/>
          <w:szCs w:val="24"/>
        </w:rPr>
        <w:t>v naselju</w:t>
      </w:r>
      <w:r w:rsidRPr="00286BB3">
        <w:rPr>
          <w:rStyle w:val="apple-converted-space"/>
          <w:sz w:val="24"/>
          <w:szCs w:val="24"/>
        </w:rPr>
        <w:t> </w:t>
      </w:r>
      <w:r w:rsidRPr="003E3687">
        <w:rPr>
          <w:sz w:val="24"/>
          <w:szCs w:val="24"/>
        </w:rPr>
        <w:t>Vrbina</w:t>
      </w:r>
      <w:r w:rsidRPr="00286BB3">
        <w:rPr>
          <w:rStyle w:val="apple-converted-space"/>
          <w:sz w:val="24"/>
          <w:szCs w:val="24"/>
        </w:rPr>
        <w:t> </w:t>
      </w:r>
      <w:r w:rsidRPr="00286BB3">
        <w:rPr>
          <w:sz w:val="24"/>
          <w:szCs w:val="24"/>
        </w:rPr>
        <w:t>v</w:t>
      </w:r>
      <w:r w:rsidRPr="00286BB3">
        <w:rPr>
          <w:rStyle w:val="apple-converted-space"/>
          <w:sz w:val="24"/>
          <w:szCs w:val="24"/>
        </w:rPr>
        <w:t> </w:t>
      </w:r>
      <w:r w:rsidRPr="003E3687">
        <w:rPr>
          <w:sz w:val="24"/>
          <w:szCs w:val="24"/>
        </w:rPr>
        <w:t>občini Krško</w:t>
      </w:r>
      <w:r w:rsidRPr="00286BB3">
        <w:rPr>
          <w:sz w:val="24"/>
          <w:szCs w:val="24"/>
        </w:rPr>
        <w:t>.</w:t>
      </w:r>
      <w:r w:rsidRPr="00286BB3">
        <w:rPr>
          <w:sz w:val="24"/>
          <w:szCs w:val="24"/>
        </w:rPr>
        <w:br/>
      </w:r>
      <w:r>
        <w:rPr>
          <w:sz w:val="24"/>
          <w:szCs w:val="24"/>
        </w:rPr>
        <w:br/>
      </w:r>
      <w:r>
        <w:rPr>
          <w:sz w:val="24"/>
          <w:szCs w:val="24"/>
        </w:rPr>
        <w:br/>
      </w:r>
      <w:r>
        <w:rPr>
          <w:sz w:val="24"/>
          <w:szCs w:val="24"/>
        </w:rPr>
        <w:br/>
      </w:r>
      <w:r w:rsidRPr="003E3687">
        <w:rPr>
          <w:b/>
          <w:sz w:val="24"/>
          <w:szCs w:val="24"/>
        </w:rPr>
        <w:t>DELOVANJE:</w:t>
      </w:r>
      <w:r w:rsidRPr="00286BB3">
        <w:rPr>
          <w:sz w:val="24"/>
          <w:szCs w:val="24"/>
        </w:rPr>
        <w:t xml:space="preserve"> </w:t>
      </w:r>
    </w:p>
    <w:p w:rsidR="003E3687" w:rsidRPr="00286BB3" w:rsidRDefault="003E3687" w:rsidP="003E3687">
      <w:pPr>
        <w:pStyle w:val="NoSpacing"/>
        <w:rPr>
          <w:sz w:val="24"/>
          <w:szCs w:val="24"/>
        </w:rPr>
      </w:pPr>
      <w:r w:rsidRPr="003E3687">
        <w:rPr>
          <w:sz w:val="24"/>
          <w:szCs w:val="24"/>
        </w:rPr>
        <w:t>Toplota</w:t>
      </w:r>
      <w:r w:rsidRPr="00286BB3">
        <w:rPr>
          <w:sz w:val="24"/>
          <w:szCs w:val="24"/>
        </w:rPr>
        <w:t>, ki se sprošča v sredici</w:t>
      </w:r>
      <w:r w:rsidRPr="00286BB3">
        <w:rPr>
          <w:rStyle w:val="apple-converted-space"/>
          <w:sz w:val="24"/>
          <w:szCs w:val="24"/>
        </w:rPr>
        <w:t> </w:t>
      </w:r>
      <w:r w:rsidRPr="003E3687">
        <w:rPr>
          <w:sz w:val="24"/>
          <w:szCs w:val="24"/>
        </w:rPr>
        <w:t>jedrskega reaktorja</w:t>
      </w:r>
      <w:r w:rsidRPr="00286BB3">
        <w:rPr>
          <w:sz w:val="24"/>
          <w:szCs w:val="24"/>
        </w:rPr>
        <w:t>, segreva vodo, ki kroži v primarnem krogu. Toplota vode se preko sten cevi v uparjalnikih prenese na vodo sekundarnega kroga.</w:t>
      </w:r>
    </w:p>
    <w:p w:rsidR="003E3687" w:rsidRPr="00286BB3" w:rsidRDefault="003E3687" w:rsidP="003E3687">
      <w:pPr>
        <w:pStyle w:val="NoSpacing"/>
        <w:rPr>
          <w:sz w:val="24"/>
          <w:szCs w:val="24"/>
        </w:rPr>
      </w:pPr>
      <w:r w:rsidRPr="00286BB3">
        <w:rPr>
          <w:sz w:val="24"/>
          <w:szCs w:val="24"/>
        </w:rPr>
        <w:t>Para, ki nastaja sekundarni strani uparjalnikov, poganja</w:t>
      </w:r>
      <w:r w:rsidRPr="00286BB3">
        <w:rPr>
          <w:rStyle w:val="apple-converted-space"/>
          <w:sz w:val="24"/>
          <w:szCs w:val="24"/>
        </w:rPr>
        <w:t> </w:t>
      </w:r>
      <w:r w:rsidRPr="003E3687">
        <w:rPr>
          <w:sz w:val="24"/>
          <w:szCs w:val="24"/>
        </w:rPr>
        <w:t>turbino</w:t>
      </w:r>
      <w:r w:rsidRPr="00286BB3">
        <w:rPr>
          <w:sz w:val="24"/>
          <w:szCs w:val="24"/>
        </w:rPr>
        <w:t>, ta pa</w:t>
      </w:r>
      <w:r w:rsidRPr="00286BB3">
        <w:rPr>
          <w:rStyle w:val="apple-converted-space"/>
          <w:sz w:val="24"/>
          <w:szCs w:val="24"/>
        </w:rPr>
        <w:t> </w:t>
      </w:r>
      <w:r w:rsidRPr="003E3687">
        <w:rPr>
          <w:sz w:val="24"/>
          <w:szCs w:val="24"/>
        </w:rPr>
        <w:t>generator</w:t>
      </w:r>
      <w:r w:rsidRPr="00286BB3">
        <w:rPr>
          <w:sz w:val="24"/>
          <w:szCs w:val="24"/>
        </w:rPr>
        <w:t>, ki oddaja</w:t>
      </w:r>
      <w:r w:rsidRPr="00286BB3">
        <w:rPr>
          <w:rStyle w:val="apple-converted-space"/>
          <w:sz w:val="24"/>
          <w:szCs w:val="24"/>
        </w:rPr>
        <w:t> </w:t>
      </w:r>
      <w:r w:rsidRPr="003E3687">
        <w:rPr>
          <w:sz w:val="24"/>
          <w:szCs w:val="24"/>
        </w:rPr>
        <w:t>električno energijo</w:t>
      </w:r>
      <w:r w:rsidRPr="00286BB3">
        <w:rPr>
          <w:rStyle w:val="apple-converted-space"/>
          <w:sz w:val="24"/>
          <w:szCs w:val="24"/>
        </w:rPr>
        <w:t> </w:t>
      </w:r>
      <w:r w:rsidRPr="00286BB3">
        <w:rPr>
          <w:sz w:val="24"/>
          <w:szCs w:val="24"/>
        </w:rPr>
        <w:t>v omrežje.</w:t>
      </w:r>
    </w:p>
    <w:p w:rsidR="003E3687" w:rsidRDefault="003E3687" w:rsidP="003E3687">
      <w:pPr>
        <w:pStyle w:val="NoSpacing"/>
        <w:rPr>
          <w:sz w:val="24"/>
          <w:szCs w:val="24"/>
        </w:rPr>
      </w:pPr>
      <w:r w:rsidRPr="00286BB3">
        <w:rPr>
          <w:sz w:val="24"/>
          <w:szCs w:val="24"/>
        </w:rPr>
        <w:t>Terciarni krog je namenjen odvajanju toplote, ki je ni mogoče izrabiti za proizvodnjo električne energije. Črpalke potiskajo vodo iz reke</w:t>
      </w:r>
      <w:r w:rsidRPr="00286BB3">
        <w:rPr>
          <w:rStyle w:val="apple-converted-space"/>
          <w:sz w:val="24"/>
          <w:szCs w:val="24"/>
        </w:rPr>
        <w:t> </w:t>
      </w:r>
      <w:r w:rsidRPr="003E3687">
        <w:rPr>
          <w:sz w:val="24"/>
          <w:szCs w:val="24"/>
        </w:rPr>
        <w:t>Save</w:t>
      </w:r>
      <w:r w:rsidRPr="00286BB3">
        <w:rPr>
          <w:rStyle w:val="apple-converted-space"/>
          <w:sz w:val="24"/>
          <w:szCs w:val="24"/>
        </w:rPr>
        <w:t> </w:t>
      </w:r>
      <w:r w:rsidRPr="00286BB3">
        <w:rPr>
          <w:sz w:val="24"/>
          <w:szCs w:val="24"/>
        </w:rPr>
        <w:t>v kondenzator ter jo vračajo nazaj.</w:t>
      </w:r>
    </w:p>
    <w:p w:rsidR="003E3687" w:rsidRDefault="003E3687" w:rsidP="003E3687">
      <w:pPr>
        <w:pStyle w:val="NoSpacing"/>
        <w:rPr>
          <w:sz w:val="24"/>
          <w:szCs w:val="24"/>
        </w:rPr>
      </w:pPr>
    </w:p>
    <w:p w:rsidR="003E3687" w:rsidRDefault="003E3687" w:rsidP="003E3687">
      <w:pPr>
        <w:pStyle w:val="NoSpacing"/>
        <w:rPr>
          <w:sz w:val="24"/>
          <w:szCs w:val="24"/>
        </w:rPr>
      </w:pPr>
    </w:p>
    <w:p w:rsidR="003E3687" w:rsidRDefault="003E3687" w:rsidP="003E3687">
      <w:pPr>
        <w:pStyle w:val="NoSpacing"/>
        <w:rPr>
          <w:sz w:val="24"/>
          <w:szCs w:val="24"/>
        </w:rPr>
      </w:pPr>
    </w:p>
    <w:p w:rsidR="003E3687" w:rsidRDefault="003E3687" w:rsidP="003E3687">
      <w:pPr>
        <w:pStyle w:val="NoSpacing"/>
        <w:rPr>
          <w:sz w:val="24"/>
          <w:szCs w:val="24"/>
        </w:rPr>
      </w:pPr>
    </w:p>
    <w:p w:rsidR="003E3687" w:rsidRDefault="00850949" w:rsidP="00902C18">
      <w:r>
        <w:t>5</w:t>
      </w:r>
      <w:r w:rsidR="003E3687">
        <w:t xml:space="preserve"> Zaključek</w:t>
      </w:r>
      <w:r w:rsidR="007B4067">
        <w:tab/>
      </w:r>
    </w:p>
    <w:p w:rsidR="00902C18" w:rsidRPr="009776BF" w:rsidRDefault="00902C18" w:rsidP="009776BF">
      <w:pPr>
        <w:pStyle w:val="NoSpacing"/>
      </w:pPr>
      <w:r>
        <w:t>Ta seminarska naloga se mi je zdela zelo zanimiva, sploh pa del o merjenju porabljene električne energije in porabljena vode pri eksperimentih. Mislim ,da nisem naredil preveč napak in da so mirjenja dokaj natančna</w:t>
      </w:r>
      <w:r w:rsidR="00850949">
        <w:t xml:space="preserve">. Številke ki sem jih dobil so pretresljive saj sem mislil , da porabimo pol manj vode ,kot jo v resnici. </w:t>
      </w:r>
      <w:r w:rsidR="009776BF">
        <w:rPr>
          <w:sz w:val="24"/>
          <w:szCs w:val="24"/>
        </w:rPr>
        <w:t xml:space="preserve">Mislim da ljudje ne bodo začeli varčevati dokler nebo energije zares primanjkovalo prav tako pa tudi z vodo ki bo postala tekoče zlato .  </w:t>
      </w:r>
      <w:r w:rsidR="00850949">
        <w:rPr>
          <w:sz w:val="24"/>
          <w:szCs w:val="24"/>
        </w:rPr>
        <w:t>Svet bo postal čedalje bolj onesnažen prav tako pa tudi zaloge pitne vode.</w:t>
      </w:r>
      <w:r w:rsidR="00AF267A">
        <w:rPr>
          <w:sz w:val="24"/>
          <w:szCs w:val="24"/>
        </w:rPr>
        <w:t xml:space="preserve"> </w:t>
      </w:r>
      <w:r w:rsidR="00850949">
        <w:rPr>
          <w:sz w:val="24"/>
          <w:szCs w:val="24"/>
        </w:rPr>
        <w:t xml:space="preserve"> </w:t>
      </w:r>
    </w:p>
    <w:p w:rsidR="007B4067" w:rsidRDefault="007B4067" w:rsidP="007B4067">
      <w:pPr>
        <w:pStyle w:val="NoSpacing"/>
        <w:rPr>
          <w:b/>
          <w:sz w:val="40"/>
        </w:rPr>
      </w:pPr>
    </w:p>
    <w:p w:rsidR="007B4067" w:rsidRPr="007B4067" w:rsidRDefault="007B4067" w:rsidP="007B4067">
      <w:pPr>
        <w:pStyle w:val="NoSpacing"/>
      </w:pPr>
    </w:p>
    <w:p w:rsidR="003E3687" w:rsidRDefault="003E3687" w:rsidP="003E3687">
      <w:pPr>
        <w:pStyle w:val="NoSpacing"/>
      </w:pPr>
    </w:p>
    <w:p w:rsidR="009776BF" w:rsidRDefault="009776BF" w:rsidP="003E3687">
      <w:pPr>
        <w:pStyle w:val="NoSpacing"/>
      </w:pPr>
    </w:p>
    <w:p w:rsidR="009776BF" w:rsidRDefault="009776BF" w:rsidP="003E3687">
      <w:pPr>
        <w:pStyle w:val="NoSpacing"/>
      </w:pPr>
    </w:p>
    <w:p w:rsidR="009776BF" w:rsidRDefault="009776BF" w:rsidP="003E3687">
      <w:pPr>
        <w:pStyle w:val="NoSpacing"/>
      </w:pPr>
    </w:p>
    <w:p w:rsidR="009776BF" w:rsidRDefault="009776BF" w:rsidP="003E3687">
      <w:pPr>
        <w:pStyle w:val="NoSpacing"/>
      </w:pPr>
    </w:p>
    <w:p w:rsidR="009776BF" w:rsidRDefault="009776BF" w:rsidP="003E3687">
      <w:pPr>
        <w:pStyle w:val="NoSpacing"/>
      </w:pPr>
    </w:p>
    <w:p w:rsidR="009776BF" w:rsidRDefault="009776BF" w:rsidP="003E3687">
      <w:pPr>
        <w:pStyle w:val="NoSpacing"/>
      </w:pPr>
    </w:p>
    <w:p w:rsidR="009776BF" w:rsidRDefault="009776BF" w:rsidP="003E3687">
      <w:pPr>
        <w:pStyle w:val="NoSpacing"/>
      </w:pPr>
    </w:p>
    <w:p w:rsidR="009776BF" w:rsidRDefault="009776BF" w:rsidP="003E3687">
      <w:pPr>
        <w:pStyle w:val="NoSpacing"/>
      </w:pPr>
    </w:p>
    <w:p w:rsidR="009776BF" w:rsidRDefault="009776BF" w:rsidP="003E3687">
      <w:pPr>
        <w:pStyle w:val="NoSpacing"/>
      </w:pPr>
    </w:p>
    <w:p w:rsidR="009776BF" w:rsidRDefault="009776BF" w:rsidP="003E3687">
      <w:pPr>
        <w:pStyle w:val="NoSpacing"/>
      </w:pPr>
    </w:p>
    <w:p w:rsidR="009776BF" w:rsidRDefault="009776BF" w:rsidP="003E3687">
      <w:pPr>
        <w:pStyle w:val="NoSpacing"/>
      </w:pPr>
    </w:p>
    <w:p w:rsidR="009776BF" w:rsidRDefault="009776BF" w:rsidP="003E3687">
      <w:pPr>
        <w:pStyle w:val="NoSpacing"/>
      </w:pPr>
    </w:p>
    <w:p w:rsidR="009776BF" w:rsidRDefault="009776BF" w:rsidP="003E3687">
      <w:pPr>
        <w:pStyle w:val="NoSpacing"/>
      </w:pPr>
    </w:p>
    <w:p w:rsidR="009776BF" w:rsidRDefault="009776BF" w:rsidP="003E3687">
      <w:pPr>
        <w:pStyle w:val="NoSpacing"/>
      </w:pPr>
    </w:p>
    <w:p w:rsidR="009776BF" w:rsidRDefault="009776BF" w:rsidP="003E3687">
      <w:pPr>
        <w:pStyle w:val="NoSpacing"/>
      </w:pPr>
    </w:p>
    <w:p w:rsidR="009776BF" w:rsidRDefault="009776BF" w:rsidP="003E3687">
      <w:pPr>
        <w:pStyle w:val="NoSpacing"/>
      </w:pPr>
    </w:p>
    <w:p w:rsidR="009776BF" w:rsidRDefault="009776BF" w:rsidP="003E3687">
      <w:pPr>
        <w:pStyle w:val="NoSpacing"/>
      </w:pPr>
    </w:p>
    <w:p w:rsidR="009776BF" w:rsidRDefault="009776BF" w:rsidP="003E3687">
      <w:pPr>
        <w:pStyle w:val="NoSpacing"/>
      </w:pPr>
    </w:p>
    <w:p w:rsidR="009776BF" w:rsidRDefault="009776BF" w:rsidP="003E3687">
      <w:pPr>
        <w:pStyle w:val="NoSpacing"/>
      </w:pPr>
    </w:p>
    <w:p w:rsidR="009776BF" w:rsidRDefault="009776BF" w:rsidP="003E3687">
      <w:pPr>
        <w:pStyle w:val="NoSpacing"/>
      </w:pPr>
    </w:p>
    <w:p w:rsidR="00850949" w:rsidRDefault="00850949" w:rsidP="003E3687">
      <w:pPr>
        <w:pStyle w:val="NoSpacing"/>
      </w:pPr>
    </w:p>
    <w:p w:rsidR="00850949" w:rsidRDefault="00850949" w:rsidP="003E3687">
      <w:pPr>
        <w:pStyle w:val="NoSpacing"/>
      </w:pPr>
    </w:p>
    <w:p w:rsidR="009776BF" w:rsidRDefault="009776BF" w:rsidP="003E3687">
      <w:pPr>
        <w:pStyle w:val="NoSpacing"/>
      </w:pPr>
    </w:p>
    <w:p w:rsidR="009776BF" w:rsidRDefault="00850949" w:rsidP="00850949">
      <w:r>
        <w:t>6 Viri in literatura</w:t>
      </w:r>
    </w:p>
    <w:p w:rsidR="00850949" w:rsidRDefault="00850949" w:rsidP="00850949"/>
    <w:p w:rsidR="009776BF" w:rsidRDefault="00BF4EDC" w:rsidP="003E3687">
      <w:pPr>
        <w:pStyle w:val="NoSpacing"/>
      </w:pPr>
      <w:hyperlink r:id="rId14" w:history="1">
        <w:r w:rsidR="00850949">
          <w:rPr>
            <w:rStyle w:val="Hyperlink"/>
          </w:rPr>
          <w:t>http://www.nek.si/hr/</w:t>
        </w:r>
      </w:hyperlink>
    </w:p>
    <w:p w:rsidR="00850949" w:rsidRDefault="00BF4EDC" w:rsidP="003E3687">
      <w:pPr>
        <w:pStyle w:val="NoSpacing"/>
      </w:pPr>
      <w:hyperlink r:id="rId15" w:history="1">
        <w:r w:rsidR="00850949">
          <w:rPr>
            <w:rStyle w:val="Hyperlink"/>
          </w:rPr>
          <w:t>http://sl.wikipedia.org/wiki/Son%C4%8Dna_celica</w:t>
        </w:r>
      </w:hyperlink>
    </w:p>
    <w:p w:rsidR="00850949" w:rsidRDefault="00850949" w:rsidP="003E3687">
      <w:pPr>
        <w:pStyle w:val="NoSpacing"/>
      </w:pPr>
    </w:p>
    <w:sectPr w:rsidR="00850949" w:rsidSect="00850949">
      <w:headerReference w:type="default" r:id="rId16"/>
      <w:footerReference w:type="default" r:id="rId17"/>
      <w:pgSz w:w="11906" w:h="16838"/>
      <w:pgMar w:top="1417" w:right="1417" w:bottom="1417" w:left="1417" w:header="708" w:footer="708" w:gutter="0"/>
      <w:cols w:space="708"/>
      <w:titlePg/>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741" w:rsidRDefault="00AC3741" w:rsidP="00EC0ED4">
      <w:pPr>
        <w:spacing w:line="240" w:lineRule="auto"/>
      </w:pPr>
      <w:r>
        <w:separator/>
      </w:r>
    </w:p>
  </w:endnote>
  <w:endnote w:type="continuationSeparator" w:id="0">
    <w:p w:rsidR="00AC3741" w:rsidRDefault="00AC3741" w:rsidP="00EC0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TE194E008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949" w:rsidRDefault="00BE1EC5" w:rsidP="00EC0ED4">
    <w:pPr>
      <w:pStyle w:val="NoSpacing"/>
    </w:pPr>
    <w:r>
      <w:fldChar w:fldCharType="begin"/>
    </w:r>
    <w:r>
      <w:instrText xml:space="preserve"> PAGE   \* MERGEFORMAT </w:instrText>
    </w:r>
    <w:r>
      <w:fldChar w:fldCharType="separate"/>
    </w:r>
    <w:r w:rsidR="00D53F57">
      <w:rPr>
        <w:noProof/>
      </w:rPr>
      <w:t>2</w:t>
    </w:r>
    <w:r>
      <w:rPr>
        <w:noProof/>
      </w:rPr>
      <w:fldChar w:fldCharType="end"/>
    </w:r>
  </w:p>
  <w:p w:rsidR="00850949" w:rsidRDefault="00850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741" w:rsidRDefault="00AC3741" w:rsidP="00EC0ED4">
      <w:pPr>
        <w:spacing w:line="240" w:lineRule="auto"/>
      </w:pPr>
      <w:r>
        <w:separator/>
      </w:r>
    </w:p>
  </w:footnote>
  <w:footnote w:type="continuationSeparator" w:id="0">
    <w:p w:rsidR="00AC3741" w:rsidRDefault="00AC3741" w:rsidP="00EC0E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949" w:rsidRPr="00EC0ED4" w:rsidRDefault="00850949" w:rsidP="00EC0ED4">
    <w:pPr>
      <w:pStyle w:val="NoSpacing"/>
    </w:pPr>
    <w:r w:rsidRPr="00EC0ED4">
      <w:t>UČINKOVITA RABA VIROV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20A1B"/>
    <w:multiLevelType w:val="hybridMultilevel"/>
    <w:tmpl w:val="A73E896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EF91963"/>
    <w:multiLevelType w:val="hybridMultilevel"/>
    <w:tmpl w:val="D87E1A76"/>
    <w:lvl w:ilvl="0" w:tplc="B6E4ED80">
      <w:start w:val="1"/>
      <w:numFmt w:val="decimal"/>
      <w:lvlText w:val="%1."/>
      <w:lvlJc w:val="left"/>
      <w:pPr>
        <w:ind w:left="450" w:hanging="360"/>
      </w:pPr>
      <w:rPr>
        <w:rFonts w:hint="default"/>
      </w:rPr>
    </w:lvl>
    <w:lvl w:ilvl="1" w:tplc="04240019" w:tentative="1">
      <w:start w:val="1"/>
      <w:numFmt w:val="lowerLetter"/>
      <w:lvlText w:val="%2."/>
      <w:lvlJc w:val="left"/>
      <w:pPr>
        <w:ind w:left="1170" w:hanging="360"/>
      </w:pPr>
    </w:lvl>
    <w:lvl w:ilvl="2" w:tplc="0424001B" w:tentative="1">
      <w:start w:val="1"/>
      <w:numFmt w:val="lowerRoman"/>
      <w:lvlText w:val="%3."/>
      <w:lvlJc w:val="right"/>
      <w:pPr>
        <w:ind w:left="1890" w:hanging="180"/>
      </w:pPr>
    </w:lvl>
    <w:lvl w:ilvl="3" w:tplc="0424000F" w:tentative="1">
      <w:start w:val="1"/>
      <w:numFmt w:val="decimal"/>
      <w:lvlText w:val="%4."/>
      <w:lvlJc w:val="left"/>
      <w:pPr>
        <w:ind w:left="2610" w:hanging="360"/>
      </w:pPr>
    </w:lvl>
    <w:lvl w:ilvl="4" w:tplc="04240019" w:tentative="1">
      <w:start w:val="1"/>
      <w:numFmt w:val="lowerLetter"/>
      <w:lvlText w:val="%5."/>
      <w:lvlJc w:val="left"/>
      <w:pPr>
        <w:ind w:left="3330" w:hanging="360"/>
      </w:pPr>
    </w:lvl>
    <w:lvl w:ilvl="5" w:tplc="0424001B" w:tentative="1">
      <w:start w:val="1"/>
      <w:numFmt w:val="lowerRoman"/>
      <w:lvlText w:val="%6."/>
      <w:lvlJc w:val="right"/>
      <w:pPr>
        <w:ind w:left="4050" w:hanging="180"/>
      </w:pPr>
    </w:lvl>
    <w:lvl w:ilvl="6" w:tplc="0424000F" w:tentative="1">
      <w:start w:val="1"/>
      <w:numFmt w:val="decimal"/>
      <w:lvlText w:val="%7."/>
      <w:lvlJc w:val="left"/>
      <w:pPr>
        <w:ind w:left="4770" w:hanging="360"/>
      </w:pPr>
    </w:lvl>
    <w:lvl w:ilvl="7" w:tplc="04240019" w:tentative="1">
      <w:start w:val="1"/>
      <w:numFmt w:val="lowerLetter"/>
      <w:lvlText w:val="%8."/>
      <w:lvlJc w:val="left"/>
      <w:pPr>
        <w:ind w:left="5490" w:hanging="360"/>
      </w:pPr>
    </w:lvl>
    <w:lvl w:ilvl="8" w:tplc="0424001B" w:tentative="1">
      <w:start w:val="1"/>
      <w:numFmt w:val="lowerRoman"/>
      <w:lvlText w:val="%9."/>
      <w:lvlJc w:val="right"/>
      <w:pPr>
        <w:ind w:left="6210" w:hanging="180"/>
      </w:pPr>
    </w:lvl>
  </w:abstractNum>
  <w:abstractNum w:abstractNumId="2" w15:restartNumberingAfterBreak="0">
    <w:nsid w:val="12087C35"/>
    <w:multiLevelType w:val="hybridMultilevel"/>
    <w:tmpl w:val="596610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4886924"/>
    <w:multiLevelType w:val="multilevel"/>
    <w:tmpl w:val="4250878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5"/>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 w15:restartNumberingAfterBreak="0">
    <w:nsid w:val="282F5EB0"/>
    <w:multiLevelType w:val="hybridMultilevel"/>
    <w:tmpl w:val="8EC0BF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B464912"/>
    <w:multiLevelType w:val="multilevel"/>
    <w:tmpl w:val="F6A6E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5759F"/>
    <w:multiLevelType w:val="hybridMultilevel"/>
    <w:tmpl w:val="652CCF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CC47CA8"/>
    <w:multiLevelType w:val="hybridMultilevel"/>
    <w:tmpl w:val="1F266D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1E36E6E"/>
    <w:multiLevelType w:val="hybridMultilevel"/>
    <w:tmpl w:val="27A4045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61F00470"/>
    <w:multiLevelType w:val="hybridMultilevel"/>
    <w:tmpl w:val="C05E64AC"/>
    <w:lvl w:ilvl="0" w:tplc="B7F490DC">
      <w:start w:val="1"/>
      <w:numFmt w:val="decimal"/>
      <w:lvlText w:val="%1."/>
      <w:lvlJc w:val="left"/>
      <w:pPr>
        <w:tabs>
          <w:tab w:val="num" w:pos="1080"/>
        </w:tabs>
        <w:ind w:left="1080" w:hanging="360"/>
      </w:pPr>
      <w:rPr>
        <w:rFonts w:ascii="Times New Roman" w:eastAsia="Times New Roman" w:hAnsi="Times New Roman"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62B1761C"/>
    <w:multiLevelType w:val="hybridMultilevel"/>
    <w:tmpl w:val="463E0B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88A397D"/>
    <w:multiLevelType w:val="multilevel"/>
    <w:tmpl w:val="598239C0"/>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2A2143A"/>
    <w:multiLevelType w:val="hybridMultilevel"/>
    <w:tmpl w:val="3372E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6B2B9F"/>
    <w:multiLevelType w:val="hybridMultilevel"/>
    <w:tmpl w:val="9BEC5C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7BF1BF1"/>
    <w:multiLevelType w:val="hybridMultilevel"/>
    <w:tmpl w:val="77EE7162"/>
    <w:lvl w:ilvl="0" w:tplc="AA4CB300">
      <w:start w:val="1"/>
      <w:numFmt w:val="decimal"/>
      <w:lvlText w:val="%1."/>
      <w:lvlJc w:val="left"/>
      <w:pPr>
        <w:tabs>
          <w:tab w:val="num" w:pos="975"/>
        </w:tabs>
        <w:ind w:left="975" w:hanging="61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7"/>
  </w:num>
  <w:num w:numId="2">
    <w:abstractNumId w:val="12"/>
  </w:num>
  <w:num w:numId="3">
    <w:abstractNumId w:val="14"/>
  </w:num>
  <w:num w:numId="4">
    <w:abstractNumId w:val="13"/>
  </w:num>
  <w:num w:numId="5">
    <w:abstractNumId w:val="6"/>
  </w:num>
  <w:num w:numId="6">
    <w:abstractNumId w:val="4"/>
  </w:num>
  <w:num w:numId="7">
    <w:abstractNumId w:val="0"/>
  </w:num>
  <w:num w:numId="8">
    <w:abstractNumId w:val="2"/>
  </w:num>
  <w:num w:numId="9">
    <w:abstractNumId w:val="9"/>
  </w:num>
  <w:num w:numId="10">
    <w:abstractNumId w:val="10"/>
  </w:num>
  <w:num w:numId="11">
    <w:abstractNumId w:val="8"/>
  </w:num>
  <w:num w:numId="12">
    <w:abstractNumId w:val="1"/>
  </w:num>
  <w:num w:numId="13">
    <w:abstractNumId w:val="3"/>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drawingGridHorizontalSpacing w:val="201"/>
  <w:displayHorizontalDrawingGridEvery w:val="2"/>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0ED4"/>
    <w:rsid w:val="00036E4A"/>
    <w:rsid w:val="00060AFF"/>
    <w:rsid w:val="00091545"/>
    <w:rsid w:val="00092383"/>
    <w:rsid w:val="000A5ED4"/>
    <w:rsid w:val="000D0B10"/>
    <w:rsid w:val="001254F2"/>
    <w:rsid w:val="001275D3"/>
    <w:rsid w:val="0015103A"/>
    <w:rsid w:val="001B3A74"/>
    <w:rsid w:val="001F1C8A"/>
    <w:rsid w:val="0026233B"/>
    <w:rsid w:val="00263289"/>
    <w:rsid w:val="00284458"/>
    <w:rsid w:val="00295A6F"/>
    <w:rsid w:val="002A7A44"/>
    <w:rsid w:val="003414DB"/>
    <w:rsid w:val="00383AAD"/>
    <w:rsid w:val="003A19D6"/>
    <w:rsid w:val="003E13FF"/>
    <w:rsid w:val="003E3687"/>
    <w:rsid w:val="00441DED"/>
    <w:rsid w:val="00456045"/>
    <w:rsid w:val="00475A03"/>
    <w:rsid w:val="004A0306"/>
    <w:rsid w:val="004F72CD"/>
    <w:rsid w:val="005011A1"/>
    <w:rsid w:val="00571D5E"/>
    <w:rsid w:val="005908B9"/>
    <w:rsid w:val="005A29C4"/>
    <w:rsid w:val="005A71AD"/>
    <w:rsid w:val="005B1AF3"/>
    <w:rsid w:val="005D3544"/>
    <w:rsid w:val="005E433F"/>
    <w:rsid w:val="0060035C"/>
    <w:rsid w:val="0060305C"/>
    <w:rsid w:val="006059EA"/>
    <w:rsid w:val="00612BF7"/>
    <w:rsid w:val="00617C3B"/>
    <w:rsid w:val="00626644"/>
    <w:rsid w:val="00665112"/>
    <w:rsid w:val="006A55AD"/>
    <w:rsid w:val="006B172C"/>
    <w:rsid w:val="006B5B16"/>
    <w:rsid w:val="006C2CB1"/>
    <w:rsid w:val="006D010C"/>
    <w:rsid w:val="00706684"/>
    <w:rsid w:val="0073290A"/>
    <w:rsid w:val="0076798F"/>
    <w:rsid w:val="0077636A"/>
    <w:rsid w:val="007801FF"/>
    <w:rsid w:val="00784AA9"/>
    <w:rsid w:val="007B4067"/>
    <w:rsid w:val="007B79DC"/>
    <w:rsid w:val="007E79D2"/>
    <w:rsid w:val="00801BEE"/>
    <w:rsid w:val="008160EE"/>
    <w:rsid w:val="008179AE"/>
    <w:rsid w:val="00845706"/>
    <w:rsid w:val="00850949"/>
    <w:rsid w:val="008841A9"/>
    <w:rsid w:val="00886FFE"/>
    <w:rsid w:val="00887913"/>
    <w:rsid w:val="008B184F"/>
    <w:rsid w:val="008F6829"/>
    <w:rsid w:val="00902C18"/>
    <w:rsid w:val="009062EB"/>
    <w:rsid w:val="0092273D"/>
    <w:rsid w:val="00941ED2"/>
    <w:rsid w:val="00943445"/>
    <w:rsid w:val="00966EAB"/>
    <w:rsid w:val="009776BF"/>
    <w:rsid w:val="009921DA"/>
    <w:rsid w:val="009B579F"/>
    <w:rsid w:val="009B76FD"/>
    <w:rsid w:val="009F4313"/>
    <w:rsid w:val="00A12C4F"/>
    <w:rsid w:val="00A97473"/>
    <w:rsid w:val="00AB4C35"/>
    <w:rsid w:val="00AC1F0D"/>
    <w:rsid w:val="00AC3741"/>
    <w:rsid w:val="00AF267A"/>
    <w:rsid w:val="00AF4C12"/>
    <w:rsid w:val="00B74ACE"/>
    <w:rsid w:val="00B85750"/>
    <w:rsid w:val="00BA7EF2"/>
    <w:rsid w:val="00BC76A1"/>
    <w:rsid w:val="00BE1EC5"/>
    <w:rsid w:val="00BE33EB"/>
    <w:rsid w:val="00BF4EDC"/>
    <w:rsid w:val="00C24FB2"/>
    <w:rsid w:val="00C652E5"/>
    <w:rsid w:val="00C77390"/>
    <w:rsid w:val="00C933C4"/>
    <w:rsid w:val="00D22411"/>
    <w:rsid w:val="00D364FA"/>
    <w:rsid w:val="00D53F57"/>
    <w:rsid w:val="00D67F8F"/>
    <w:rsid w:val="00DA256E"/>
    <w:rsid w:val="00DA7448"/>
    <w:rsid w:val="00DB0E88"/>
    <w:rsid w:val="00DE22E6"/>
    <w:rsid w:val="00DE3A25"/>
    <w:rsid w:val="00DF04DB"/>
    <w:rsid w:val="00E20ED1"/>
    <w:rsid w:val="00E26C10"/>
    <w:rsid w:val="00E57C14"/>
    <w:rsid w:val="00E766B0"/>
    <w:rsid w:val="00E81986"/>
    <w:rsid w:val="00EA2034"/>
    <w:rsid w:val="00EA487C"/>
    <w:rsid w:val="00EC0ED4"/>
    <w:rsid w:val="00F064D8"/>
    <w:rsid w:val="00F14137"/>
    <w:rsid w:val="00F22B5D"/>
    <w:rsid w:val="00F313DF"/>
    <w:rsid w:val="00F36835"/>
    <w:rsid w:val="00F858AA"/>
    <w:rsid w:val="00FA5DE4"/>
    <w:rsid w:val="00FC52A1"/>
    <w:rsid w:val="00FF7E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ED4"/>
    <w:pPr>
      <w:spacing w:line="360" w:lineRule="auto"/>
    </w:pPr>
    <w:rPr>
      <w:b/>
      <w:sz w:val="40"/>
      <w:szCs w:val="22"/>
      <w:lang w:eastAsia="en-US"/>
    </w:rPr>
  </w:style>
  <w:style w:type="paragraph" w:styleId="Heading1">
    <w:name w:val="heading 1"/>
    <w:basedOn w:val="Normal"/>
    <w:next w:val="Normal"/>
    <w:link w:val="Heading1Char"/>
    <w:uiPriority w:val="9"/>
    <w:qFormat/>
    <w:rsid w:val="00DA256E"/>
    <w:pPr>
      <w:keepNext/>
      <w:keepLines/>
      <w:spacing w:before="480" w:line="240" w:lineRule="auto"/>
      <w:outlineLvl w:val="0"/>
    </w:pPr>
    <w:rPr>
      <w:rFonts w:eastAsia="Times New Roman"/>
      <w:bCs/>
      <w:sz w:val="28"/>
      <w:szCs w:val="28"/>
    </w:rPr>
  </w:style>
  <w:style w:type="paragraph" w:styleId="Heading2">
    <w:name w:val="heading 2"/>
    <w:basedOn w:val="Normal"/>
    <w:next w:val="Normal"/>
    <w:link w:val="Heading2Char"/>
    <w:uiPriority w:val="9"/>
    <w:unhideWhenUsed/>
    <w:qFormat/>
    <w:rsid w:val="00EC0ED4"/>
    <w:pPr>
      <w:keepNext/>
      <w:keepLines/>
      <w:spacing w:before="200" w:line="240" w:lineRule="auto"/>
      <w:outlineLvl w:val="1"/>
    </w:pPr>
    <w:rPr>
      <w:rFonts w:eastAsia="Times New Roman"/>
      <w:b w:val="0"/>
      <w:bCs/>
      <w:sz w:val="20"/>
      <w:szCs w:val="26"/>
    </w:rPr>
  </w:style>
  <w:style w:type="paragraph" w:styleId="Heading3">
    <w:name w:val="heading 3"/>
    <w:basedOn w:val="Normal"/>
    <w:next w:val="Normal"/>
    <w:link w:val="Heading3Char"/>
    <w:uiPriority w:val="9"/>
    <w:semiHidden/>
    <w:unhideWhenUsed/>
    <w:qFormat/>
    <w:rsid w:val="005908B9"/>
    <w:pPr>
      <w:keepNext/>
      <w:keepLines/>
      <w:spacing w:before="200"/>
      <w:outlineLvl w:val="2"/>
    </w:pPr>
    <w:rPr>
      <w:rFonts w:ascii="Cambria" w:eastAsia="Times New Roman" w:hAnsi="Cambria"/>
      <w:b w:val="0"/>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C0ED4"/>
    <w:rPr>
      <w:b/>
      <w:bCs/>
    </w:rPr>
  </w:style>
  <w:style w:type="paragraph" w:styleId="NoSpacing">
    <w:name w:val="No Spacing"/>
    <w:uiPriority w:val="1"/>
    <w:qFormat/>
    <w:rsid w:val="00DA256E"/>
    <w:pPr>
      <w:spacing w:line="360" w:lineRule="auto"/>
    </w:pPr>
    <w:rPr>
      <w:sz w:val="22"/>
      <w:szCs w:val="22"/>
      <w:lang w:eastAsia="en-US"/>
    </w:rPr>
  </w:style>
  <w:style w:type="paragraph" w:styleId="Header">
    <w:name w:val="header"/>
    <w:basedOn w:val="Normal"/>
    <w:link w:val="HeaderChar"/>
    <w:uiPriority w:val="99"/>
    <w:unhideWhenUsed/>
    <w:rsid w:val="00EC0ED4"/>
    <w:pPr>
      <w:tabs>
        <w:tab w:val="center" w:pos="4536"/>
        <w:tab w:val="right" w:pos="9072"/>
      </w:tabs>
      <w:spacing w:line="240" w:lineRule="auto"/>
    </w:pPr>
  </w:style>
  <w:style w:type="character" w:customStyle="1" w:styleId="HeaderChar">
    <w:name w:val="Header Char"/>
    <w:link w:val="Header"/>
    <w:uiPriority w:val="99"/>
    <w:rsid w:val="00EC0ED4"/>
    <w:rPr>
      <w:b/>
      <w:sz w:val="40"/>
    </w:rPr>
  </w:style>
  <w:style w:type="paragraph" w:styleId="Footer">
    <w:name w:val="footer"/>
    <w:basedOn w:val="Normal"/>
    <w:link w:val="FooterChar"/>
    <w:uiPriority w:val="99"/>
    <w:unhideWhenUsed/>
    <w:rsid w:val="00EC0ED4"/>
    <w:pPr>
      <w:tabs>
        <w:tab w:val="center" w:pos="4536"/>
        <w:tab w:val="right" w:pos="9072"/>
      </w:tabs>
      <w:spacing w:line="240" w:lineRule="auto"/>
    </w:pPr>
  </w:style>
  <w:style w:type="character" w:customStyle="1" w:styleId="FooterChar">
    <w:name w:val="Footer Char"/>
    <w:link w:val="Footer"/>
    <w:uiPriority w:val="99"/>
    <w:rsid w:val="00EC0ED4"/>
    <w:rPr>
      <w:b/>
      <w:sz w:val="40"/>
    </w:rPr>
  </w:style>
  <w:style w:type="character" w:customStyle="1" w:styleId="Heading1Char">
    <w:name w:val="Heading 1 Char"/>
    <w:link w:val="Heading1"/>
    <w:uiPriority w:val="9"/>
    <w:rsid w:val="00DA256E"/>
    <w:rPr>
      <w:rFonts w:eastAsia="Times New Roman" w:cs="Times New Roman"/>
      <w:b/>
      <w:bCs/>
      <w:sz w:val="28"/>
      <w:szCs w:val="28"/>
    </w:rPr>
  </w:style>
  <w:style w:type="table" w:styleId="TableGrid">
    <w:name w:val="Table Grid"/>
    <w:basedOn w:val="TableNormal"/>
    <w:uiPriority w:val="59"/>
    <w:rsid w:val="00EC0E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EC0ED4"/>
    <w:rPr>
      <w:rFonts w:eastAsia="Times New Roman" w:cs="Times New Roman"/>
      <w:bCs/>
      <w:sz w:val="20"/>
      <w:szCs w:val="26"/>
    </w:rPr>
  </w:style>
  <w:style w:type="paragraph" w:styleId="ListParagraph">
    <w:name w:val="List Paragraph"/>
    <w:basedOn w:val="Normal"/>
    <w:uiPriority w:val="34"/>
    <w:qFormat/>
    <w:rsid w:val="00DA256E"/>
    <w:pPr>
      <w:spacing w:line="240" w:lineRule="auto"/>
      <w:ind w:left="720"/>
      <w:contextualSpacing/>
    </w:pPr>
    <w:rPr>
      <w:rFonts w:ascii="Times New Roman" w:eastAsia="Times New Roman" w:hAnsi="Times New Roman"/>
      <w:b w:val="0"/>
      <w:sz w:val="24"/>
      <w:szCs w:val="24"/>
    </w:rPr>
  </w:style>
  <w:style w:type="character" w:customStyle="1" w:styleId="apple-style-span">
    <w:name w:val="apple-style-span"/>
    <w:basedOn w:val="DefaultParagraphFont"/>
    <w:rsid w:val="00DA256E"/>
  </w:style>
  <w:style w:type="paragraph" w:styleId="BalloonText">
    <w:name w:val="Balloon Text"/>
    <w:basedOn w:val="Normal"/>
    <w:link w:val="BalloonTextChar"/>
    <w:uiPriority w:val="99"/>
    <w:semiHidden/>
    <w:unhideWhenUsed/>
    <w:rsid w:val="0088791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7913"/>
    <w:rPr>
      <w:rFonts w:ascii="Tahoma" w:hAnsi="Tahoma" w:cs="Tahoma"/>
      <w:b/>
      <w:sz w:val="16"/>
      <w:szCs w:val="16"/>
    </w:rPr>
  </w:style>
  <w:style w:type="character" w:styleId="PlaceholderText">
    <w:name w:val="Placeholder Text"/>
    <w:uiPriority w:val="99"/>
    <w:semiHidden/>
    <w:rsid w:val="00F858AA"/>
    <w:rPr>
      <w:color w:val="808080"/>
    </w:rPr>
  </w:style>
  <w:style w:type="character" w:customStyle="1" w:styleId="Heading3Char">
    <w:name w:val="Heading 3 Char"/>
    <w:link w:val="Heading3"/>
    <w:uiPriority w:val="9"/>
    <w:semiHidden/>
    <w:rsid w:val="005908B9"/>
    <w:rPr>
      <w:rFonts w:ascii="Cambria" w:eastAsia="Times New Roman" w:hAnsi="Cambria" w:cs="Times New Roman"/>
      <w:bCs/>
      <w:color w:val="4F81BD"/>
      <w:sz w:val="40"/>
    </w:rPr>
  </w:style>
  <w:style w:type="character" w:styleId="Hyperlink">
    <w:name w:val="Hyperlink"/>
    <w:uiPriority w:val="99"/>
    <w:unhideWhenUsed/>
    <w:rsid w:val="009921DA"/>
    <w:rPr>
      <w:color w:val="0000FF"/>
      <w:u w:val="single"/>
    </w:rPr>
  </w:style>
  <w:style w:type="character" w:customStyle="1" w:styleId="apple-converted-space">
    <w:name w:val="apple-converted-space"/>
    <w:basedOn w:val="DefaultParagraphFont"/>
    <w:rsid w:val="009921DA"/>
  </w:style>
  <w:style w:type="paragraph" w:styleId="TOCHeading">
    <w:name w:val="TOC Heading"/>
    <w:basedOn w:val="Heading1"/>
    <w:next w:val="Normal"/>
    <w:uiPriority w:val="39"/>
    <w:semiHidden/>
    <w:unhideWhenUsed/>
    <w:qFormat/>
    <w:rsid w:val="00D22411"/>
    <w:pPr>
      <w:spacing w:line="276" w:lineRule="auto"/>
      <w:outlineLvl w:val="9"/>
    </w:pPr>
    <w:rPr>
      <w:rFonts w:ascii="Cambria" w:hAnsi="Cambria"/>
      <w:color w:val="365F91"/>
    </w:rPr>
  </w:style>
  <w:style w:type="paragraph" w:styleId="TOC1">
    <w:name w:val="toc 1"/>
    <w:basedOn w:val="Normal"/>
    <w:next w:val="Normal"/>
    <w:autoRedefine/>
    <w:uiPriority w:val="39"/>
    <w:unhideWhenUsed/>
    <w:rsid w:val="00D22411"/>
    <w:pPr>
      <w:spacing w:after="100"/>
    </w:pPr>
  </w:style>
  <w:style w:type="paragraph" w:styleId="TOC2">
    <w:name w:val="toc 2"/>
    <w:basedOn w:val="Normal"/>
    <w:next w:val="Normal"/>
    <w:autoRedefine/>
    <w:uiPriority w:val="39"/>
    <w:unhideWhenUsed/>
    <w:rsid w:val="00D22411"/>
    <w:pPr>
      <w:spacing w:after="100"/>
      <w:ind w:left="400"/>
    </w:pPr>
  </w:style>
  <w:style w:type="paragraph" w:styleId="TOC3">
    <w:name w:val="toc 3"/>
    <w:basedOn w:val="Normal"/>
    <w:next w:val="Normal"/>
    <w:autoRedefine/>
    <w:uiPriority w:val="39"/>
    <w:unhideWhenUsed/>
    <w:rsid w:val="00D22411"/>
    <w:pPr>
      <w:spacing w:after="100" w:line="276" w:lineRule="auto"/>
      <w:ind w:left="440"/>
    </w:pPr>
    <w:rPr>
      <w:rFonts w:eastAsia="Times New Roman"/>
      <w:b w:val="0"/>
      <w:sz w:val="22"/>
      <w:lang w:eastAsia="sl-SI"/>
    </w:rPr>
  </w:style>
  <w:style w:type="paragraph" w:styleId="TOC4">
    <w:name w:val="toc 4"/>
    <w:basedOn w:val="Normal"/>
    <w:next w:val="Normal"/>
    <w:autoRedefine/>
    <w:uiPriority w:val="39"/>
    <w:unhideWhenUsed/>
    <w:rsid w:val="00D22411"/>
    <w:pPr>
      <w:spacing w:after="100" w:line="276" w:lineRule="auto"/>
      <w:ind w:left="660"/>
    </w:pPr>
    <w:rPr>
      <w:rFonts w:eastAsia="Times New Roman"/>
      <w:b w:val="0"/>
      <w:sz w:val="22"/>
      <w:lang w:eastAsia="sl-SI"/>
    </w:rPr>
  </w:style>
  <w:style w:type="paragraph" w:styleId="TOC5">
    <w:name w:val="toc 5"/>
    <w:basedOn w:val="Normal"/>
    <w:next w:val="Normal"/>
    <w:autoRedefine/>
    <w:uiPriority w:val="39"/>
    <w:unhideWhenUsed/>
    <w:rsid w:val="00D22411"/>
    <w:pPr>
      <w:spacing w:after="100" w:line="276" w:lineRule="auto"/>
      <w:ind w:left="880"/>
    </w:pPr>
    <w:rPr>
      <w:rFonts w:eastAsia="Times New Roman"/>
      <w:b w:val="0"/>
      <w:sz w:val="22"/>
      <w:lang w:eastAsia="sl-SI"/>
    </w:rPr>
  </w:style>
  <w:style w:type="paragraph" w:styleId="TOC6">
    <w:name w:val="toc 6"/>
    <w:basedOn w:val="Normal"/>
    <w:next w:val="Normal"/>
    <w:autoRedefine/>
    <w:uiPriority w:val="39"/>
    <w:unhideWhenUsed/>
    <w:rsid w:val="00D22411"/>
    <w:pPr>
      <w:spacing w:after="100" w:line="276" w:lineRule="auto"/>
      <w:ind w:left="1100"/>
    </w:pPr>
    <w:rPr>
      <w:rFonts w:eastAsia="Times New Roman"/>
      <w:b w:val="0"/>
      <w:sz w:val="22"/>
      <w:lang w:eastAsia="sl-SI"/>
    </w:rPr>
  </w:style>
  <w:style w:type="paragraph" w:styleId="TOC7">
    <w:name w:val="toc 7"/>
    <w:basedOn w:val="Normal"/>
    <w:next w:val="Normal"/>
    <w:autoRedefine/>
    <w:uiPriority w:val="39"/>
    <w:unhideWhenUsed/>
    <w:rsid w:val="00D22411"/>
    <w:pPr>
      <w:spacing w:after="100" w:line="276" w:lineRule="auto"/>
      <w:ind w:left="1320"/>
    </w:pPr>
    <w:rPr>
      <w:rFonts w:eastAsia="Times New Roman"/>
      <w:b w:val="0"/>
      <w:sz w:val="22"/>
      <w:lang w:eastAsia="sl-SI"/>
    </w:rPr>
  </w:style>
  <w:style w:type="paragraph" w:styleId="TOC8">
    <w:name w:val="toc 8"/>
    <w:basedOn w:val="Normal"/>
    <w:next w:val="Normal"/>
    <w:autoRedefine/>
    <w:uiPriority w:val="39"/>
    <w:unhideWhenUsed/>
    <w:rsid w:val="00D22411"/>
    <w:pPr>
      <w:spacing w:after="100" w:line="276" w:lineRule="auto"/>
      <w:ind w:left="1540"/>
    </w:pPr>
    <w:rPr>
      <w:rFonts w:eastAsia="Times New Roman"/>
      <w:b w:val="0"/>
      <w:sz w:val="22"/>
      <w:lang w:eastAsia="sl-SI"/>
    </w:rPr>
  </w:style>
  <w:style w:type="paragraph" w:styleId="TOC9">
    <w:name w:val="toc 9"/>
    <w:basedOn w:val="Normal"/>
    <w:next w:val="Normal"/>
    <w:autoRedefine/>
    <w:uiPriority w:val="39"/>
    <w:unhideWhenUsed/>
    <w:rsid w:val="00D22411"/>
    <w:pPr>
      <w:spacing w:after="100" w:line="276" w:lineRule="auto"/>
      <w:ind w:left="1760"/>
    </w:pPr>
    <w:rPr>
      <w:rFonts w:eastAsia="Times New Roman"/>
      <w:b w:val="0"/>
      <w:sz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18866">
      <w:bodyDiv w:val="1"/>
      <w:marLeft w:val="0"/>
      <w:marRight w:val="0"/>
      <w:marTop w:val="0"/>
      <w:marBottom w:val="0"/>
      <w:divBdr>
        <w:top w:val="none" w:sz="0" w:space="0" w:color="auto"/>
        <w:left w:val="none" w:sz="0" w:space="0" w:color="auto"/>
        <w:bottom w:val="none" w:sz="0" w:space="0" w:color="auto"/>
        <w:right w:val="none" w:sz="0" w:space="0" w:color="auto"/>
      </w:divBdr>
      <w:divsChild>
        <w:div w:id="1613856320">
          <w:marLeft w:val="0"/>
          <w:marRight w:val="0"/>
          <w:marTop w:val="0"/>
          <w:marBottom w:val="0"/>
          <w:divBdr>
            <w:top w:val="none" w:sz="0" w:space="0" w:color="auto"/>
            <w:left w:val="none" w:sz="0" w:space="0" w:color="auto"/>
            <w:bottom w:val="none" w:sz="0" w:space="0" w:color="auto"/>
            <w:right w:val="none" w:sz="0" w:space="0" w:color="auto"/>
          </w:divBdr>
          <w:divsChild>
            <w:div w:id="2134056067">
              <w:marLeft w:val="0"/>
              <w:marRight w:val="0"/>
              <w:marTop w:val="0"/>
              <w:marBottom w:val="401"/>
              <w:divBdr>
                <w:top w:val="none" w:sz="0" w:space="0" w:color="auto"/>
                <w:left w:val="none" w:sz="0" w:space="0" w:color="auto"/>
                <w:bottom w:val="none" w:sz="0" w:space="0" w:color="auto"/>
                <w:right w:val="none" w:sz="0" w:space="0" w:color="auto"/>
              </w:divBdr>
              <w:divsChild>
                <w:div w:id="421486769">
                  <w:marLeft w:val="0"/>
                  <w:marRight w:val="0"/>
                  <w:marTop w:val="0"/>
                  <w:marBottom w:val="0"/>
                  <w:divBdr>
                    <w:top w:val="none" w:sz="0" w:space="0" w:color="auto"/>
                    <w:left w:val="none" w:sz="0" w:space="0" w:color="auto"/>
                    <w:bottom w:val="none" w:sz="0" w:space="0" w:color="auto"/>
                    <w:right w:val="none" w:sz="0" w:space="0" w:color="auto"/>
                  </w:divBdr>
                  <w:divsChild>
                    <w:div w:id="1021202081">
                      <w:marLeft w:val="0"/>
                      <w:marRight w:val="0"/>
                      <w:marTop w:val="0"/>
                      <w:marBottom w:val="0"/>
                      <w:divBdr>
                        <w:top w:val="none" w:sz="0" w:space="0" w:color="auto"/>
                        <w:left w:val="none" w:sz="0" w:space="0" w:color="auto"/>
                        <w:bottom w:val="none" w:sz="0" w:space="0" w:color="auto"/>
                        <w:right w:val="none" w:sz="0" w:space="0" w:color="auto"/>
                      </w:divBdr>
                      <w:divsChild>
                        <w:div w:id="1329676117">
                          <w:marLeft w:val="0"/>
                          <w:marRight w:val="0"/>
                          <w:marTop w:val="0"/>
                          <w:marBottom w:val="0"/>
                          <w:divBdr>
                            <w:top w:val="none" w:sz="0" w:space="0" w:color="auto"/>
                            <w:left w:val="none" w:sz="0" w:space="0" w:color="auto"/>
                            <w:bottom w:val="none" w:sz="0" w:space="0" w:color="auto"/>
                            <w:right w:val="none" w:sz="0" w:space="0" w:color="auto"/>
                          </w:divBdr>
                          <w:divsChild>
                            <w:div w:id="1873029575">
                              <w:marLeft w:val="0"/>
                              <w:marRight w:val="0"/>
                              <w:marTop w:val="0"/>
                              <w:marBottom w:val="0"/>
                              <w:divBdr>
                                <w:top w:val="none" w:sz="0" w:space="0" w:color="auto"/>
                                <w:left w:val="none" w:sz="0" w:space="0" w:color="auto"/>
                                <w:bottom w:val="none" w:sz="0" w:space="0" w:color="auto"/>
                                <w:right w:val="none" w:sz="0" w:space="0" w:color="auto"/>
                              </w:divBdr>
                              <w:divsChild>
                                <w:div w:id="1511874529">
                                  <w:marLeft w:val="0"/>
                                  <w:marRight w:val="0"/>
                                  <w:marTop w:val="0"/>
                                  <w:marBottom w:val="0"/>
                                  <w:divBdr>
                                    <w:top w:val="none" w:sz="0" w:space="0" w:color="auto"/>
                                    <w:left w:val="none" w:sz="0" w:space="0" w:color="auto"/>
                                    <w:bottom w:val="none" w:sz="0" w:space="0" w:color="auto"/>
                                    <w:right w:val="none" w:sz="0" w:space="0" w:color="auto"/>
                                  </w:divBdr>
                                  <w:divsChild>
                                    <w:div w:id="2019497000">
                                      <w:marLeft w:val="0"/>
                                      <w:marRight w:val="0"/>
                                      <w:marTop w:val="0"/>
                                      <w:marBottom w:val="0"/>
                                      <w:divBdr>
                                        <w:top w:val="none" w:sz="0" w:space="0" w:color="auto"/>
                                        <w:left w:val="none" w:sz="0" w:space="0" w:color="auto"/>
                                        <w:bottom w:val="none" w:sz="0" w:space="0" w:color="auto"/>
                                        <w:right w:val="none" w:sz="0" w:space="0" w:color="auto"/>
                                      </w:divBdr>
                                      <w:divsChild>
                                        <w:div w:id="1632054105">
                                          <w:marLeft w:val="0"/>
                                          <w:marRight w:val="0"/>
                                          <w:marTop w:val="0"/>
                                          <w:marBottom w:val="313"/>
                                          <w:divBdr>
                                            <w:top w:val="none" w:sz="0" w:space="0" w:color="auto"/>
                                            <w:left w:val="none" w:sz="0" w:space="0" w:color="auto"/>
                                            <w:bottom w:val="none" w:sz="0" w:space="0" w:color="auto"/>
                                            <w:right w:val="none" w:sz="0" w:space="0" w:color="auto"/>
                                          </w:divBdr>
                                          <w:divsChild>
                                            <w:div w:id="1230963157">
                                              <w:marLeft w:val="0"/>
                                              <w:marRight w:val="0"/>
                                              <w:marTop w:val="0"/>
                                              <w:marBottom w:val="0"/>
                                              <w:divBdr>
                                                <w:top w:val="none" w:sz="0" w:space="0" w:color="auto"/>
                                                <w:left w:val="none" w:sz="0" w:space="0" w:color="auto"/>
                                                <w:bottom w:val="none" w:sz="0" w:space="0" w:color="auto"/>
                                                <w:right w:val="none" w:sz="0" w:space="0" w:color="auto"/>
                                              </w:divBdr>
                                              <w:divsChild>
                                                <w:div w:id="1502357345">
                                                  <w:marLeft w:val="0"/>
                                                  <w:marRight w:val="0"/>
                                                  <w:marTop w:val="0"/>
                                                  <w:marBottom w:val="0"/>
                                                  <w:divBdr>
                                                    <w:top w:val="none" w:sz="0" w:space="0" w:color="auto"/>
                                                    <w:left w:val="none" w:sz="0" w:space="0" w:color="auto"/>
                                                    <w:bottom w:val="none" w:sz="0" w:space="0" w:color="auto"/>
                                                    <w:right w:val="none" w:sz="0" w:space="0" w:color="auto"/>
                                                  </w:divBdr>
                                                  <w:divsChild>
                                                    <w:div w:id="9108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012526">
      <w:bodyDiv w:val="1"/>
      <w:marLeft w:val="0"/>
      <w:marRight w:val="0"/>
      <w:marTop w:val="0"/>
      <w:marBottom w:val="0"/>
      <w:divBdr>
        <w:top w:val="none" w:sz="0" w:space="0" w:color="auto"/>
        <w:left w:val="none" w:sz="0" w:space="0" w:color="auto"/>
        <w:bottom w:val="none" w:sz="0" w:space="0" w:color="auto"/>
        <w:right w:val="none" w:sz="0" w:space="0" w:color="auto"/>
      </w:divBdr>
      <w:divsChild>
        <w:div w:id="2125227760">
          <w:marLeft w:val="0"/>
          <w:marRight w:val="0"/>
          <w:marTop w:val="0"/>
          <w:marBottom w:val="0"/>
          <w:divBdr>
            <w:top w:val="none" w:sz="0" w:space="0" w:color="auto"/>
            <w:left w:val="none" w:sz="0" w:space="0" w:color="auto"/>
            <w:bottom w:val="none" w:sz="0" w:space="0" w:color="auto"/>
            <w:right w:val="none" w:sz="0" w:space="0" w:color="auto"/>
          </w:divBdr>
          <w:divsChild>
            <w:div w:id="778333128">
              <w:marLeft w:val="0"/>
              <w:marRight w:val="0"/>
              <w:marTop w:val="0"/>
              <w:marBottom w:val="401"/>
              <w:divBdr>
                <w:top w:val="none" w:sz="0" w:space="0" w:color="auto"/>
                <w:left w:val="none" w:sz="0" w:space="0" w:color="auto"/>
                <w:bottom w:val="none" w:sz="0" w:space="0" w:color="auto"/>
                <w:right w:val="none" w:sz="0" w:space="0" w:color="auto"/>
              </w:divBdr>
              <w:divsChild>
                <w:div w:id="198129852">
                  <w:marLeft w:val="0"/>
                  <w:marRight w:val="0"/>
                  <w:marTop w:val="0"/>
                  <w:marBottom w:val="0"/>
                  <w:divBdr>
                    <w:top w:val="none" w:sz="0" w:space="0" w:color="auto"/>
                    <w:left w:val="none" w:sz="0" w:space="0" w:color="auto"/>
                    <w:bottom w:val="none" w:sz="0" w:space="0" w:color="auto"/>
                    <w:right w:val="none" w:sz="0" w:space="0" w:color="auto"/>
                  </w:divBdr>
                  <w:divsChild>
                    <w:div w:id="508106774">
                      <w:marLeft w:val="0"/>
                      <w:marRight w:val="0"/>
                      <w:marTop w:val="0"/>
                      <w:marBottom w:val="0"/>
                      <w:divBdr>
                        <w:top w:val="none" w:sz="0" w:space="0" w:color="auto"/>
                        <w:left w:val="none" w:sz="0" w:space="0" w:color="auto"/>
                        <w:bottom w:val="none" w:sz="0" w:space="0" w:color="auto"/>
                        <w:right w:val="none" w:sz="0" w:space="0" w:color="auto"/>
                      </w:divBdr>
                      <w:divsChild>
                        <w:div w:id="2008052558">
                          <w:marLeft w:val="0"/>
                          <w:marRight w:val="0"/>
                          <w:marTop w:val="0"/>
                          <w:marBottom w:val="0"/>
                          <w:divBdr>
                            <w:top w:val="none" w:sz="0" w:space="0" w:color="auto"/>
                            <w:left w:val="none" w:sz="0" w:space="0" w:color="auto"/>
                            <w:bottom w:val="none" w:sz="0" w:space="0" w:color="auto"/>
                            <w:right w:val="none" w:sz="0" w:space="0" w:color="auto"/>
                          </w:divBdr>
                          <w:divsChild>
                            <w:div w:id="832646697">
                              <w:marLeft w:val="0"/>
                              <w:marRight w:val="0"/>
                              <w:marTop w:val="0"/>
                              <w:marBottom w:val="0"/>
                              <w:divBdr>
                                <w:top w:val="none" w:sz="0" w:space="0" w:color="auto"/>
                                <w:left w:val="none" w:sz="0" w:space="0" w:color="auto"/>
                                <w:bottom w:val="none" w:sz="0" w:space="0" w:color="auto"/>
                                <w:right w:val="none" w:sz="0" w:space="0" w:color="auto"/>
                              </w:divBdr>
                              <w:divsChild>
                                <w:div w:id="1791626736">
                                  <w:marLeft w:val="0"/>
                                  <w:marRight w:val="0"/>
                                  <w:marTop w:val="0"/>
                                  <w:marBottom w:val="0"/>
                                  <w:divBdr>
                                    <w:top w:val="none" w:sz="0" w:space="0" w:color="auto"/>
                                    <w:left w:val="none" w:sz="0" w:space="0" w:color="auto"/>
                                    <w:bottom w:val="none" w:sz="0" w:space="0" w:color="auto"/>
                                    <w:right w:val="none" w:sz="0" w:space="0" w:color="auto"/>
                                  </w:divBdr>
                                  <w:divsChild>
                                    <w:div w:id="1331829851">
                                      <w:marLeft w:val="0"/>
                                      <w:marRight w:val="0"/>
                                      <w:marTop w:val="0"/>
                                      <w:marBottom w:val="0"/>
                                      <w:divBdr>
                                        <w:top w:val="none" w:sz="0" w:space="0" w:color="auto"/>
                                        <w:left w:val="none" w:sz="0" w:space="0" w:color="auto"/>
                                        <w:bottom w:val="none" w:sz="0" w:space="0" w:color="auto"/>
                                        <w:right w:val="none" w:sz="0" w:space="0" w:color="auto"/>
                                      </w:divBdr>
                                      <w:divsChild>
                                        <w:div w:id="1041831149">
                                          <w:marLeft w:val="0"/>
                                          <w:marRight w:val="0"/>
                                          <w:marTop w:val="0"/>
                                          <w:marBottom w:val="313"/>
                                          <w:divBdr>
                                            <w:top w:val="none" w:sz="0" w:space="0" w:color="auto"/>
                                            <w:left w:val="none" w:sz="0" w:space="0" w:color="auto"/>
                                            <w:bottom w:val="none" w:sz="0" w:space="0" w:color="auto"/>
                                            <w:right w:val="none" w:sz="0" w:space="0" w:color="auto"/>
                                          </w:divBdr>
                                          <w:divsChild>
                                            <w:div w:id="1972441594">
                                              <w:marLeft w:val="0"/>
                                              <w:marRight w:val="0"/>
                                              <w:marTop w:val="0"/>
                                              <w:marBottom w:val="0"/>
                                              <w:divBdr>
                                                <w:top w:val="none" w:sz="0" w:space="0" w:color="auto"/>
                                                <w:left w:val="none" w:sz="0" w:space="0" w:color="auto"/>
                                                <w:bottom w:val="none" w:sz="0" w:space="0" w:color="auto"/>
                                                <w:right w:val="none" w:sz="0" w:space="0" w:color="auto"/>
                                              </w:divBdr>
                                              <w:divsChild>
                                                <w:div w:id="17121414">
                                                  <w:marLeft w:val="0"/>
                                                  <w:marRight w:val="0"/>
                                                  <w:marTop w:val="0"/>
                                                  <w:marBottom w:val="0"/>
                                                  <w:divBdr>
                                                    <w:top w:val="none" w:sz="0" w:space="0" w:color="auto"/>
                                                    <w:left w:val="none" w:sz="0" w:space="0" w:color="auto"/>
                                                    <w:bottom w:val="none" w:sz="0" w:space="0" w:color="auto"/>
                                                    <w:right w:val="none" w:sz="0" w:space="0" w:color="auto"/>
                                                  </w:divBdr>
                                                  <w:divsChild>
                                                    <w:div w:id="107990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wikipedia.org/wiki/Jedrska_elektrarna_Kr%C5%A1k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l.wikipedia.org/wiki/Son%C4%8Dna_celica"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ek.si/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008D2-279A-40F1-932D-220B86516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3293</Words>
  <Characters>18775</Characters>
  <Application>Microsoft Office Word</Application>
  <DocSecurity>0</DocSecurity>
  <Lines>156</Lines>
  <Paragraphs>44</Paragraphs>
  <ScaleCrop>false</ScaleCrop>
  <Company/>
  <LinksUpToDate>false</LinksUpToDate>
  <CharactersWithSpaces>22024</CharactersWithSpaces>
  <SharedDoc>false</SharedDoc>
  <HLinks>
    <vt:vector size="18" baseType="variant">
      <vt:variant>
        <vt:i4>3866700</vt:i4>
      </vt:variant>
      <vt:variant>
        <vt:i4>15</vt:i4>
      </vt:variant>
      <vt:variant>
        <vt:i4>0</vt:i4>
      </vt:variant>
      <vt:variant>
        <vt:i4>5</vt:i4>
      </vt:variant>
      <vt:variant>
        <vt:lpwstr>http://sl.wikipedia.org/wiki/Son%C4%8Dna_celica</vt:lpwstr>
      </vt:variant>
      <vt:variant>
        <vt:lpwstr/>
      </vt:variant>
      <vt:variant>
        <vt:i4>26</vt:i4>
      </vt:variant>
      <vt:variant>
        <vt:i4>12</vt:i4>
      </vt:variant>
      <vt:variant>
        <vt:i4>0</vt:i4>
      </vt:variant>
      <vt:variant>
        <vt:i4>5</vt:i4>
      </vt:variant>
      <vt:variant>
        <vt:lpwstr>http://www.nek.si/hr/</vt:lpwstr>
      </vt:variant>
      <vt:variant>
        <vt:lpwstr/>
      </vt:variant>
      <vt:variant>
        <vt:i4>6291521</vt:i4>
      </vt:variant>
      <vt:variant>
        <vt:i4>9</vt:i4>
      </vt:variant>
      <vt:variant>
        <vt:i4>0</vt:i4>
      </vt:variant>
      <vt:variant>
        <vt:i4>5</vt:i4>
      </vt:variant>
      <vt:variant>
        <vt:lpwstr>http://sl.wikipedia.org/wiki/Jedrska_elektrarna_Kr%C5%A1ko</vt:lpwstr>
      </vt:variant>
      <vt:variant>
        <vt:lpwstr>cite_note-0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2019-05-28T09:25:00Z</dcterms:created>
  <dcterms:modified xsi:type="dcterms:W3CDTF">2019-05-28T09:25:00Z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