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5E" w:rsidRDefault="00E54E6D">
      <w:pPr>
        <w:ind w:right="6732"/>
        <w:jc w:val="both"/>
        <w:rPr>
          <w:b/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t>ETRUŠčANSKA UM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>na apeninskem polotoku,sredina 8.sto.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pr.n.št.,vzdrževali stike z grki. ar.-povzeli prvine od grkov,pročelja svetišè so povdarjeni s stebri,nad vrsto stebrov so postavili trikotno cello,za stebriščem pa so bogovom namenjene tri celle.dobri v gradnji kupul in obokov. slik.-sestavljeni iz umetnosti bližnjega V železne dobe in stikov iz gr.,poslikava grobnih prost. kip.-upodobitve so zaznamovane z resničnostjo, vsakdanjikom, kar je vplivalo na razvoj srebrne plastike-rimska volkulja 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b/>
          <w:sz w:val="14"/>
          <w:szCs w:val="14"/>
        </w:rPr>
        <w:t>RIM</w:t>
      </w:r>
      <w:r>
        <w:rPr>
          <w:sz w:val="14"/>
          <w:szCs w:val="14"/>
        </w:rPr>
        <w:t xml:space="preserve">. um.ob koncu 6. stol.pr.n.št.ar.-prevzeli oboke in nekatere znač. stebernih redov od gr.&amp;et.izhajajo iz gr.&amp;et.kult, vpeljali so nov kompozitni oz.sestavljeni steberni red.bistvene prvine so stene-poudarjen notranji prostor. </w:t>
      </w:r>
      <w:r>
        <w:rPr>
          <w:b/>
          <w:sz w:val="14"/>
          <w:szCs w:val="14"/>
        </w:rPr>
        <w:t>NoVi sTaVbNi TiPi</w:t>
      </w:r>
      <w:r>
        <w:rPr>
          <w:sz w:val="14"/>
          <w:szCs w:val="14"/>
        </w:rPr>
        <w:t xml:space="preserve">: kolosej-gledališče posebne vrste, prevzeli od etruščanov gladiatorske igre; zgradba: visok zid, iz opek, obložen s tranvetidom (kamen,ki se na zraku posuši) debeli zidovi, monumentalna arhitektura. </w:t>
      </w:r>
      <w:r>
        <w:rPr>
          <w:b/>
          <w:sz w:val="14"/>
          <w:szCs w:val="14"/>
        </w:rPr>
        <w:t>BAZILIKA</w:t>
      </w:r>
      <w:r>
        <w:rPr>
          <w:sz w:val="14"/>
          <w:szCs w:val="14"/>
        </w:rPr>
        <w:t>-dvorana za rasojevanje, trgovanje...zgr:pravokotna dvorana v temenu glavne ladje je polkrožna manjša prostornina za sodnika,izhodišče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 razvoj rimske cerkve. </w:t>
      </w:r>
      <w:r>
        <w:rPr>
          <w:b/>
          <w:sz w:val="14"/>
          <w:szCs w:val="14"/>
        </w:rPr>
        <w:t>FORUMI</w:t>
      </w:r>
      <w:r>
        <w:rPr>
          <w:sz w:val="14"/>
          <w:szCs w:val="14"/>
        </w:rPr>
        <w:t xml:space="preserve">-gl.trg,središče polit., družb., gosp. življenja. </w:t>
      </w:r>
      <w:r>
        <w:rPr>
          <w:b/>
          <w:sz w:val="14"/>
          <w:szCs w:val="14"/>
        </w:rPr>
        <w:t>ODIOM</w:t>
      </w:r>
      <w:r>
        <w:rPr>
          <w:sz w:val="14"/>
          <w:szCs w:val="14"/>
        </w:rPr>
        <w:t xml:space="preserve">-manjše gledališče do10.000ljudi-glasbene prireditve </w:t>
      </w:r>
      <w:r>
        <w:rPr>
          <w:b/>
          <w:sz w:val="14"/>
          <w:szCs w:val="14"/>
        </w:rPr>
        <w:t>PANTEON</w:t>
      </w:r>
      <w:r>
        <w:rPr>
          <w:sz w:val="14"/>
          <w:szCs w:val="14"/>
        </w:rPr>
        <w:t>-posvečen 7 planetarnim božanstvem, v notranjosti iz marmorja na stropu s temno modro in poslikan z zvezdami.</w:t>
      </w:r>
      <w:r>
        <w:rPr>
          <w:b/>
          <w:sz w:val="14"/>
          <w:szCs w:val="14"/>
        </w:rPr>
        <w:t>VIADUKT,AKVADUKT,TERME, AMFITETER, ZASEBNE HIŠE</w:t>
      </w:r>
      <w:r>
        <w:rPr>
          <w:sz w:val="14"/>
          <w:szCs w:val="14"/>
        </w:rPr>
        <w:t>- ville-predmestne bogate hiše, domus- mestna bogata hiša, insula-blokovna, revnejša hiša slik.-stenske poslikave (misteriji, freske, mozaiki, evkastično slik.na steklo) kip.-rejefi-krasijo oltarje, sarkofagi, portreti (realističen,idealističen,naturalističen)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b/>
          <w:sz w:val="14"/>
          <w:szCs w:val="14"/>
        </w:rPr>
        <w:t>STAROKRŠÈANSKA UMET</w:t>
      </w:r>
      <w:r>
        <w:rPr>
          <w:sz w:val="14"/>
          <w:szCs w:val="14"/>
        </w:rPr>
        <w:t>.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2.&amp;3.stol n.št., sl- jezus v središču, umetnost se je naslonila na svetopisemska besedila, največ slik. se je ohranilo v katakombah, na stenah so upodobljeni križ, palova vejica (mučeništvo), golob in oljčna vejica (mir) ar-pojavita se 2 tipa:vzdolžni tip-bazilika;središčni oz.centralni tip. </w:t>
      </w:r>
      <w:r>
        <w:rPr>
          <w:b/>
          <w:sz w:val="14"/>
          <w:szCs w:val="14"/>
        </w:rPr>
        <w:t>BAZILIKA</w:t>
      </w:r>
      <w:r>
        <w:rPr>
          <w:sz w:val="14"/>
          <w:szCs w:val="14"/>
        </w:rPr>
        <w:t>-pravokotni prostor dodajo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>preène in stranske ladje, dvorišče, zaklučena z absido. kip.-vplivajo verske polit.spremembe in umetniške ideje iz rimskih provinc,znac.sarkofagi- na njem uprizorjeni prizori iz svetega pisma, kristus;osebe so v globinskem reljefu</w:t>
      </w:r>
    </w:p>
    <w:p w:rsidR="00EF055E" w:rsidRDefault="00E54E6D">
      <w:pPr>
        <w:ind w:right="6732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BIZANTINSKA Um-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>V rimsko cesarstvo;predusem nabožna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>ar-znaè:opeka,kupola središèini tloris</w:t>
      </w:r>
    </w:p>
    <w:p w:rsidR="00EF055E" w:rsidRDefault="00E54E6D">
      <w:pPr>
        <w:ind w:right="6732"/>
        <w:jc w:val="both"/>
        <w:rPr>
          <w:sz w:val="14"/>
          <w:szCs w:val="14"/>
        </w:rPr>
      </w:pPr>
      <w:r>
        <w:rPr>
          <w:sz w:val="14"/>
          <w:szCs w:val="14"/>
        </w:rPr>
        <w:t>slik.gre za sloke in razgibane osebe ki se spremenijo v ikone.</w:t>
      </w:r>
    </w:p>
    <w:p w:rsidR="00EF055E" w:rsidRDefault="00EF055E">
      <w:pPr>
        <w:rPr>
          <w:sz w:val="14"/>
          <w:szCs w:val="14"/>
        </w:rPr>
      </w:pPr>
    </w:p>
    <w:sectPr w:rsidR="00EF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E6D"/>
    <w:rsid w:val="009457D7"/>
    <w:rsid w:val="00E54E6D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