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8BA" w:rsidRPr="006F4589" w:rsidRDefault="006F4589">
      <w:pPr>
        <w:rPr>
          <w:color w:val="FF0000"/>
          <w:sz w:val="10"/>
          <w:szCs w:val="10"/>
        </w:rPr>
      </w:pPr>
      <w:bookmarkStart w:id="0" w:name="_GoBack"/>
      <w:bookmarkEnd w:id="0"/>
      <w:r w:rsidRPr="006F4589">
        <w:rPr>
          <w:color w:val="FF0000"/>
          <w:sz w:val="10"/>
          <w:szCs w:val="10"/>
        </w:rPr>
        <w:t>KIPARSTVO VISOKE TEHNIKE</w:t>
      </w:r>
    </w:p>
    <w:p w:rsidR="006F4589" w:rsidRDefault="006F4589">
      <w:pPr>
        <w:rPr>
          <w:color w:val="000000"/>
          <w:sz w:val="10"/>
          <w:szCs w:val="10"/>
        </w:rPr>
      </w:pPr>
      <w:r w:rsidRPr="006F4589">
        <w:rPr>
          <w:color w:val="000000"/>
          <w:sz w:val="10"/>
          <w:szCs w:val="10"/>
        </w:rPr>
        <w:t>-MICHELANGELO-KIPAR,SLIKA, ARHITEKT, PESNIK</w:t>
      </w:r>
      <w:r>
        <w:rPr>
          <w:color w:val="000000"/>
          <w:sz w:val="10"/>
          <w:szCs w:val="10"/>
        </w:rPr>
        <w:t>.</w:t>
      </w:r>
    </w:p>
    <w:p w:rsidR="006F4589" w:rsidRDefault="006F4589">
      <w:pPr>
        <w:rPr>
          <w:color w:val="008000"/>
          <w:sz w:val="10"/>
          <w:szCs w:val="10"/>
        </w:rPr>
      </w:pPr>
      <w:r>
        <w:rPr>
          <w:color w:val="008000"/>
          <w:sz w:val="10"/>
          <w:szCs w:val="10"/>
        </w:rPr>
        <w:t>NA ZAČETKU JE RISAL IN KOPIRAL GRŠKE RIMSKE ORIGINALE.</w:t>
      </w:r>
    </w:p>
    <w:p w:rsidR="006F4589" w:rsidRDefault="006F4589">
      <w:pPr>
        <w:rPr>
          <w:color w:val="008000"/>
          <w:sz w:val="10"/>
          <w:szCs w:val="10"/>
        </w:rPr>
      </w:pPr>
      <w:r>
        <w:rPr>
          <w:color w:val="008000"/>
          <w:sz w:val="10"/>
          <w:szCs w:val="10"/>
        </w:rPr>
        <w:t xml:space="preserve">USTVARIL JE VELIKO RELIEFOV V ZGODNJEM OBDOBJI </w:t>
      </w:r>
    </w:p>
    <w:p w:rsidR="006F4589" w:rsidRDefault="006F4589">
      <w:pPr>
        <w:rPr>
          <w:color w:val="000000"/>
          <w:sz w:val="10"/>
          <w:szCs w:val="10"/>
        </w:rPr>
      </w:pPr>
      <w:r>
        <w:rPr>
          <w:color w:val="008000"/>
          <w:sz w:val="10"/>
          <w:szCs w:val="10"/>
        </w:rPr>
        <w:t>(PLITEK IN GLOBOKI RELIEF)</w:t>
      </w:r>
      <w:r w:rsidR="00D47864">
        <w:rPr>
          <w:color w:val="008000"/>
          <w:sz w:val="10"/>
          <w:szCs w:val="10"/>
        </w:rPr>
        <w:t xml:space="preserve"> </w:t>
      </w:r>
      <w:r w:rsidR="00D47864">
        <w:rPr>
          <w:color w:val="000000"/>
          <w:sz w:val="10"/>
          <w:szCs w:val="10"/>
        </w:rPr>
        <w:t>PRIMERI:DAVID(FIRENCE), PIETA.</w:t>
      </w:r>
    </w:p>
    <w:p w:rsidR="00F1764F" w:rsidRDefault="00A64739">
      <w:pPr>
        <w:rPr>
          <w:color w:val="FF6600"/>
          <w:sz w:val="10"/>
          <w:szCs w:val="10"/>
        </w:rPr>
      </w:pPr>
      <w:r>
        <w:rPr>
          <w:color w:val="0000FF"/>
          <w:sz w:val="10"/>
          <w:szCs w:val="10"/>
        </w:rPr>
        <w:t>KIPARSTVO POZNE RENESANSE-</w:t>
      </w:r>
      <w:r>
        <w:rPr>
          <w:color w:val="FF6600"/>
          <w:sz w:val="10"/>
          <w:szCs w:val="10"/>
        </w:rPr>
        <w:t>MANIERIZEM</w:t>
      </w:r>
    </w:p>
    <w:p w:rsidR="00A64739" w:rsidRDefault="00A64739">
      <w:pPr>
        <w:rPr>
          <w:color w:val="993300"/>
          <w:sz w:val="10"/>
          <w:szCs w:val="10"/>
        </w:rPr>
      </w:pPr>
      <w:r>
        <w:rPr>
          <w:color w:val="FF6600"/>
          <w:sz w:val="10"/>
          <w:szCs w:val="10"/>
        </w:rPr>
        <w:t xml:space="preserve">ZNAČILNOST: </w:t>
      </w:r>
      <w:r>
        <w:rPr>
          <w:color w:val="993300"/>
          <w:sz w:val="10"/>
          <w:szCs w:val="10"/>
        </w:rPr>
        <w:t>NEMIRNA KOMPOZICIJA,   PRERAZPOTEGNJENI</w:t>
      </w:r>
    </w:p>
    <w:p w:rsidR="00A64739" w:rsidRDefault="00A64739">
      <w:pPr>
        <w:rPr>
          <w:color w:val="993300"/>
          <w:sz w:val="10"/>
          <w:szCs w:val="10"/>
        </w:rPr>
      </w:pPr>
      <w:r>
        <w:rPr>
          <w:color w:val="993300"/>
          <w:sz w:val="10"/>
          <w:szCs w:val="10"/>
        </w:rPr>
        <w:t>PROPORC IN FIRURA SERPENTINATA…</w:t>
      </w:r>
    </w:p>
    <w:p w:rsidR="00A64739" w:rsidRDefault="00A64739">
      <w:pPr>
        <w:rPr>
          <w:color w:val="FF00FF"/>
          <w:sz w:val="10"/>
          <w:szCs w:val="10"/>
        </w:rPr>
      </w:pPr>
      <w:r>
        <w:rPr>
          <w:color w:val="FF00FF"/>
          <w:sz w:val="10"/>
          <w:szCs w:val="10"/>
        </w:rPr>
        <w:t>SLIKARSTVO 15.STOLETJA</w:t>
      </w:r>
    </w:p>
    <w:p w:rsidR="00A64739" w:rsidRDefault="00A64739">
      <w:pPr>
        <w:rPr>
          <w:color w:val="FF6600"/>
          <w:sz w:val="10"/>
          <w:szCs w:val="10"/>
        </w:rPr>
      </w:pPr>
      <w:r>
        <w:rPr>
          <w:color w:val="FF6600"/>
          <w:sz w:val="10"/>
          <w:szCs w:val="10"/>
        </w:rPr>
        <w:t>ZNAČILNOSTI:</w:t>
      </w:r>
    </w:p>
    <w:p w:rsidR="00A64739" w:rsidRDefault="00A64739">
      <w:pPr>
        <w:rPr>
          <w:color w:val="0000FF"/>
          <w:sz w:val="10"/>
          <w:szCs w:val="10"/>
        </w:rPr>
      </w:pPr>
      <w:r>
        <w:rPr>
          <w:color w:val="0000FF"/>
          <w:sz w:val="10"/>
          <w:szCs w:val="10"/>
        </w:rPr>
        <w:t>-SLIKARJI SE NASLANJAJO NA DELA KIPARJEV</w:t>
      </w:r>
    </w:p>
    <w:p w:rsidR="00A64739" w:rsidRDefault="00A64739">
      <w:pPr>
        <w:rPr>
          <w:color w:val="0000FF"/>
          <w:sz w:val="10"/>
          <w:szCs w:val="10"/>
        </w:rPr>
      </w:pPr>
      <w:r w:rsidRPr="00A64739">
        <w:rPr>
          <w:color w:val="0000FF"/>
          <w:sz w:val="10"/>
          <w:szCs w:val="10"/>
        </w:rPr>
        <w:sym w:font="Wingdings" w:char="F0E0"/>
      </w:r>
      <w:r>
        <w:rPr>
          <w:color w:val="0000FF"/>
          <w:sz w:val="10"/>
          <w:szCs w:val="10"/>
        </w:rPr>
        <w:t>FIGURE SO NASLIKANE KOT BI BILE IZKLESANE IZ KAMNA</w:t>
      </w:r>
    </w:p>
    <w:p w:rsidR="00A64739" w:rsidRDefault="00A64739">
      <w:pPr>
        <w:rPr>
          <w:color w:val="0000FF"/>
          <w:sz w:val="10"/>
          <w:szCs w:val="10"/>
        </w:rPr>
      </w:pPr>
      <w:r>
        <w:rPr>
          <w:color w:val="0000FF"/>
          <w:sz w:val="10"/>
          <w:szCs w:val="10"/>
        </w:rPr>
        <w:t>-FIGURE STOJIJO V KONTRAPOSTU -</w:t>
      </w:r>
      <w:r w:rsidR="0052300A">
        <w:rPr>
          <w:color w:val="0000FF"/>
          <w:sz w:val="10"/>
          <w:szCs w:val="10"/>
        </w:rPr>
        <w:t>-</w:t>
      </w:r>
      <w:r>
        <w:rPr>
          <w:color w:val="0000FF"/>
          <w:sz w:val="10"/>
          <w:szCs w:val="10"/>
        </w:rPr>
        <w:t>-&gt; S. LINIJA</w:t>
      </w:r>
    </w:p>
    <w:p w:rsidR="00A64739" w:rsidRDefault="00A64739">
      <w:pPr>
        <w:rPr>
          <w:color w:val="0000FF"/>
          <w:sz w:val="10"/>
          <w:szCs w:val="10"/>
        </w:rPr>
      </w:pPr>
      <w:r>
        <w:rPr>
          <w:color w:val="0000FF"/>
          <w:sz w:val="10"/>
          <w:szCs w:val="10"/>
        </w:rPr>
        <w:t xml:space="preserve">-FIGURE SO  POSTAVLJENE V KRAJINO ALI ARHITEKTURNO </w:t>
      </w:r>
    </w:p>
    <w:p w:rsidR="00A64739" w:rsidRDefault="00A64739">
      <w:pPr>
        <w:rPr>
          <w:color w:val="0000FF"/>
          <w:sz w:val="10"/>
          <w:szCs w:val="10"/>
        </w:rPr>
      </w:pPr>
      <w:r>
        <w:rPr>
          <w:color w:val="0000FF"/>
          <w:sz w:val="10"/>
          <w:szCs w:val="10"/>
        </w:rPr>
        <w:t>OBLIKOVAN PROSTOR.</w:t>
      </w:r>
    </w:p>
    <w:p w:rsidR="00A64739" w:rsidRDefault="00A64739">
      <w:pPr>
        <w:rPr>
          <w:color w:val="0000FF"/>
          <w:sz w:val="10"/>
          <w:szCs w:val="10"/>
        </w:rPr>
      </w:pPr>
      <w:r>
        <w:rPr>
          <w:color w:val="0000FF"/>
          <w:sz w:val="10"/>
          <w:szCs w:val="10"/>
        </w:rPr>
        <w:t>-FIGURE NISO VEČ TOGE AMPAK SE GIBLJEJO</w:t>
      </w:r>
    </w:p>
    <w:p w:rsidR="00A64739" w:rsidRDefault="0052300A">
      <w:pPr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  <w:t>TEHNIKE: TABELNO IN STENSKO SLIKARSTVO</w:t>
      </w:r>
    </w:p>
    <w:p w:rsidR="0052300A" w:rsidRDefault="0052300A">
      <w:pPr>
        <w:rPr>
          <w:color w:val="FF00FF"/>
          <w:sz w:val="10"/>
          <w:szCs w:val="10"/>
        </w:rPr>
      </w:pPr>
      <w:r>
        <w:rPr>
          <w:color w:val="FF00FF"/>
          <w:sz w:val="10"/>
          <w:szCs w:val="10"/>
        </w:rPr>
        <w:t>TO SO BILI:</w:t>
      </w:r>
    </w:p>
    <w:p w:rsidR="0052300A" w:rsidRDefault="0052300A">
      <w:pPr>
        <w:rPr>
          <w:color w:val="FF6600"/>
          <w:sz w:val="10"/>
          <w:szCs w:val="10"/>
        </w:rPr>
      </w:pPr>
      <w:r>
        <w:rPr>
          <w:color w:val="FF00FF"/>
          <w:sz w:val="10"/>
          <w:szCs w:val="10"/>
        </w:rPr>
        <w:t>-</w:t>
      </w:r>
      <w:r>
        <w:rPr>
          <w:color w:val="FF6600"/>
          <w:sz w:val="10"/>
          <w:szCs w:val="10"/>
        </w:rPr>
        <w:t>PAOLO UCCALLO- 1455 BITKA PRI SAN ROMANU</w:t>
      </w:r>
    </w:p>
    <w:p w:rsidR="0052300A" w:rsidRDefault="0052300A">
      <w:pPr>
        <w:rPr>
          <w:color w:val="FF00FF"/>
          <w:sz w:val="10"/>
          <w:szCs w:val="10"/>
        </w:rPr>
      </w:pPr>
      <w:r>
        <w:rPr>
          <w:color w:val="FF6600"/>
          <w:sz w:val="10"/>
          <w:szCs w:val="10"/>
        </w:rPr>
        <w:t>-SANDRO BOTTICELLI-MARIJINO OZNANAJANJE-</w:t>
      </w:r>
      <w:r>
        <w:rPr>
          <w:color w:val="FF00FF"/>
          <w:sz w:val="10"/>
          <w:szCs w:val="10"/>
        </w:rPr>
        <w:t>FRESKA</w:t>
      </w:r>
    </w:p>
    <w:p w:rsidR="0052300A" w:rsidRDefault="0052300A">
      <w:pPr>
        <w:rPr>
          <w:color w:val="FF6600"/>
          <w:sz w:val="10"/>
          <w:szCs w:val="10"/>
        </w:rPr>
      </w:pPr>
      <w:r>
        <w:rPr>
          <w:color w:val="FF6600"/>
          <w:sz w:val="10"/>
          <w:szCs w:val="10"/>
        </w:rPr>
        <w:t>-ANDREA VERROCCHIO-KRISTUSOV KRST   (1472)</w:t>
      </w:r>
    </w:p>
    <w:p w:rsidR="0052300A" w:rsidRDefault="0052300A">
      <w:pPr>
        <w:rPr>
          <w:color w:val="FF00FF"/>
          <w:sz w:val="10"/>
          <w:szCs w:val="10"/>
        </w:rPr>
      </w:pPr>
      <w:r>
        <w:rPr>
          <w:color w:val="FF00FF"/>
          <w:sz w:val="10"/>
          <w:szCs w:val="10"/>
        </w:rPr>
        <w:t>SLIKARSTVO VISOKE RENESANSE</w:t>
      </w:r>
    </w:p>
    <w:p w:rsidR="0052300A" w:rsidRDefault="0052300A">
      <w:pPr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  <w:t>ZNAČILNOSTI:</w:t>
      </w:r>
    </w:p>
    <w:p w:rsidR="0052300A" w:rsidRDefault="0052300A">
      <w:pPr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  <w:t>-UMETNIKOM JE POMEMBEN VIZUALEN UČINEK.</w:t>
      </w:r>
    </w:p>
    <w:p w:rsidR="0052300A" w:rsidRPr="0052300A" w:rsidRDefault="0052300A">
      <w:pPr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  <w:t>-POPOLNOMA OBVLADAJO ANATOMIJO.</w:t>
      </w:r>
    </w:p>
    <w:p w:rsidR="0052300A" w:rsidRDefault="0052300A">
      <w:pPr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  <w:t xml:space="preserve">-UKVARJAJO SE Z UPODOBITVIJO DUŠEVNOSTI </w:t>
      </w:r>
    </w:p>
    <w:p w:rsidR="00A64739" w:rsidRDefault="0052300A">
      <w:pPr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  <w:t>PORTRETIRTANCA</w:t>
      </w:r>
    </w:p>
    <w:p w:rsidR="0052300A" w:rsidRDefault="0052300A">
      <w:pPr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  <w:t>-UPORABLJAJO GEOMETRIJSKO IN BARVNO PERSPEKTIVO</w:t>
      </w:r>
    </w:p>
    <w:p w:rsidR="0052300A" w:rsidRPr="0052300A" w:rsidRDefault="0052300A">
      <w:pPr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  <w:t>-PRILJUBLJENA KOMPOZICIJA</w:t>
      </w:r>
    </w:p>
    <w:sectPr w:rsidR="0052300A" w:rsidRPr="0052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8BA"/>
    <w:rsid w:val="004108BA"/>
    <w:rsid w:val="0052300A"/>
    <w:rsid w:val="005F71F0"/>
    <w:rsid w:val="006F4589"/>
    <w:rsid w:val="00A64739"/>
    <w:rsid w:val="00D47864"/>
    <w:rsid w:val="00F1764F"/>
    <w:rsid w:val="00F4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3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