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419" w:rsidRDefault="00707419">
      <w:bookmarkStart w:id="0" w:name="_GoBack"/>
      <w:bookmarkEnd w:id="0"/>
    </w:p>
    <w:p w:rsidR="00707419" w:rsidRDefault="00707419"/>
    <w:p w:rsidR="00707419" w:rsidRDefault="00BC3895">
      <w:r>
        <w:rPr>
          <w:noProof/>
        </w:rPr>
        <w:pict>
          <v:shapetype id="_x0000_t202" coordsize="21600,21600" o:spt="202" path="m,l,21600r21600,l21600,xe">
            <v:stroke joinstyle="miter"/>
            <v:path gradientshapeok="t" o:connecttype="rect"/>
          </v:shapetype>
          <v:shape id="_x0000_s1042" type="#_x0000_t202" style="position:absolute;margin-left:-18pt;margin-top:8.4pt;width:234pt;height:486pt;z-index:251656704" filled="f">
            <v:textbox style="mso-next-textbox:#_x0000_s1042" inset="0,0,0,0">
              <w:txbxContent>
                <w:p w:rsidR="00B66E1A" w:rsidRPr="003B29D5" w:rsidRDefault="00B66E1A" w:rsidP="00B66E1A">
                  <w:pPr>
                    <w:jc w:val="center"/>
                    <w:rPr>
                      <w:color w:val="000080"/>
                      <w:sz w:val="16"/>
                      <w:szCs w:val="16"/>
                    </w:rPr>
                  </w:pPr>
                  <w:r w:rsidRPr="003B29D5">
                    <w:rPr>
                      <w:b/>
                      <w:color w:val="000080"/>
                      <w:sz w:val="16"/>
                      <w:szCs w:val="16"/>
                    </w:rPr>
                    <w:t>Bakrorez</w:t>
                  </w:r>
                  <w:r w:rsidR="003B29D5">
                    <w:rPr>
                      <w:color w:val="000080"/>
                      <w:sz w:val="16"/>
                      <w:szCs w:val="16"/>
                    </w:rPr>
                    <w:t xml:space="preserve"> – je primer globokega tiska, risba se v ploščo vrezuje</w:t>
                  </w:r>
                </w:p>
                <w:p w:rsidR="00B66E1A" w:rsidRPr="00B64C00" w:rsidRDefault="00B66E1A" w:rsidP="00E809F7">
                  <w:pPr>
                    <w:rPr>
                      <w:color w:val="000080"/>
                      <w:sz w:val="16"/>
                      <w:szCs w:val="16"/>
                    </w:rPr>
                  </w:pPr>
                  <w:r w:rsidRPr="003B29D5">
                    <w:rPr>
                      <w:b/>
                      <w:color w:val="000080"/>
                      <w:sz w:val="16"/>
                      <w:szCs w:val="16"/>
                    </w:rPr>
                    <w:t>Barvni pigment</w:t>
                  </w:r>
                </w:p>
                <w:p w:rsidR="00B66E1A" w:rsidRPr="003B29D5" w:rsidRDefault="00B66E1A" w:rsidP="00E809F7">
                  <w:pPr>
                    <w:rPr>
                      <w:b/>
                      <w:color w:val="000080"/>
                      <w:sz w:val="16"/>
                      <w:szCs w:val="16"/>
                    </w:rPr>
                  </w:pPr>
                  <w:r w:rsidRPr="003B29D5">
                    <w:rPr>
                      <w:b/>
                      <w:color w:val="000080"/>
                      <w:sz w:val="16"/>
                      <w:szCs w:val="16"/>
                    </w:rPr>
                    <w:t>Celostranska miniatura</w:t>
                  </w:r>
                </w:p>
                <w:p w:rsidR="00B66E1A" w:rsidRPr="003B29D5" w:rsidRDefault="00B66E1A" w:rsidP="00E809F7">
                  <w:pPr>
                    <w:rPr>
                      <w:b/>
                      <w:color w:val="000080"/>
                      <w:sz w:val="16"/>
                      <w:szCs w:val="16"/>
                    </w:rPr>
                  </w:pPr>
                  <w:r w:rsidRPr="003B29D5">
                    <w:rPr>
                      <w:b/>
                      <w:color w:val="000080"/>
                      <w:sz w:val="16"/>
                      <w:szCs w:val="16"/>
                    </w:rPr>
                    <w:t>Chiaroscuro</w:t>
                  </w:r>
                </w:p>
                <w:p w:rsidR="00B66E1A" w:rsidRPr="003B29D5" w:rsidRDefault="00B66E1A" w:rsidP="00E809F7">
                  <w:pPr>
                    <w:rPr>
                      <w:b/>
                      <w:color w:val="000080"/>
                      <w:sz w:val="16"/>
                      <w:szCs w:val="16"/>
                    </w:rPr>
                  </w:pPr>
                  <w:r w:rsidRPr="003B29D5">
                    <w:rPr>
                      <w:b/>
                      <w:color w:val="000080"/>
                      <w:sz w:val="16"/>
                      <w:szCs w:val="16"/>
                    </w:rPr>
                    <w:t>Delovniško lice</w:t>
                  </w:r>
                </w:p>
                <w:p w:rsidR="00B66E1A" w:rsidRPr="00B64C00" w:rsidRDefault="00B64C00" w:rsidP="00B66E1A">
                  <w:pPr>
                    <w:jc w:val="center"/>
                    <w:rPr>
                      <w:color w:val="000080"/>
                      <w:sz w:val="16"/>
                      <w:szCs w:val="16"/>
                    </w:rPr>
                  </w:pPr>
                  <w:r>
                    <w:rPr>
                      <w:b/>
                      <w:color w:val="000080"/>
                      <w:sz w:val="16"/>
                      <w:szCs w:val="16"/>
                    </w:rPr>
                    <w:t>Diptih</w:t>
                  </w:r>
                  <w:r>
                    <w:rPr>
                      <w:color w:val="000080"/>
                      <w:sz w:val="16"/>
                      <w:szCs w:val="16"/>
                    </w:rPr>
                    <w:t xml:space="preserve"> – poslikani ali reliefno okrašeni plošči, ki se zapirata kot knjiga</w:t>
                  </w:r>
                </w:p>
                <w:p w:rsidR="00B66E1A" w:rsidRPr="00FC5013" w:rsidRDefault="00B66E1A" w:rsidP="00E809F7">
                  <w:pPr>
                    <w:rPr>
                      <w:color w:val="000080"/>
                      <w:sz w:val="16"/>
                      <w:szCs w:val="16"/>
                    </w:rPr>
                  </w:pPr>
                  <w:r w:rsidRPr="003B29D5">
                    <w:rPr>
                      <w:b/>
                      <w:color w:val="000080"/>
                      <w:sz w:val="16"/>
                      <w:szCs w:val="16"/>
                    </w:rPr>
                    <w:t>Dnevnica</w:t>
                  </w:r>
                </w:p>
                <w:p w:rsidR="00B66E1A" w:rsidRPr="00FC5013" w:rsidRDefault="00B66E1A" w:rsidP="00B66E1A">
                  <w:pPr>
                    <w:jc w:val="center"/>
                    <w:rPr>
                      <w:color w:val="000080"/>
                      <w:sz w:val="16"/>
                      <w:szCs w:val="16"/>
                    </w:rPr>
                  </w:pPr>
                  <w:r w:rsidRPr="003B29D5">
                    <w:rPr>
                      <w:b/>
                      <w:color w:val="000080"/>
                      <w:sz w:val="16"/>
                      <w:szCs w:val="16"/>
                    </w:rPr>
                    <w:t>Enkavstika</w:t>
                  </w:r>
                  <w:r w:rsidR="00FC5013">
                    <w:rPr>
                      <w:color w:val="000080"/>
                      <w:sz w:val="16"/>
                      <w:szCs w:val="16"/>
                    </w:rPr>
                    <w:t xml:space="preserve"> – slikarska tehnika, </w:t>
                  </w:r>
                  <w:r w:rsidR="00FC5013" w:rsidRPr="00FC5013">
                    <w:rPr>
                      <w:color w:val="000080"/>
                      <w:sz w:val="16"/>
                      <w:szCs w:val="16"/>
                    </w:rPr>
                    <w:t>za barvno vezivo</w:t>
                  </w:r>
                  <w:r w:rsidR="00FC5013">
                    <w:rPr>
                      <w:color w:val="000080"/>
                      <w:sz w:val="16"/>
                      <w:szCs w:val="16"/>
                    </w:rPr>
                    <w:t xml:space="preserve"> se</w:t>
                  </w:r>
                  <w:r w:rsidR="00FC5013" w:rsidRPr="00FC5013">
                    <w:rPr>
                      <w:color w:val="000080"/>
                      <w:sz w:val="16"/>
                      <w:szCs w:val="16"/>
                    </w:rPr>
                    <w:t xml:space="preserve"> uporablja vosek</w:t>
                  </w:r>
                </w:p>
                <w:p w:rsidR="00B66E1A" w:rsidRPr="00FC5013" w:rsidRDefault="00B66E1A" w:rsidP="00FC5013">
                  <w:pPr>
                    <w:jc w:val="center"/>
                    <w:rPr>
                      <w:b/>
                      <w:color w:val="000080"/>
                      <w:sz w:val="16"/>
                      <w:szCs w:val="16"/>
                    </w:rPr>
                  </w:pPr>
                  <w:r w:rsidRPr="003B29D5">
                    <w:rPr>
                      <w:b/>
                      <w:color w:val="000080"/>
                      <w:sz w:val="16"/>
                      <w:szCs w:val="16"/>
                    </w:rPr>
                    <w:t>Freska</w:t>
                  </w:r>
                  <w:r w:rsidR="00A80ECB">
                    <w:rPr>
                      <w:color w:val="000080"/>
                      <w:sz w:val="16"/>
                      <w:szCs w:val="16"/>
                    </w:rPr>
                    <w:t xml:space="preserve"> – slika na steno z barvami, ki se topijo v vodi</w:t>
                  </w:r>
                </w:p>
                <w:p w:rsidR="00B66E1A" w:rsidRPr="003B7255" w:rsidRDefault="00B66E1A" w:rsidP="00B66E1A">
                  <w:pPr>
                    <w:jc w:val="center"/>
                    <w:rPr>
                      <w:color w:val="000080"/>
                      <w:sz w:val="16"/>
                      <w:szCs w:val="16"/>
                    </w:rPr>
                  </w:pPr>
                  <w:r w:rsidRPr="003B29D5">
                    <w:rPr>
                      <w:b/>
                      <w:color w:val="000080"/>
                      <w:sz w:val="16"/>
                      <w:szCs w:val="16"/>
                    </w:rPr>
                    <w:t>Globoki tisk</w:t>
                  </w:r>
                  <w:r w:rsidR="003B7255">
                    <w:rPr>
                      <w:color w:val="000080"/>
                      <w:sz w:val="16"/>
                      <w:szCs w:val="16"/>
                    </w:rPr>
                    <w:t xml:space="preserve"> - </w:t>
                  </w:r>
                  <w:r w:rsidR="003B7255" w:rsidRPr="003B7255">
                    <w:rPr>
                      <w:color w:val="000080"/>
                      <w:sz w:val="16"/>
                      <w:szCs w:val="16"/>
                    </w:rPr>
                    <w:t>tiskanje iz izdolbenih delov tiskovne plošče ali valja</w:t>
                  </w:r>
                </w:p>
                <w:p w:rsidR="00B66E1A" w:rsidRPr="00AE5272" w:rsidRDefault="00B66E1A" w:rsidP="00B66E1A">
                  <w:pPr>
                    <w:jc w:val="center"/>
                    <w:rPr>
                      <w:color w:val="000080"/>
                      <w:sz w:val="16"/>
                      <w:szCs w:val="16"/>
                    </w:rPr>
                  </w:pPr>
                  <w:r w:rsidRPr="003B29D5">
                    <w:rPr>
                      <w:b/>
                      <w:color w:val="000080"/>
                      <w:sz w:val="16"/>
                      <w:szCs w:val="16"/>
                    </w:rPr>
                    <w:t>Gobelin</w:t>
                  </w:r>
                  <w:r w:rsidR="00AE5272">
                    <w:rPr>
                      <w:color w:val="000080"/>
                      <w:sz w:val="16"/>
                      <w:szCs w:val="16"/>
                    </w:rPr>
                    <w:t xml:space="preserve"> – tapiserija s posebnim drobnim in dragocenim tkanjem</w:t>
                  </w:r>
                </w:p>
                <w:p w:rsidR="00B66E1A" w:rsidRPr="003B29D5" w:rsidRDefault="00B66E1A" w:rsidP="00E809F7">
                  <w:pPr>
                    <w:rPr>
                      <w:b/>
                      <w:color w:val="000080"/>
                      <w:sz w:val="16"/>
                      <w:szCs w:val="16"/>
                    </w:rPr>
                  </w:pPr>
                  <w:r w:rsidRPr="003B29D5">
                    <w:rPr>
                      <w:b/>
                      <w:color w:val="000080"/>
                      <w:sz w:val="16"/>
                      <w:szCs w:val="16"/>
                    </w:rPr>
                    <w:t>Grafična preša</w:t>
                  </w:r>
                </w:p>
                <w:p w:rsidR="00B66E1A" w:rsidRPr="00A80ECB" w:rsidRDefault="00B66E1A" w:rsidP="00B66E1A">
                  <w:pPr>
                    <w:jc w:val="center"/>
                    <w:rPr>
                      <w:color w:val="000080"/>
                      <w:sz w:val="16"/>
                      <w:szCs w:val="16"/>
                    </w:rPr>
                  </w:pPr>
                  <w:r w:rsidRPr="003B29D5">
                    <w:rPr>
                      <w:b/>
                      <w:color w:val="000080"/>
                      <w:sz w:val="16"/>
                      <w:szCs w:val="16"/>
                    </w:rPr>
                    <w:t>Ikona</w:t>
                  </w:r>
                  <w:r w:rsidR="00A80ECB">
                    <w:rPr>
                      <w:color w:val="000080"/>
                      <w:sz w:val="16"/>
                      <w:szCs w:val="16"/>
                    </w:rPr>
                    <w:t xml:space="preserve"> – nabožna, sveta podoba, pomembna zvrst bizantinske umetnosti</w:t>
                  </w:r>
                </w:p>
                <w:p w:rsidR="00B66E1A" w:rsidRPr="00501C71" w:rsidRDefault="00B66E1A" w:rsidP="00501C71">
                  <w:pPr>
                    <w:jc w:val="center"/>
                    <w:rPr>
                      <w:b/>
                      <w:color w:val="000080"/>
                      <w:sz w:val="16"/>
                      <w:szCs w:val="16"/>
                    </w:rPr>
                  </w:pPr>
                  <w:r w:rsidRPr="003B29D5">
                    <w:rPr>
                      <w:b/>
                      <w:color w:val="000080"/>
                      <w:sz w:val="16"/>
                      <w:szCs w:val="16"/>
                    </w:rPr>
                    <w:t>Ikonostas</w:t>
                  </w:r>
                  <w:r w:rsidR="00501C71">
                    <w:rPr>
                      <w:color w:val="000080"/>
                      <w:sz w:val="16"/>
                      <w:szCs w:val="16"/>
                    </w:rPr>
                    <w:t xml:space="preserve"> - </w:t>
                  </w:r>
                  <w:r w:rsidR="00501C71" w:rsidRPr="00501C71">
                    <w:rPr>
                      <w:color w:val="000080"/>
                      <w:sz w:val="16"/>
                      <w:szCs w:val="16"/>
                    </w:rPr>
                    <w:t>stena z ikonami, ki ločuje oltar od prostora za vernike</w:t>
                  </w:r>
                </w:p>
                <w:p w:rsidR="00B66E1A" w:rsidRPr="00501C71" w:rsidRDefault="00B66E1A" w:rsidP="00B66E1A">
                  <w:pPr>
                    <w:jc w:val="center"/>
                    <w:rPr>
                      <w:color w:val="000080"/>
                      <w:sz w:val="16"/>
                      <w:szCs w:val="16"/>
                    </w:rPr>
                  </w:pPr>
                  <w:r w:rsidRPr="003B29D5">
                    <w:rPr>
                      <w:b/>
                      <w:color w:val="000080"/>
                      <w:sz w:val="16"/>
                      <w:szCs w:val="16"/>
                    </w:rPr>
                    <w:t>Iluminacija</w:t>
                  </w:r>
                  <w:r w:rsidR="00501C71">
                    <w:rPr>
                      <w:color w:val="000080"/>
                      <w:sz w:val="16"/>
                      <w:szCs w:val="16"/>
                    </w:rPr>
                    <w:t xml:space="preserve"> - </w:t>
                  </w:r>
                  <w:r w:rsidR="00501C71" w:rsidRPr="00501C71">
                    <w:rPr>
                      <w:color w:val="000080"/>
                      <w:sz w:val="16"/>
                      <w:szCs w:val="16"/>
                    </w:rPr>
                    <w:t>slikarski okras rokopisa</w:t>
                  </w:r>
                </w:p>
                <w:p w:rsidR="00B66E1A" w:rsidRPr="00501C71" w:rsidRDefault="00B66E1A" w:rsidP="00501C71">
                  <w:pPr>
                    <w:jc w:val="center"/>
                    <w:rPr>
                      <w:b/>
                      <w:color w:val="000080"/>
                      <w:sz w:val="16"/>
                      <w:szCs w:val="16"/>
                    </w:rPr>
                  </w:pPr>
                  <w:r w:rsidRPr="003B29D5">
                    <w:rPr>
                      <w:b/>
                      <w:color w:val="000080"/>
                      <w:sz w:val="16"/>
                      <w:szCs w:val="16"/>
                    </w:rPr>
                    <w:t>Inicialka</w:t>
                  </w:r>
                  <w:r w:rsidR="00501C71">
                    <w:rPr>
                      <w:color w:val="000080"/>
                      <w:sz w:val="16"/>
                      <w:szCs w:val="16"/>
                    </w:rPr>
                    <w:t xml:space="preserve"> - </w:t>
                  </w:r>
                  <w:r w:rsidR="00501C71" w:rsidRPr="00501C71">
                    <w:rPr>
                      <w:color w:val="000080"/>
                      <w:sz w:val="16"/>
                      <w:szCs w:val="16"/>
                    </w:rPr>
                    <w:t>slikarsko okrašena (velika) začetna črka v tekstu</w:t>
                  </w:r>
                </w:p>
                <w:p w:rsidR="00B66E1A" w:rsidRPr="00A80ECB" w:rsidRDefault="00B66E1A" w:rsidP="00B66E1A">
                  <w:pPr>
                    <w:jc w:val="center"/>
                    <w:rPr>
                      <w:color w:val="000080"/>
                      <w:sz w:val="16"/>
                      <w:szCs w:val="16"/>
                    </w:rPr>
                  </w:pPr>
                  <w:r w:rsidRPr="003B29D5">
                    <w:rPr>
                      <w:b/>
                      <w:color w:val="000080"/>
                      <w:sz w:val="16"/>
                      <w:szCs w:val="16"/>
                    </w:rPr>
                    <w:t>Jajčna tempera</w:t>
                  </w:r>
                  <w:r w:rsidR="00A80ECB">
                    <w:rPr>
                      <w:color w:val="000080"/>
                      <w:sz w:val="16"/>
                      <w:szCs w:val="16"/>
                    </w:rPr>
                    <w:t xml:space="preserve"> – barva narejena na osnovi veziva iz jajčnega beljaka</w:t>
                  </w:r>
                </w:p>
                <w:p w:rsidR="00B66E1A" w:rsidRPr="00501C71" w:rsidRDefault="00B66E1A" w:rsidP="00501C71">
                  <w:pPr>
                    <w:jc w:val="center"/>
                    <w:rPr>
                      <w:b/>
                      <w:color w:val="000080"/>
                      <w:sz w:val="16"/>
                      <w:szCs w:val="16"/>
                    </w:rPr>
                  </w:pPr>
                  <w:r w:rsidRPr="003B29D5">
                    <w:rPr>
                      <w:b/>
                      <w:color w:val="000080"/>
                      <w:sz w:val="16"/>
                      <w:szCs w:val="16"/>
                    </w:rPr>
                    <w:t>Jedkanica</w:t>
                  </w:r>
                  <w:r w:rsidR="00501C71">
                    <w:rPr>
                      <w:color w:val="000080"/>
                      <w:sz w:val="16"/>
                      <w:szCs w:val="16"/>
                    </w:rPr>
                    <w:t xml:space="preserve"> - </w:t>
                  </w:r>
                  <w:r w:rsidR="00501C71" w:rsidRPr="00501C71">
                    <w:rPr>
                      <w:color w:val="000080"/>
                      <w:sz w:val="16"/>
                      <w:szCs w:val="16"/>
                    </w:rPr>
                    <w:t>grafična tehnika, pri kateri jedkanje bakrene ali cinkove plošče omogoča črtno risbo</w:t>
                  </w:r>
                  <w:r w:rsidR="00501C71">
                    <w:rPr>
                      <w:color w:val="000080"/>
                      <w:sz w:val="16"/>
                      <w:szCs w:val="16"/>
                    </w:rPr>
                    <w:t xml:space="preserve"> (obdelava plošče je kemična)</w:t>
                  </w:r>
                </w:p>
                <w:p w:rsidR="00B66E1A" w:rsidRPr="003B29D5" w:rsidRDefault="00B66E1A" w:rsidP="00E809F7">
                  <w:pPr>
                    <w:rPr>
                      <w:b/>
                      <w:color w:val="000080"/>
                      <w:sz w:val="16"/>
                      <w:szCs w:val="16"/>
                    </w:rPr>
                  </w:pPr>
                  <w:r w:rsidRPr="003B29D5">
                    <w:rPr>
                      <w:b/>
                      <w:color w:val="000080"/>
                      <w:sz w:val="16"/>
                      <w:szCs w:val="16"/>
                    </w:rPr>
                    <w:t>Konservatorstvo</w:t>
                  </w:r>
                </w:p>
                <w:p w:rsidR="00B66E1A" w:rsidRPr="00AE5272" w:rsidRDefault="00B66E1A" w:rsidP="00B66E1A">
                  <w:pPr>
                    <w:jc w:val="center"/>
                    <w:rPr>
                      <w:color w:val="000080"/>
                      <w:sz w:val="16"/>
                      <w:szCs w:val="16"/>
                    </w:rPr>
                  </w:pPr>
                  <w:r w:rsidRPr="003B29D5">
                    <w:rPr>
                      <w:b/>
                      <w:color w:val="000080"/>
                      <w:sz w:val="16"/>
                      <w:szCs w:val="16"/>
                    </w:rPr>
                    <w:t>Krilni oltar</w:t>
                  </w:r>
                  <w:r w:rsidR="00AE5272">
                    <w:rPr>
                      <w:color w:val="000080"/>
                      <w:sz w:val="16"/>
                      <w:szCs w:val="16"/>
                    </w:rPr>
                    <w:t xml:space="preserve"> – slika, katere zunanja dela se zapirata in odpirata</w:t>
                  </w:r>
                </w:p>
                <w:p w:rsidR="00B66E1A" w:rsidRPr="003B29D5" w:rsidRDefault="00B66E1A" w:rsidP="00E809F7">
                  <w:pPr>
                    <w:rPr>
                      <w:b/>
                      <w:color w:val="000080"/>
                      <w:sz w:val="16"/>
                      <w:szCs w:val="16"/>
                    </w:rPr>
                  </w:pPr>
                  <w:r w:rsidRPr="003B29D5">
                    <w:rPr>
                      <w:b/>
                      <w:color w:val="000080"/>
                      <w:sz w:val="16"/>
                      <w:szCs w:val="16"/>
                    </w:rPr>
                    <w:t>Laviranje</w:t>
                  </w:r>
                </w:p>
                <w:p w:rsidR="00B66E1A" w:rsidRPr="00501C71" w:rsidRDefault="00B66E1A" w:rsidP="00501C71">
                  <w:pPr>
                    <w:jc w:val="center"/>
                    <w:rPr>
                      <w:b/>
                      <w:color w:val="000080"/>
                      <w:sz w:val="16"/>
                      <w:szCs w:val="16"/>
                    </w:rPr>
                  </w:pPr>
                  <w:r w:rsidRPr="003B29D5">
                    <w:rPr>
                      <w:b/>
                      <w:color w:val="000080"/>
                      <w:sz w:val="16"/>
                      <w:szCs w:val="16"/>
                    </w:rPr>
                    <w:t>Lazura</w:t>
                  </w:r>
                  <w:r w:rsidR="00501C71">
                    <w:rPr>
                      <w:color w:val="000080"/>
                      <w:sz w:val="16"/>
                      <w:szCs w:val="16"/>
                    </w:rPr>
                    <w:t xml:space="preserve"> - </w:t>
                  </w:r>
                  <w:r w:rsidR="00501C71" w:rsidRPr="00501C71">
                    <w:rPr>
                      <w:color w:val="000080"/>
                      <w:sz w:val="16"/>
                      <w:szCs w:val="16"/>
                    </w:rPr>
                    <w:t>prosojna barva, nanesena na osušeno barvno površino</w:t>
                  </w:r>
                </w:p>
                <w:p w:rsidR="00B66E1A" w:rsidRPr="00501C71" w:rsidRDefault="00B66E1A" w:rsidP="00501C71">
                  <w:pPr>
                    <w:jc w:val="center"/>
                    <w:rPr>
                      <w:color w:val="000080"/>
                      <w:sz w:val="16"/>
                      <w:szCs w:val="16"/>
                    </w:rPr>
                  </w:pPr>
                  <w:r w:rsidRPr="003B29D5">
                    <w:rPr>
                      <w:b/>
                      <w:color w:val="000080"/>
                      <w:sz w:val="16"/>
                      <w:szCs w:val="16"/>
                    </w:rPr>
                    <w:t>Lesorez</w:t>
                  </w:r>
                  <w:r w:rsidR="00501C71">
                    <w:rPr>
                      <w:color w:val="000080"/>
                      <w:sz w:val="16"/>
                      <w:szCs w:val="16"/>
                    </w:rPr>
                    <w:t xml:space="preserve"> - </w:t>
                  </w:r>
                  <w:r w:rsidR="00A111DC">
                    <w:rPr>
                      <w:color w:val="000080"/>
                      <w:sz w:val="16"/>
                      <w:szCs w:val="16"/>
                    </w:rPr>
                    <w:t>g</w:t>
                  </w:r>
                  <w:r w:rsidR="00501C71" w:rsidRPr="00501C71">
                    <w:rPr>
                      <w:color w:val="000080"/>
                      <w:sz w:val="16"/>
                      <w:szCs w:val="16"/>
                    </w:rPr>
                    <w:t>rafična tehnika, pri kateri se z žlebičastimi dleti in raznimi noži reže v leseno ploščo</w:t>
                  </w:r>
                </w:p>
                <w:p w:rsidR="00B66E1A" w:rsidRPr="00A111DC" w:rsidRDefault="00B66E1A" w:rsidP="00A111DC">
                  <w:pPr>
                    <w:jc w:val="center"/>
                    <w:rPr>
                      <w:color w:val="000080"/>
                      <w:sz w:val="16"/>
                      <w:szCs w:val="16"/>
                    </w:rPr>
                  </w:pPr>
                  <w:r w:rsidRPr="003B29D5">
                    <w:rPr>
                      <w:b/>
                      <w:color w:val="000080"/>
                      <w:sz w:val="16"/>
                      <w:szCs w:val="16"/>
                    </w:rPr>
                    <w:t>Linorez</w:t>
                  </w:r>
                  <w:r w:rsidR="00A111DC">
                    <w:rPr>
                      <w:color w:val="000080"/>
                      <w:sz w:val="16"/>
                      <w:szCs w:val="16"/>
                    </w:rPr>
                    <w:t xml:space="preserve">–grafična </w:t>
                  </w:r>
                  <w:r w:rsidR="00A111DC" w:rsidRPr="00A111DC">
                    <w:rPr>
                      <w:color w:val="000080"/>
                      <w:sz w:val="16"/>
                      <w:szCs w:val="16"/>
                    </w:rPr>
                    <w:t>tehnika,pri kateri se z žlebičastimi peresi reže v linolej</w:t>
                  </w:r>
                </w:p>
                <w:p w:rsidR="00B66E1A" w:rsidRPr="00A111DC" w:rsidRDefault="00B66E1A" w:rsidP="00A111DC">
                  <w:pPr>
                    <w:jc w:val="center"/>
                    <w:rPr>
                      <w:color w:val="000080"/>
                      <w:sz w:val="16"/>
                      <w:szCs w:val="16"/>
                    </w:rPr>
                  </w:pPr>
                  <w:r w:rsidRPr="003B29D5">
                    <w:rPr>
                      <w:b/>
                      <w:color w:val="000080"/>
                      <w:sz w:val="16"/>
                      <w:szCs w:val="16"/>
                    </w:rPr>
                    <w:t>Litografija</w:t>
                  </w:r>
                  <w:r w:rsidR="00A111DC">
                    <w:rPr>
                      <w:color w:val="000080"/>
                      <w:sz w:val="16"/>
                      <w:szCs w:val="16"/>
                    </w:rPr>
                    <w:t xml:space="preserve"> - g</w:t>
                  </w:r>
                  <w:r w:rsidR="00A111DC" w:rsidRPr="00A111DC">
                    <w:rPr>
                      <w:color w:val="000080"/>
                      <w:sz w:val="16"/>
                      <w:szCs w:val="16"/>
                    </w:rPr>
                    <w:t>rafična tehnika, pri kateri se risba na kamnito ploščo odtiskuje s ploskim tisko</w:t>
                  </w:r>
                  <w:r w:rsidR="00A111DC">
                    <w:rPr>
                      <w:color w:val="000080"/>
                      <w:sz w:val="16"/>
                      <w:szCs w:val="16"/>
                    </w:rPr>
                    <w:t>m</w:t>
                  </w:r>
                </w:p>
                <w:p w:rsidR="00B66E1A" w:rsidRPr="00A111DC" w:rsidRDefault="00B66E1A" w:rsidP="00A111DC">
                  <w:pPr>
                    <w:jc w:val="center"/>
                    <w:rPr>
                      <w:color w:val="000080"/>
                      <w:sz w:val="16"/>
                      <w:szCs w:val="16"/>
                    </w:rPr>
                  </w:pPr>
                  <w:r w:rsidRPr="003B29D5">
                    <w:rPr>
                      <w:b/>
                      <w:color w:val="000080"/>
                      <w:sz w:val="16"/>
                      <w:szCs w:val="16"/>
                    </w:rPr>
                    <w:t>Matrica</w:t>
                  </w:r>
                  <w:r w:rsidR="00A111DC">
                    <w:rPr>
                      <w:color w:val="000080"/>
                      <w:sz w:val="16"/>
                      <w:szCs w:val="16"/>
                    </w:rPr>
                    <w:t>-priprava,</w:t>
                  </w:r>
                  <w:r w:rsidR="00A111DC" w:rsidRPr="00A111DC">
                    <w:rPr>
                      <w:color w:val="000080"/>
                      <w:sz w:val="16"/>
                      <w:szCs w:val="16"/>
                    </w:rPr>
                    <w:t>v katero je vrezan negativ za serijsko izdelovanje česa</w:t>
                  </w:r>
                </w:p>
                <w:p w:rsidR="00B66E1A" w:rsidRPr="00A80ECB" w:rsidRDefault="00B66E1A" w:rsidP="00B66E1A">
                  <w:pPr>
                    <w:jc w:val="center"/>
                    <w:rPr>
                      <w:color w:val="000080"/>
                      <w:sz w:val="16"/>
                      <w:szCs w:val="16"/>
                    </w:rPr>
                  </w:pPr>
                  <w:r w:rsidRPr="003B29D5">
                    <w:rPr>
                      <w:b/>
                      <w:color w:val="000080"/>
                      <w:sz w:val="16"/>
                      <w:szCs w:val="16"/>
                    </w:rPr>
                    <w:t>Mozaik</w:t>
                  </w:r>
                  <w:r w:rsidR="00A80ECB">
                    <w:rPr>
                      <w:color w:val="000080"/>
                      <w:sz w:val="16"/>
                      <w:szCs w:val="16"/>
                    </w:rPr>
                    <w:t xml:space="preserve"> – je tehnika, pri kateri slika nastane s sestavljanjem kamenčkov</w:t>
                  </w:r>
                </w:p>
                <w:p w:rsidR="00B66E1A" w:rsidRPr="00A80ECB" w:rsidRDefault="00B66E1A" w:rsidP="00B66E1A">
                  <w:pPr>
                    <w:jc w:val="center"/>
                    <w:rPr>
                      <w:color w:val="000080"/>
                      <w:sz w:val="16"/>
                      <w:szCs w:val="16"/>
                    </w:rPr>
                  </w:pPr>
                  <w:r w:rsidRPr="003B29D5">
                    <w:rPr>
                      <w:b/>
                      <w:color w:val="000080"/>
                      <w:sz w:val="16"/>
                      <w:szCs w:val="16"/>
                    </w:rPr>
                    <w:t>Mumijski portret</w:t>
                  </w:r>
                  <w:r w:rsidR="00A80ECB">
                    <w:rPr>
                      <w:color w:val="000080"/>
                      <w:sz w:val="16"/>
                      <w:szCs w:val="16"/>
                    </w:rPr>
                    <w:t xml:space="preserve"> </w:t>
                  </w:r>
                  <w:r w:rsidR="00AE5272">
                    <w:rPr>
                      <w:color w:val="000080"/>
                      <w:sz w:val="16"/>
                      <w:szCs w:val="16"/>
                    </w:rPr>
                    <w:t>–</w:t>
                  </w:r>
                  <w:r w:rsidR="00A80ECB">
                    <w:rPr>
                      <w:color w:val="000080"/>
                      <w:sz w:val="16"/>
                      <w:szCs w:val="16"/>
                    </w:rPr>
                    <w:t xml:space="preserve"> </w:t>
                  </w:r>
                  <w:r w:rsidR="00AE5272">
                    <w:rPr>
                      <w:color w:val="000080"/>
                      <w:sz w:val="16"/>
                      <w:szCs w:val="16"/>
                    </w:rPr>
                    <w:t>iz njih izvira tabelno slikarstvo</w:t>
                  </w:r>
                </w:p>
                <w:p w:rsidR="00B66E1A" w:rsidRPr="003B7255" w:rsidRDefault="00B66E1A" w:rsidP="003B7255">
                  <w:pPr>
                    <w:jc w:val="center"/>
                    <w:rPr>
                      <w:color w:val="000080"/>
                      <w:sz w:val="16"/>
                      <w:szCs w:val="16"/>
                    </w:rPr>
                  </w:pPr>
                  <w:r w:rsidRPr="003B29D5">
                    <w:rPr>
                      <w:b/>
                      <w:color w:val="000080"/>
                      <w:sz w:val="16"/>
                      <w:szCs w:val="16"/>
                    </w:rPr>
                    <w:t>Okrasna bordura</w:t>
                  </w:r>
                  <w:r w:rsidR="003B7255">
                    <w:rPr>
                      <w:color w:val="000080"/>
                      <w:sz w:val="16"/>
                      <w:szCs w:val="16"/>
                    </w:rPr>
                    <w:t xml:space="preserve"> - o</w:t>
                  </w:r>
                  <w:r w:rsidR="003B7255" w:rsidRPr="003B7255">
                    <w:rPr>
                      <w:color w:val="000080"/>
                      <w:sz w:val="16"/>
                      <w:szCs w:val="16"/>
                    </w:rPr>
                    <w:t>brobni okrasni trak ali pas na predmetih</w:t>
                  </w:r>
                </w:p>
                <w:p w:rsidR="00B66E1A" w:rsidRPr="003B7255" w:rsidRDefault="00B66E1A" w:rsidP="00B66E1A">
                  <w:pPr>
                    <w:jc w:val="center"/>
                    <w:rPr>
                      <w:color w:val="000080"/>
                      <w:sz w:val="16"/>
                      <w:szCs w:val="16"/>
                    </w:rPr>
                  </w:pPr>
                  <w:r w:rsidRPr="003B29D5">
                    <w:rPr>
                      <w:b/>
                      <w:color w:val="000080"/>
                      <w:sz w:val="16"/>
                      <w:szCs w:val="16"/>
                    </w:rPr>
                    <w:t>Ploski tisk</w:t>
                  </w:r>
                  <w:r w:rsidR="003B7255">
                    <w:rPr>
                      <w:color w:val="000080"/>
                      <w:sz w:val="16"/>
                      <w:szCs w:val="16"/>
                    </w:rPr>
                    <w:t xml:space="preserve"> - ti</w:t>
                  </w:r>
                  <w:r w:rsidR="003B7255" w:rsidRPr="003B7255">
                    <w:rPr>
                      <w:color w:val="000080"/>
                      <w:sz w:val="16"/>
                      <w:szCs w:val="16"/>
                    </w:rPr>
                    <w:t>skanje z ravne plošč</w:t>
                  </w:r>
                  <w:r w:rsidR="003B7255">
                    <w:rPr>
                      <w:color w:val="000080"/>
                      <w:sz w:val="16"/>
                      <w:szCs w:val="16"/>
                    </w:rPr>
                    <w:t>e</w:t>
                  </w:r>
                </w:p>
                <w:p w:rsidR="00B66E1A" w:rsidRPr="00AE5272" w:rsidRDefault="00B66E1A" w:rsidP="00AE5272">
                  <w:pPr>
                    <w:jc w:val="center"/>
                    <w:rPr>
                      <w:b/>
                      <w:color w:val="000080"/>
                      <w:sz w:val="16"/>
                      <w:szCs w:val="16"/>
                    </w:rPr>
                  </w:pPr>
                  <w:r w:rsidRPr="003B29D5">
                    <w:rPr>
                      <w:b/>
                      <w:color w:val="000080"/>
                      <w:sz w:val="16"/>
                      <w:szCs w:val="16"/>
                    </w:rPr>
                    <w:t>Poliptih</w:t>
                  </w:r>
                  <w:r w:rsidR="00AE5272">
                    <w:rPr>
                      <w:color w:val="000080"/>
                      <w:sz w:val="16"/>
                      <w:szCs w:val="16"/>
                    </w:rPr>
                    <w:t xml:space="preserve"> - k</w:t>
                  </w:r>
                  <w:r w:rsidR="00AE5272" w:rsidRPr="00AE5272">
                    <w:rPr>
                      <w:color w:val="000080"/>
                      <w:sz w:val="16"/>
                      <w:szCs w:val="16"/>
                    </w:rPr>
                    <w:t>rilni oltar z več gibljivimi stranskimi del</w:t>
                  </w:r>
                  <w:r w:rsidR="00AE5272">
                    <w:rPr>
                      <w:color w:val="000080"/>
                      <w:sz w:val="16"/>
                      <w:szCs w:val="16"/>
                    </w:rPr>
                    <w:t xml:space="preserve"> (5 ali več)</w:t>
                  </w:r>
                </w:p>
                <w:p w:rsidR="00B66E1A" w:rsidRPr="00A80ECB" w:rsidRDefault="00B66E1A" w:rsidP="00B66E1A">
                  <w:pPr>
                    <w:jc w:val="center"/>
                    <w:rPr>
                      <w:color w:val="000080"/>
                      <w:sz w:val="16"/>
                      <w:szCs w:val="16"/>
                    </w:rPr>
                  </w:pPr>
                  <w:r w:rsidRPr="003B29D5">
                    <w:rPr>
                      <w:b/>
                      <w:color w:val="000080"/>
                      <w:sz w:val="16"/>
                      <w:szCs w:val="16"/>
                    </w:rPr>
                    <w:t>Prava freska</w:t>
                  </w:r>
                  <w:r w:rsidR="00A80ECB">
                    <w:rPr>
                      <w:color w:val="000080"/>
                      <w:sz w:val="16"/>
                      <w:szCs w:val="16"/>
                    </w:rPr>
                    <w:t xml:space="preserve"> – slikanje na svež omet</w:t>
                  </w:r>
                </w:p>
                <w:p w:rsidR="00B66E1A" w:rsidRPr="003B29D5" w:rsidRDefault="00B66E1A" w:rsidP="00E809F7">
                  <w:pPr>
                    <w:rPr>
                      <w:b/>
                      <w:color w:val="000080"/>
                      <w:sz w:val="16"/>
                      <w:szCs w:val="16"/>
                    </w:rPr>
                  </w:pPr>
                  <w:r w:rsidRPr="003B29D5">
                    <w:rPr>
                      <w:b/>
                      <w:color w:val="000080"/>
                      <w:sz w:val="16"/>
                      <w:szCs w:val="16"/>
                    </w:rPr>
                    <w:t>Praznično lice</w:t>
                  </w:r>
                </w:p>
                <w:p w:rsidR="00B66E1A" w:rsidRPr="003B29D5" w:rsidRDefault="00B66E1A" w:rsidP="00E809F7">
                  <w:pPr>
                    <w:rPr>
                      <w:b/>
                      <w:color w:val="000080"/>
                      <w:sz w:val="16"/>
                      <w:szCs w:val="16"/>
                    </w:rPr>
                  </w:pPr>
                  <w:r w:rsidRPr="003B29D5">
                    <w:rPr>
                      <w:b/>
                      <w:color w:val="000080"/>
                      <w:sz w:val="16"/>
                      <w:szCs w:val="16"/>
                    </w:rPr>
                    <w:t>Restavratorstvo</w:t>
                  </w:r>
                </w:p>
                <w:p w:rsidR="00B66E1A" w:rsidRPr="00A111DC" w:rsidRDefault="00B66E1A" w:rsidP="00B66E1A">
                  <w:pPr>
                    <w:jc w:val="center"/>
                    <w:rPr>
                      <w:color w:val="000080"/>
                      <w:sz w:val="16"/>
                      <w:szCs w:val="16"/>
                    </w:rPr>
                  </w:pPr>
                  <w:r w:rsidRPr="003B29D5">
                    <w:rPr>
                      <w:b/>
                      <w:color w:val="000080"/>
                      <w:sz w:val="16"/>
                      <w:szCs w:val="16"/>
                    </w:rPr>
                    <w:t>Rokopis</w:t>
                  </w:r>
                  <w:r w:rsidR="00A111DC">
                    <w:rPr>
                      <w:color w:val="000080"/>
                      <w:sz w:val="16"/>
                      <w:szCs w:val="16"/>
                    </w:rPr>
                    <w:t xml:space="preserve"> – z </w:t>
                  </w:r>
                  <w:r w:rsidR="00A111DC" w:rsidRPr="00A111DC">
                    <w:rPr>
                      <w:color w:val="000080"/>
                      <w:sz w:val="16"/>
                      <w:szCs w:val="16"/>
                    </w:rPr>
                    <w:t>roko napisano besedilo</w:t>
                  </w:r>
                </w:p>
                <w:p w:rsidR="00B66E1A" w:rsidRPr="00A111DC" w:rsidRDefault="00B66E1A" w:rsidP="00B66E1A">
                  <w:pPr>
                    <w:jc w:val="center"/>
                    <w:rPr>
                      <w:color w:val="000080"/>
                      <w:sz w:val="16"/>
                      <w:szCs w:val="16"/>
                    </w:rPr>
                  </w:pPr>
                  <w:r w:rsidRPr="003B29D5">
                    <w:rPr>
                      <w:b/>
                      <w:color w:val="000080"/>
                      <w:sz w:val="16"/>
                      <w:szCs w:val="16"/>
                    </w:rPr>
                    <w:t>Rozeta</w:t>
                  </w:r>
                  <w:r w:rsidR="00A111DC">
                    <w:rPr>
                      <w:color w:val="000080"/>
                      <w:sz w:val="16"/>
                      <w:szCs w:val="16"/>
                    </w:rPr>
                    <w:t xml:space="preserve"> - o</w:t>
                  </w:r>
                  <w:r w:rsidR="00A111DC" w:rsidRPr="00A111DC">
                    <w:rPr>
                      <w:color w:val="000080"/>
                      <w:sz w:val="16"/>
                      <w:szCs w:val="16"/>
                    </w:rPr>
                    <w:t>kras v obliki stiliziranega cveta</w:t>
                  </w:r>
                </w:p>
                <w:p w:rsidR="00B66E1A" w:rsidRPr="00A111DC" w:rsidRDefault="00B66E1A" w:rsidP="00A111DC">
                  <w:pPr>
                    <w:jc w:val="center"/>
                    <w:rPr>
                      <w:b/>
                      <w:color w:val="000080"/>
                      <w:sz w:val="16"/>
                      <w:szCs w:val="16"/>
                    </w:rPr>
                  </w:pPr>
                  <w:r w:rsidRPr="003B29D5">
                    <w:rPr>
                      <w:b/>
                      <w:color w:val="000080"/>
                      <w:sz w:val="16"/>
                      <w:szCs w:val="16"/>
                    </w:rPr>
                    <w:t>Sfumato</w:t>
                  </w:r>
                  <w:r w:rsidR="00A111DC">
                    <w:rPr>
                      <w:color w:val="000080"/>
                      <w:sz w:val="16"/>
                      <w:szCs w:val="16"/>
                    </w:rPr>
                    <w:t xml:space="preserve"> - s</w:t>
                  </w:r>
                  <w:r w:rsidR="00A111DC" w:rsidRPr="00A111DC">
                    <w:rPr>
                      <w:color w:val="000080"/>
                      <w:sz w:val="16"/>
                      <w:szCs w:val="16"/>
                    </w:rPr>
                    <w:t>likarska tehnika, pri kateri se z barvami dosegajo zabrisani obrisi, mehki prehod</w:t>
                  </w:r>
                </w:p>
                <w:p w:rsidR="00B66E1A" w:rsidRPr="00A111DC" w:rsidRDefault="00B66E1A" w:rsidP="00A111DC">
                  <w:pPr>
                    <w:jc w:val="center"/>
                    <w:rPr>
                      <w:b/>
                      <w:color w:val="000080"/>
                      <w:sz w:val="16"/>
                      <w:szCs w:val="16"/>
                    </w:rPr>
                  </w:pPr>
                  <w:r w:rsidRPr="003B29D5">
                    <w:rPr>
                      <w:b/>
                      <w:color w:val="000080"/>
                      <w:sz w:val="16"/>
                      <w:szCs w:val="16"/>
                    </w:rPr>
                    <w:t>Skica</w:t>
                  </w:r>
                  <w:r w:rsidR="00A111DC">
                    <w:rPr>
                      <w:color w:val="000080"/>
                      <w:sz w:val="16"/>
                      <w:szCs w:val="16"/>
                    </w:rPr>
                    <w:t xml:space="preserve"> - k</w:t>
                  </w:r>
                  <w:r w:rsidR="00A111DC" w:rsidRPr="00A111DC">
                    <w:rPr>
                      <w:color w:val="000080"/>
                      <w:sz w:val="16"/>
                      <w:szCs w:val="16"/>
                    </w:rPr>
                    <w:t>ar je narisano na</w:t>
                  </w:r>
                  <w:r w:rsidR="00A111DC">
                    <w:rPr>
                      <w:color w:val="000080"/>
                      <w:sz w:val="16"/>
                      <w:szCs w:val="16"/>
                    </w:rPr>
                    <w:t xml:space="preserve"> </w:t>
                  </w:r>
                  <w:r w:rsidR="00A111DC" w:rsidRPr="00A111DC">
                    <w:rPr>
                      <w:color w:val="000080"/>
                      <w:sz w:val="16"/>
                      <w:szCs w:val="16"/>
                    </w:rPr>
                    <w:t>hitro,samo z najpotrebnejšimi črtami,</w:t>
                  </w:r>
                  <w:r w:rsidR="00A111DC">
                    <w:rPr>
                      <w:color w:val="000080"/>
                      <w:sz w:val="16"/>
                      <w:szCs w:val="16"/>
                    </w:rPr>
                    <w:t>p</w:t>
                  </w:r>
                  <w:r w:rsidR="00A111DC" w:rsidRPr="00A111DC">
                    <w:rPr>
                      <w:color w:val="000080"/>
                      <w:sz w:val="16"/>
                      <w:szCs w:val="16"/>
                    </w:rPr>
                    <w:t>otezam</w:t>
                  </w:r>
                  <w:r w:rsidR="00A111DC">
                    <w:rPr>
                      <w:color w:val="000080"/>
                      <w:sz w:val="16"/>
                      <w:szCs w:val="16"/>
                    </w:rPr>
                    <w:t>i</w:t>
                  </w:r>
                </w:p>
                <w:p w:rsidR="00B66E1A" w:rsidRPr="00A111DC" w:rsidRDefault="00B66E1A" w:rsidP="00A111DC">
                  <w:pPr>
                    <w:jc w:val="center"/>
                    <w:rPr>
                      <w:color w:val="000080"/>
                      <w:sz w:val="16"/>
                      <w:szCs w:val="16"/>
                    </w:rPr>
                  </w:pPr>
                  <w:r w:rsidRPr="003B29D5">
                    <w:rPr>
                      <w:b/>
                      <w:color w:val="000080"/>
                      <w:sz w:val="16"/>
                      <w:szCs w:val="16"/>
                    </w:rPr>
                    <w:t>Skriptorij</w:t>
                  </w:r>
                  <w:r w:rsidR="00A111DC">
                    <w:rPr>
                      <w:color w:val="000080"/>
                      <w:sz w:val="16"/>
                      <w:szCs w:val="16"/>
                    </w:rPr>
                    <w:t>-</w:t>
                  </w:r>
                  <w:r w:rsidR="00A111DC" w:rsidRPr="00A111DC">
                    <w:rPr>
                      <w:color w:val="000080"/>
                      <w:sz w:val="16"/>
                      <w:szCs w:val="16"/>
                    </w:rPr>
                    <w:t>prostor</w:t>
                  </w:r>
                  <w:r w:rsidR="003B7255">
                    <w:rPr>
                      <w:color w:val="000080"/>
                      <w:sz w:val="16"/>
                      <w:szCs w:val="16"/>
                    </w:rPr>
                    <w:t xml:space="preserve"> (</w:t>
                  </w:r>
                  <w:r w:rsidR="00A111DC" w:rsidRPr="00A111DC">
                    <w:rPr>
                      <w:color w:val="000080"/>
                      <w:sz w:val="16"/>
                      <w:szCs w:val="16"/>
                    </w:rPr>
                    <w:t>v samostanih</w:t>
                  </w:r>
                  <w:r w:rsidR="003B7255">
                    <w:rPr>
                      <w:color w:val="000080"/>
                      <w:sz w:val="16"/>
                      <w:szCs w:val="16"/>
                    </w:rPr>
                    <w:t xml:space="preserve">) </w:t>
                  </w:r>
                  <w:r w:rsidR="00A111DC" w:rsidRPr="00A111DC">
                    <w:rPr>
                      <w:color w:val="000080"/>
                      <w:sz w:val="16"/>
                      <w:szCs w:val="16"/>
                    </w:rPr>
                    <w:t>za pisanje ali prepisovanje</w:t>
                  </w:r>
                  <w:r w:rsidR="003B7255">
                    <w:rPr>
                      <w:color w:val="000080"/>
                      <w:sz w:val="16"/>
                      <w:szCs w:val="16"/>
                    </w:rPr>
                    <w:t xml:space="preserve"> rok</w:t>
                  </w:r>
                  <w:r w:rsidR="00A111DC" w:rsidRPr="00A111DC">
                    <w:rPr>
                      <w:color w:val="000080"/>
                      <w:sz w:val="16"/>
                      <w:szCs w:val="16"/>
                    </w:rPr>
                    <w:t>opisov</w:t>
                  </w:r>
                </w:p>
                <w:p w:rsidR="00B66E1A" w:rsidRPr="00501C71" w:rsidRDefault="00B66E1A" w:rsidP="00B66E1A">
                  <w:pPr>
                    <w:jc w:val="center"/>
                    <w:rPr>
                      <w:color w:val="000080"/>
                      <w:sz w:val="16"/>
                      <w:szCs w:val="16"/>
                    </w:rPr>
                  </w:pPr>
                  <w:r w:rsidRPr="003B29D5">
                    <w:rPr>
                      <w:b/>
                      <w:color w:val="000080"/>
                      <w:sz w:val="16"/>
                      <w:szCs w:val="16"/>
                    </w:rPr>
                    <w:t>Suha freska</w:t>
                  </w:r>
                  <w:r w:rsidR="00501C71">
                    <w:rPr>
                      <w:b/>
                      <w:color w:val="000080"/>
                      <w:sz w:val="16"/>
                      <w:szCs w:val="16"/>
                    </w:rPr>
                    <w:t xml:space="preserve"> – </w:t>
                  </w:r>
                  <w:r w:rsidR="00501C71">
                    <w:rPr>
                      <w:color w:val="000080"/>
                      <w:sz w:val="16"/>
                      <w:szCs w:val="16"/>
                    </w:rPr>
                    <w:t>freska slikana na suhi omet, neprava freska</w:t>
                  </w:r>
                </w:p>
                <w:p w:rsidR="00B66E1A" w:rsidRPr="003B7255" w:rsidRDefault="00B66E1A" w:rsidP="003B7255">
                  <w:pPr>
                    <w:jc w:val="center"/>
                    <w:rPr>
                      <w:color w:val="000080"/>
                      <w:sz w:val="16"/>
                      <w:szCs w:val="16"/>
                    </w:rPr>
                  </w:pPr>
                  <w:r w:rsidRPr="003B29D5">
                    <w:rPr>
                      <w:b/>
                      <w:color w:val="000080"/>
                      <w:sz w:val="16"/>
                      <w:szCs w:val="16"/>
                    </w:rPr>
                    <w:t>Študija</w:t>
                  </w:r>
                  <w:r w:rsidR="003B7255">
                    <w:rPr>
                      <w:color w:val="000080"/>
                      <w:sz w:val="16"/>
                      <w:szCs w:val="16"/>
                    </w:rPr>
                    <w:t xml:space="preserve"> - ri</w:t>
                  </w:r>
                  <w:r w:rsidR="003B7255" w:rsidRPr="003B7255">
                    <w:rPr>
                      <w:color w:val="000080"/>
                      <w:sz w:val="16"/>
                      <w:szCs w:val="16"/>
                    </w:rPr>
                    <w:t>sba, slika, ki podaja videz ali zamisel kakega predmeta, kot priprava na umetniško delo</w:t>
                  </w:r>
                </w:p>
                <w:p w:rsidR="00B66E1A" w:rsidRPr="00AE5272" w:rsidRDefault="00B66E1A" w:rsidP="00AE5272">
                  <w:pPr>
                    <w:jc w:val="center"/>
                    <w:rPr>
                      <w:b/>
                      <w:color w:val="000080"/>
                      <w:sz w:val="16"/>
                      <w:szCs w:val="16"/>
                    </w:rPr>
                  </w:pPr>
                  <w:r w:rsidRPr="003B29D5">
                    <w:rPr>
                      <w:b/>
                      <w:color w:val="000080"/>
                      <w:sz w:val="16"/>
                      <w:szCs w:val="16"/>
                    </w:rPr>
                    <w:t>Triptih</w:t>
                  </w:r>
                  <w:r w:rsidR="00AE5272">
                    <w:rPr>
                      <w:color w:val="000080"/>
                      <w:sz w:val="16"/>
                      <w:szCs w:val="16"/>
                    </w:rPr>
                    <w:t xml:space="preserve"> - t</w:t>
                  </w:r>
                  <w:r w:rsidR="00AE5272" w:rsidRPr="00AE5272">
                    <w:rPr>
                      <w:color w:val="000080"/>
                      <w:sz w:val="16"/>
                      <w:szCs w:val="16"/>
                    </w:rPr>
                    <w:t>ri poslikane ali reliefno okrašene skupaj se držeče plošče</w:t>
                  </w:r>
                </w:p>
                <w:p w:rsidR="00B66E1A" w:rsidRPr="003B29D5" w:rsidRDefault="00B66E1A" w:rsidP="00E809F7">
                  <w:pPr>
                    <w:rPr>
                      <w:b/>
                      <w:color w:val="000080"/>
                      <w:sz w:val="16"/>
                      <w:szCs w:val="16"/>
                    </w:rPr>
                  </w:pPr>
                  <w:r w:rsidRPr="003B29D5">
                    <w:rPr>
                      <w:b/>
                      <w:color w:val="000080"/>
                      <w:sz w:val="16"/>
                      <w:szCs w:val="16"/>
                    </w:rPr>
                    <w:t>Umetnostnozgodovinsko obdobje</w:t>
                  </w:r>
                </w:p>
                <w:p w:rsidR="00B66E1A" w:rsidRPr="003B29D5" w:rsidRDefault="00B66E1A" w:rsidP="00E809F7">
                  <w:pPr>
                    <w:rPr>
                      <w:b/>
                      <w:color w:val="000080"/>
                      <w:sz w:val="16"/>
                      <w:szCs w:val="16"/>
                    </w:rPr>
                  </w:pPr>
                  <w:r w:rsidRPr="003B29D5">
                    <w:rPr>
                      <w:b/>
                      <w:color w:val="000080"/>
                      <w:sz w:val="16"/>
                      <w:szCs w:val="16"/>
                    </w:rPr>
                    <w:t>Vezivo</w:t>
                  </w:r>
                </w:p>
                <w:p w:rsidR="00B66E1A" w:rsidRPr="003B7255" w:rsidRDefault="00B66E1A" w:rsidP="003B7255">
                  <w:pPr>
                    <w:jc w:val="center"/>
                    <w:rPr>
                      <w:color w:val="000080"/>
                      <w:sz w:val="16"/>
                      <w:szCs w:val="16"/>
                    </w:rPr>
                  </w:pPr>
                  <w:r w:rsidRPr="003B29D5">
                    <w:rPr>
                      <w:b/>
                      <w:color w:val="000080"/>
                      <w:sz w:val="16"/>
                      <w:szCs w:val="16"/>
                    </w:rPr>
                    <w:t>Visoki tisk</w:t>
                  </w:r>
                  <w:r w:rsidR="003B7255">
                    <w:rPr>
                      <w:color w:val="000080"/>
                      <w:sz w:val="16"/>
                      <w:szCs w:val="16"/>
                    </w:rPr>
                    <w:t xml:space="preserve"> - </w:t>
                  </w:r>
                  <w:r w:rsidR="003B7255" w:rsidRPr="003B7255">
                    <w:rPr>
                      <w:color w:val="000080"/>
                      <w:sz w:val="16"/>
                      <w:szCs w:val="16"/>
                    </w:rPr>
                    <w:t>tiskanje z vzboklih delov tiskovne plošč</w:t>
                  </w:r>
                  <w:r w:rsidR="003B7255">
                    <w:rPr>
                      <w:color w:val="000080"/>
                      <w:sz w:val="16"/>
                      <w:szCs w:val="16"/>
                    </w:rPr>
                    <w:t>e</w:t>
                  </w:r>
                </w:p>
                <w:p w:rsidR="00B66E1A" w:rsidRPr="00501C71" w:rsidRDefault="00B66E1A" w:rsidP="00AE5272">
                  <w:pPr>
                    <w:jc w:val="center"/>
                    <w:rPr>
                      <w:color w:val="000080"/>
                      <w:sz w:val="16"/>
                      <w:szCs w:val="16"/>
                    </w:rPr>
                  </w:pPr>
                  <w:r w:rsidRPr="003B29D5">
                    <w:rPr>
                      <w:b/>
                      <w:color w:val="000080"/>
                      <w:sz w:val="16"/>
                      <w:szCs w:val="16"/>
                    </w:rPr>
                    <w:t>Vitraj</w:t>
                  </w:r>
                  <w:r w:rsidR="00AE5272">
                    <w:rPr>
                      <w:b/>
                      <w:color w:val="000080"/>
                      <w:sz w:val="16"/>
                      <w:szCs w:val="16"/>
                    </w:rPr>
                    <w:t xml:space="preserve"> - </w:t>
                  </w:r>
                  <w:r w:rsidR="00AE5272" w:rsidRPr="00AE5272">
                    <w:rPr>
                      <w:color w:val="000080"/>
                      <w:sz w:val="16"/>
                      <w:szCs w:val="16"/>
                    </w:rPr>
                    <w:t xml:space="preserve">v okensko odprtino vstavljena slika iz kosov barvnega </w:t>
                  </w:r>
                  <w:r w:rsidR="00AE5272" w:rsidRPr="00501C71">
                    <w:rPr>
                      <w:color w:val="000080"/>
                      <w:sz w:val="16"/>
                      <w:szCs w:val="16"/>
                    </w:rPr>
                    <w:t>stekla</w:t>
                  </w:r>
                </w:p>
                <w:p w:rsidR="00B66E1A" w:rsidRPr="003B29D5" w:rsidRDefault="00B66E1A" w:rsidP="00E809F7">
                  <w:pPr>
                    <w:rPr>
                      <w:b/>
                      <w:color w:val="000080"/>
                      <w:sz w:val="16"/>
                      <w:szCs w:val="16"/>
                    </w:rPr>
                  </w:pPr>
                  <w:r w:rsidRPr="003B29D5">
                    <w:rPr>
                      <w:b/>
                      <w:color w:val="000080"/>
                      <w:sz w:val="16"/>
                      <w:szCs w:val="16"/>
                    </w:rPr>
                    <w:t>Vitraž</w:t>
                  </w:r>
                </w:p>
              </w:txbxContent>
            </v:textbox>
            <w10:wrap side="left"/>
          </v:shape>
        </w:pict>
      </w:r>
      <w:r>
        <w:rPr>
          <w:noProof/>
        </w:rPr>
        <w:pict>
          <v:shape id="_x0000_s1050" type="#_x0000_t202" style="position:absolute;margin-left:234pt;margin-top:296.4pt;width:226.75pt;height:261pt;z-index:251658752">
            <v:textbox inset="0,0,0,0">
              <w:txbxContent>
                <w:p w:rsidR="00F638E8" w:rsidRDefault="007E0746" w:rsidP="007E0746">
                  <w:pPr>
                    <w:jc w:val="center"/>
                    <w:rPr>
                      <w:color w:val="000080"/>
                      <w:sz w:val="16"/>
                      <w:szCs w:val="16"/>
                    </w:rPr>
                  </w:pPr>
                  <w:r w:rsidRPr="007E0746">
                    <w:rPr>
                      <w:b/>
                      <w:color w:val="000080"/>
                      <w:sz w:val="16"/>
                      <w:szCs w:val="16"/>
                    </w:rPr>
                    <w:t>RISBA</w:t>
                  </w:r>
                  <w:r w:rsidRPr="007E0746">
                    <w:rPr>
                      <w:color w:val="000080"/>
                      <w:sz w:val="16"/>
                      <w:szCs w:val="16"/>
                    </w:rPr>
                    <w:t xml:space="preserve"> (barva v risbi nima pomena</w:t>
                  </w:r>
                  <w:r>
                    <w:rPr>
                      <w:color w:val="000080"/>
                      <w:sz w:val="16"/>
                      <w:szCs w:val="16"/>
                    </w:rPr>
                    <w:t>, temeljno likovno izrazilo risbe je črta (linija), ker je črta sama po sebi skopa, zahteva od risarja, da se omeji na bistveno.</w:t>
                  </w:r>
                  <w:r w:rsidR="00BA39A6">
                    <w:rPr>
                      <w:color w:val="000080"/>
                      <w:sz w:val="16"/>
                      <w:szCs w:val="16"/>
                    </w:rPr>
                    <w:t xml:space="preserve"> Risba je intimne narave, v preteklosti ni imela veljave dokončnega likovnega izdelka; sodila je v delovni postopek risarja za večje likovno delo, tako je pogosto tudi dandanes.</w:t>
                  </w:r>
                </w:p>
                <w:p w:rsidR="00BA39A6" w:rsidRDefault="00BA39A6" w:rsidP="00BA39A6">
                  <w:pPr>
                    <w:jc w:val="center"/>
                    <w:rPr>
                      <w:color w:val="000080"/>
                      <w:sz w:val="16"/>
                      <w:szCs w:val="16"/>
                    </w:rPr>
                  </w:pPr>
                  <w:r>
                    <w:rPr>
                      <w:color w:val="000080"/>
                      <w:sz w:val="16"/>
                      <w:szCs w:val="16"/>
                    </w:rPr>
                    <w:t>Med risalnimi tehnikami so najpogostejše svinčnik, olje, kreda in pero. Razlikujejo se po ostrosti ali mehkobi in tankosti ali debelini črte oziroma sledi poteze. Risba je lahko dodatno obarvana, največkrat s kredo ali s čopičem. Lavirana perorisba je posebna zvrst perorisbe, pri kateri risar že posušene črte risbe ponovno raztopi in jih v gostejših ali redkejših ploskvih razmaže po papirju</w:t>
                  </w:r>
                  <w:r w:rsidR="00C74509">
                    <w:rPr>
                      <w:color w:val="000080"/>
                      <w:sz w:val="16"/>
                      <w:szCs w:val="16"/>
                    </w:rPr>
                    <w:t>)</w:t>
                  </w:r>
                </w:p>
                <w:p w:rsidR="00C74509" w:rsidRPr="008A3DEA" w:rsidRDefault="00C74509" w:rsidP="00BA39A6">
                  <w:pPr>
                    <w:jc w:val="center"/>
                    <w:rPr>
                      <w:color w:val="000080"/>
                      <w:sz w:val="16"/>
                      <w:szCs w:val="16"/>
                    </w:rPr>
                  </w:pPr>
                  <w:r>
                    <w:rPr>
                      <w:b/>
                      <w:color w:val="000080"/>
                      <w:sz w:val="16"/>
                      <w:szCs w:val="16"/>
                    </w:rPr>
                    <w:t>GRAFIKA</w:t>
                  </w:r>
                  <w:r>
                    <w:rPr>
                      <w:color w:val="000080"/>
                      <w:sz w:val="16"/>
                      <w:szCs w:val="16"/>
                    </w:rPr>
                    <w:t xml:space="preserve"> (</w:t>
                  </w:r>
                  <w:r w:rsidR="008A3DEA">
                    <w:rPr>
                      <w:color w:val="000080"/>
                      <w:sz w:val="16"/>
                      <w:szCs w:val="16"/>
                    </w:rPr>
                    <w:t xml:space="preserve">je neločljivo povezana s tehničnim postopkom pripravljanja plošče in s tiskanjem, od česar je odvisno tudi njeno likovno učinkovanje. Obdelava plošče je lahko mehanična (izrezovanje ali vrezovanje) in kemična) : </w:t>
                  </w:r>
                  <w:r w:rsidR="008A3DEA">
                    <w:rPr>
                      <w:color w:val="000080"/>
                      <w:sz w:val="16"/>
                      <w:szCs w:val="16"/>
                      <w:u w:val="single"/>
                    </w:rPr>
                    <w:t>lesorez</w:t>
                  </w:r>
                  <w:r w:rsidR="008A3DEA">
                    <w:rPr>
                      <w:color w:val="000080"/>
                      <w:sz w:val="16"/>
                      <w:szCs w:val="16"/>
                    </w:rPr>
                    <w:t xml:space="preserve"> (je primer visokega tiska, odtiskuje se risba, izrezana na leseni plošči, ploskve so pogosto ročno obarvane, poleg risbe se odtiskujejo tudi ploskve) </w:t>
                  </w:r>
                  <w:r w:rsidR="008A3DEA">
                    <w:rPr>
                      <w:color w:val="000080"/>
                      <w:sz w:val="16"/>
                      <w:szCs w:val="16"/>
                      <w:u w:val="single"/>
                    </w:rPr>
                    <w:t>bakrorez</w:t>
                  </w:r>
                  <w:r w:rsidR="008A3DEA">
                    <w:rPr>
                      <w:color w:val="000080"/>
                      <w:sz w:val="16"/>
                      <w:szCs w:val="16"/>
                    </w:rPr>
                    <w:t xml:space="preserve"> (primer globokega tiska, risba se v ploščo vrezuje, omogoča tanjše in različno močne črte, pri risbi se s svinčnikom ali ogljem doseže prelivanje osvetljenih mest v zatemnjen z različno debelino in gostoto črtkanja (šrafiranja).) </w:t>
                  </w:r>
                  <w:r w:rsidR="008A3DEA">
                    <w:rPr>
                      <w:color w:val="000080"/>
                      <w:sz w:val="16"/>
                      <w:szCs w:val="16"/>
                      <w:u w:val="single"/>
                    </w:rPr>
                    <w:t>Jedkanica</w:t>
                  </w:r>
                  <w:r w:rsidR="008A3DEA">
                    <w:rPr>
                      <w:color w:val="000080"/>
                      <w:sz w:val="16"/>
                      <w:szCs w:val="16"/>
                    </w:rPr>
                    <w:t xml:space="preserve"> (grafična tehnika, rezultat podoben bakrorezu, le da je obdelava plošče kemična, črte se zarišejo v zaščitno plast, s katero je premazana bakrena plošča. Ko se plošča prepusti jedkanju s kislino, nastajajo na vrisanih, t.j. zaščitne plasti prostih mestih v plošči raze, ki so širše in globlje, čim dlje je bila plošča podvržena jedkanu. Črte jedkanice niso ostre in natančne kot pri bakrorezu, ampak so mehkejše, jedkanica dovoljuje mehko prelivanje svetlih in temnih mest in deluje slikoviteje od bakroreza)</w:t>
                  </w:r>
                </w:p>
              </w:txbxContent>
            </v:textbox>
            <w10:wrap side="left"/>
          </v:shape>
        </w:pict>
      </w:r>
      <w:r>
        <w:rPr>
          <w:noProof/>
        </w:rPr>
        <w:pict>
          <v:shape id="_x0000_s1049" type="#_x0000_t202" style="position:absolute;margin-left:234pt;margin-top:8.4pt;width:226.75pt;height:283.45pt;z-index:251657728">
            <v:textbox inset="0,0,0,0">
              <w:txbxContent>
                <w:p w:rsidR="00994FA6" w:rsidRDefault="00994FA6" w:rsidP="00994FA6">
                  <w:pPr>
                    <w:jc w:val="center"/>
                    <w:rPr>
                      <w:color w:val="000080"/>
                      <w:sz w:val="16"/>
                      <w:szCs w:val="16"/>
                    </w:rPr>
                  </w:pPr>
                  <w:r w:rsidRPr="00994FA6">
                    <w:rPr>
                      <w:b/>
                      <w:color w:val="000080"/>
                      <w:sz w:val="16"/>
                      <w:szCs w:val="16"/>
                    </w:rPr>
                    <w:t>STENSKO SLIKARSTVO</w:t>
                  </w:r>
                  <w:r w:rsidRPr="00994FA6">
                    <w:rPr>
                      <w:color w:val="000080"/>
                      <w:sz w:val="16"/>
                      <w:szCs w:val="16"/>
                    </w:rPr>
                    <w:t xml:space="preserve">: </w:t>
                  </w:r>
                  <w:r w:rsidRPr="00994FA6">
                    <w:rPr>
                      <w:color w:val="000080"/>
                      <w:sz w:val="16"/>
                      <w:szCs w:val="16"/>
                      <w:u w:val="single"/>
                    </w:rPr>
                    <w:t>freska</w:t>
                  </w:r>
                  <w:r w:rsidRPr="00994FA6">
                    <w:rPr>
                      <w:color w:val="000080"/>
                      <w:sz w:val="16"/>
                      <w:szCs w:val="16"/>
                    </w:rPr>
                    <w:t xml:space="preserve"> (slika se na svežo plast ometa z barvami, ki so topne v vodi. Ko se omet posuši, ni več mogoče slikati, slikanje na suh omet je neprava freska in je lažje izvedljiva</w:t>
                  </w:r>
                  <w:r>
                    <w:rPr>
                      <w:color w:val="000080"/>
                      <w:sz w:val="16"/>
                      <w:szCs w:val="16"/>
                    </w:rPr>
                    <w:t>. Freska je tehnika široke poteze, velikih ploskev in jasnih obrisov</w:t>
                  </w:r>
                  <w:r w:rsidR="009F4B86">
                    <w:rPr>
                      <w:color w:val="000080"/>
                      <w:sz w:val="16"/>
                      <w:szCs w:val="16"/>
                    </w:rPr>
                    <w:t>, površina je motna</w:t>
                  </w:r>
                  <w:r w:rsidRPr="00994FA6">
                    <w:rPr>
                      <w:color w:val="000080"/>
                      <w:sz w:val="16"/>
                      <w:szCs w:val="16"/>
                    </w:rPr>
                    <w:t>)</w:t>
                  </w:r>
                  <w:r>
                    <w:rPr>
                      <w:color w:val="000080"/>
                      <w:sz w:val="16"/>
                      <w:szCs w:val="16"/>
                    </w:rPr>
                    <w:t xml:space="preserve"> </w:t>
                  </w:r>
                  <w:r>
                    <w:rPr>
                      <w:color w:val="000080"/>
                      <w:sz w:val="16"/>
                      <w:szCs w:val="16"/>
                      <w:u w:val="single"/>
                    </w:rPr>
                    <w:t>mozaik</w:t>
                  </w:r>
                  <w:r>
                    <w:rPr>
                      <w:color w:val="000080"/>
                      <w:sz w:val="16"/>
                      <w:szCs w:val="16"/>
                    </w:rPr>
                    <w:t xml:space="preserve"> (tehnika, pri kateri slika nastaja s sestavljanjem raznobarvnih kamenčkov ali steklenih kock in z njihovim vtiskanjem v svež omet, ki po osušitvi otrdi.</w:t>
                  </w:r>
                  <w:r w:rsidR="009F4B86">
                    <w:rPr>
                      <w:color w:val="000080"/>
                      <w:sz w:val="16"/>
                      <w:szCs w:val="16"/>
                    </w:rPr>
                    <w:t xml:space="preserve"> Čim drobnejši so kamenčki, tem bolj je slika pretanjena, mozaik ohranja značilno sestavo površine, se tudi svetlika, zaradi različnih položajev kamenčkov) </w:t>
                  </w:r>
                  <w:r w:rsidR="009F4B86">
                    <w:rPr>
                      <w:b/>
                      <w:color w:val="000080"/>
                      <w:sz w:val="16"/>
                      <w:szCs w:val="16"/>
                    </w:rPr>
                    <w:t>TABELNO SLIKARSTVO</w:t>
                  </w:r>
                  <w:r w:rsidR="009F4B86">
                    <w:rPr>
                      <w:color w:val="000080"/>
                      <w:sz w:val="16"/>
                      <w:szCs w:val="16"/>
                    </w:rPr>
                    <w:t xml:space="preserve"> (sodi v evropski srednji vek, izvira iz mumijskih portretov uporaba lesene podlage, tabelna slika je prenosljiva, tehnika je večinoma tempera, barve so medle, površina je motna, za povečan sijaj površine na koncu premažemo z lakom) : diptih, triptih, poliptih</w:t>
                  </w:r>
                </w:p>
                <w:p w:rsidR="00DB16E5" w:rsidRPr="00F638E8" w:rsidRDefault="00DB16E5" w:rsidP="00994FA6">
                  <w:pPr>
                    <w:jc w:val="center"/>
                    <w:rPr>
                      <w:color w:val="000080"/>
                      <w:sz w:val="16"/>
                      <w:szCs w:val="16"/>
                    </w:rPr>
                  </w:pPr>
                  <w:r>
                    <w:rPr>
                      <w:b/>
                      <w:color w:val="000080"/>
                      <w:sz w:val="16"/>
                      <w:szCs w:val="16"/>
                    </w:rPr>
                    <w:t>OLJNO SLIKARSTVO</w:t>
                  </w:r>
                  <w:r>
                    <w:rPr>
                      <w:color w:val="000080"/>
                      <w:sz w:val="16"/>
                      <w:szCs w:val="16"/>
                    </w:rPr>
                    <w:t xml:space="preserve"> (vezivo oljnih barv je olje, oljne barve so intenzivne in tudi žive, nanašamo jih lahko v tankih ali debelih slojih, nanosi se med seboj spajajo, posušeno sliko je mogoče dopolnjevati, spreminjati. Oljne barve omogočajo slikanje drobnih detajlov kot tudi širino in debelino potez, omogočajo širok razpon barvitosti in osvetljenosti ter njuno kontrastiranje) </w:t>
                  </w:r>
                  <w:r>
                    <w:rPr>
                      <w:b/>
                      <w:color w:val="000080"/>
                      <w:sz w:val="16"/>
                      <w:szCs w:val="16"/>
                    </w:rPr>
                    <w:t>TAPISERIJA</w:t>
                  </w:r>
                  <w:r>
                    <w:rPr>
                      <w:color w:val="000080"/>
                      <w:sz w:val="16"/>
                      <w:szCs w:val="16"/>
                    </w:rPr>
                    <w:t xml:space="preserve"> (slika, ki nastane s tkanjem raznobarvnih niti po predhodnem slikanem vzorcu) </w:t>
                  </w:r>
                  <w:r>
                    <w:rPr>
                      <w:b/>
                      <w:color w:val="000080"/>
                      <w:sz w:val="16"/>
                      <w:szCs w:val="16"/>
                    </w:rPr>
                    <w:t>OKENSKA SLIKA</w:t>
                  </w:r>
                  <w:r>
                    <w:rPr>
                      <w:color w:val="000080"/>
                      <w:sz w:val="16"/>
                      <w:szCs w:val="16"/>
                    </w:rPr>
                    <w:t xml:space="preserve"> (nastane s sestavljanjem obarvanih stekel, ki so med seboj povezana z okviri iz svinca, stekelca so navadno še dopol</w:t>
                  </w:r>
                  <w:r w:rsidR="00F638E8">
                    <w:rPr>
                      <w:color w:val="000080"/>
                      <w:sz w:val="16"/>
                      <w:szCs w:val="16"/>
                    </w:rPr>
                    <w:t xml:space="preserve">njena z narisanimi nadrobnosti. Okenska slika daje prostoru posebno vzdušje, ampak šele, ko skozi njo prodre svetloba) </w:t>
                  </w:r>
                  <w:r w:rsidR="00F638E8">
                    <w:rPr>
                      <w:b/>
                      <w:color w:val="000080"/>
                      <w:sz w:val="16"/>
                      <w:szCs w:val="16"/>
                    </w:rPr>
                    <w:t>ILUMINIRANI ROKOPISI</w:t>
                  </w:r>
                  <w:r w:rsidR="00F638E8">
                    <w:rPr>
                      <w:color w:val="000080"/>
                      <w:sz w:val="16"/>
                      <w:szCs w:val="16"/>
                    </w:rPr>
                    <w:t xml:space="preserve"> (okraševanje rokopisnih zvitkov in knjig, največkrat iz pergamenta, kasneje iz papirja. Sodi v srednji vek) </w:t>
                  </w:r>
                  <w:r w:rsidR="00F638E8">
                    <w:rPr>
                      <w:b/>
                      <w:color w:val="000080"/>
                      <w:sz w:val="16"/>
                      <w:szCs w:val="16"/>
                    </w:rPr>
                    <w:t>ROKOPISNO SLIKARSTVO</w:t>
                  </w:r>
                  <w:r w:rsidR="00F638E8">
                    <w:rPr>
                      <w:color w:val="000080"/>
                      <w:sz w:val="16"/>
                      <w:szCs w:val="16"/>
                    </w:rPr>
                    <w:t xml:space="preserve"> (ima več nalog, lahko prinaša spremne ilustracije k besedilu (miniatura), lahko pa tudi krasi prosto (nepopisana) ploskev strani, lahko se loteva posameznih črk, rokopisno slikarstvo je predvsem dekorativno)</w:t>
                  </w:r>
                </w:p>
              </w:txbxContent>
            </v:textbox>
            <w10:wrap side="left"/>
          </v:shape>
        </w:pict>
      </w:r>
    </w:p>
    <w:sectPr w:rsidR="00707419" w:rsidSect="00692D94">
      <w:pgSz w:w="11906" w:h="16838"/>
      <w:pgMar w:top="53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11E4"/>
    <w:rsid w:val="0003734A"/>
    <w:rsid w:val="00054CD6"/>
    <w:rsid w:val="00073232"/>
    <w:rsid w:val="000D4351"/>
    <w:rsid w:val="000D72F5"/>
    <w:rsid w:val="000E3285"/>
    <w:rsid w:val="000E33B7"/>
    <w:rsid w:val="000E67F2"/>
    <w:rsid w:val="00110EE4"/>
    <w:rsid w:val="00147F84"/>
    <w:rsid w:val="001844B4"/>
    <w:rsid w:val="001C3BC8"/>
    <w:rsid w:val="001C4CF6"/>
    <w:rsid w:val="001C623E"/>
    <w:rsid w:val="00211F3B"/>
    <w:rsid w:val="00234097"/>
    <w:rsid w:val="00260483"/>
    <w:rsid w:val="002C4642"/>
    <w:rsid w:val="003110C5"/>
    <w:rsid w:val="00321E82"/>
    <w:rsid w:val="00362D2E"/>
    <w:rsid w:val="00363A6B"/>
    <w:rsid w:val="00395D32"/>
    <w:rsid w:val="003B29D5"/>
    <w:rsid w:val="003B5878"/>
    <w:rsid w:val="003B7255"/>
    <w:rsid w:val="004102A9"/>
    <w:rsid w:val="0041361B"/>
    <w:rsid w:val="004214FA"/>
    <w:rsid w:val="0042543A"/>
    <w:rsid w:val="004311C5"/>
    <w:rsid w:val="00441E10"/>
    <w:rsid w:val="004429FA"/>
    <w:rsid w:val="0047140A"/>
    <w:rsid w:val="004B1F3F"/>
    <w:rsid w:val="004E5553"/>
    <w:rsid w:val="00501C71"/>
    <w:rsid w:val="00586483"/>
    <w:rsid w:val="005C2252"/>
    <w:rsid w:val="005D2DA9"/>
    <w:rsid w:val="005D79A1"/>
    <w:rsid w:val="00642038"/>
    <w:rsid w:val="0064420D"/>
    <w:rsid w:val="00650AC5"/>
    <w:rsid w:val="00652402"/>
    <w:rsid w:val="0065666F"/>
    <w:rsid w:val="00666C7F"/>
    <w:rsid w:val="00666EF2"/>
    <w:rsid w:val="0069009E"/>
    <w:rsid w:val="00692D94"/>
    <w:rsid w:val="006A3259"/>
    <w:rsid w:val="006A6B7E"/>
    <w:rsid w:val="006C427C"/>
    <w:rsid w:val="006D017A"/>
    <w:rsid w:val="006F1A70"/>
    <w:rsid w:val="00707419"/>
    <w:rsid w:val="007157EC"/>
    <w:rsid w:val="0072271A"/>
    <w:rsid w:val="0074142A"/>
    <w:rsid w:val="007464BA"/>
    <w:rsid w:val="00760D28"/>
    <w:rsid w:val="007709AB"/>
    <w:rsid w:val="007A2E38"/>
    <w:rsid w:val="007C34A5"/>
    <w:rsid w:val="007D59E8"/>
    <w:rsid w:val="007E0746"/>
    <w:rsid w:val="007E2EBB"/>
    <w:rsid w:val="008124DE"/>
    <w:rsid w:val="00883085"/>
    <w:rsid w:val="00885AFC"/>
    <w:rsid w:val="008A3DEA"/>
    <w:rsid w:val="008C6489"/>
    <w:rsid w:val="008F11E4"/>
    <w:rsid w:val="009445C1"/>
    <w:rsid w:val="00953F0F"/>
    <w:rsid w:val="0097041C"/>
    <w:rsid w:val="00994FA6"/>
    <w:rsid w:val="009C1E64"/>
    <w:rsid w:val="009D0D8C"/>
    <w:rsid w:val="009F1439"/>
    <w:rsid w:val="009F4B86"/>
    <w:rsid w:val="00A111DC"/>
    <w:rsid w:val="00A25B37"/>
    <w:rsid w:val="00A37CD0"/>
    <w:rsid w:val="00A64FBA"/>
    <w:rsid w:val="00A80ECB"/>
    <w:rsid w:val="00AE5272"/>
    <w:rsid w:val="00B04695"/>
    <w:rsid w:val="00B15AB5"/>
    <w:rsid w:val="00B225E8"/>
    <w:rsid w:val="00B64C00"/>
    <w:rsid w:val="00B66E1A"/>
    <w:rsid w:val="00BA39A6"/>
    <w:rsid w:val="00BC3895"/>
    <w:rsid w:val="00BD1AA8"/>
    <w:rsid w:val="00C62BAB"/>
    <w:rsid w:val="00C74509"/>
    <w:rsid w:val="00C77A54"/>
    <w:rsid w:val="00CA3320"/>
    <w:rsid w:val="00CB62BF"/>
    <w:rsid w:val="00D36E49"/>
    <w:rsid w:val="00D61967"/>
    <w:rsid w:val="00DB16E5"/>
    <w:rsid w:val="00DB64A4"/>
    <w:rsid w:val="00DF2AD4"/>
    <w:rsid w:val="00E000B3"/>
    <w:rsid w:val="00E22D8F"/>
    <w:rsid w:val="00E26250"/>
    <w:rsid w:val="00E809F7"/>
    <w:rsid w:val="00E85C30"/>
    <w:rsid w:val="00EA7D8D"/>
    <w:rsid w:val="00EC2C53"/>
    <w:rsid w:val="00EE289C"/>
    <w:rsid w:val="00EE2C4A"/>
    <w:rsid w:val="00F45B96"/>
    <w:rsid w:val="00F638E8"/>
    <w:rsid w:val="00FC50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fillcolor="white">
      <v:fill color="whit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2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8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2019-05-17T07:30:00Z</dcterms:created>
  <dcterms:modified xsi:type="dcterms:W3CDTF">2019-05-17T07:30:00Z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