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54D" w:rsidRDefault="00DB5CF6" w:rsidP="00DB5CF6">
      <w:pPr>
        <w:jc w:val="center"/>
        <w:rPr>
          <w:sz w:val="72"/>
          <w:szCs w:val="72"/>
        </w:rPr>
      </w:pPr>
      <w:bookmarkStart w:id="0" w:name="_GoBack"/>
      <w:bookmarkEnd w:id="0"/>
      <w:r w:rsidRPr="00DB5CF6">
        <w:rPr>
          <w:b/>
          <w:shadow/>
          <w:color w:val="FF0000"/>
          <w:sz w:val="72"/>
          <w:szCs w:val="72"/>
        </w:rPr>
        <w:t>LEONARDO DA VINCI</w:t>
      </w:r>
    </w:p>
    <w:p w:rsidR="00DB5CF6" w:rsidRDefault="00DB5CF6" w:rsidP="00DB5CF6">
      <w:pPr>
        <w:jc w:val="center"/>
        <w:rPr>
          <w:sz w:val="72"/>
          <w:szCs w:val="72"/>
        </w:rPr>
      </w:pPr>
    </w:p>
    <w:p w:rsidR="00DB5CF6" w:rsidRDefault="00DB5CF6" w:rsidP="00DB5CF6"/>
    <w:p w:rsidR="00DB5CF6" w:rsidRDefault="00DB5CF6" w:rsidP="00DB5CF6"/>
    <w:p w:rsidR="00DB5CF6" w:rsidRPr="00DB5CF6" w:rsidRDefault="00AB5103" w:rsidP="00DB5CF6">
      <w:pPr>
        <w:rPr>
          <w:sz w:val="32"/>
          <w:szCs w:val="32"/>
        </w:rPr>
      </w:pPr>
      <w:r>
        <w:rPr>
          <w:sz w:val="32"/>
          <w:szCs w:val="32"/>
        </w:rPr>
        <w:t>Predstavil vam bom Leonarda da Vincija.</w:t>
      </w:r>
    </w:p>
    <w:p w:rsidR="00DB5CF6" w:rsidRDefault="00DB5CF6" w:rsidP="00DB5CF6">
      <w:pPr>
        <w:rPr>
          <w:sz w:val="32"/>
          <w:szCs w:val="32"/>
        </w:rPr>
      </w:pPr>
      <w:r w:rsidRPr="00DB5CF6">
        <w:rPr>
          <w:sz w:val="32"/>
          <w:szCs w:val="32"/>
        </w:rPr>
        <w:t>Večina ljudi ve le, da je bil slikar. A bil je veliko več.</w:t>
      </w:r>
    </w:p>
    <w:p w:rsidR="001761C4" w:rsidRPr="001761C4" w:rsidRDefault="00170FAB" w:rsidP="00DB5CF6">
      <w:pPr>
        <w:rPr>
          <w:sz w:val="32"/>
          <w:szCs w:val="32"/>
        </w:rPr>
      </w:pPr>
      <w:r>
        <w:rPr>
          <w:sz w:val="32"/>
          <w:szCs w:val="32"/>
        </w:rPr>
        <w:t>Zaradi vsestranske nadarjenosti</w:t>
      </w:r>
      <w:r w:rsidR="00AA068D">
        <w:rPr>
          <w:sz w:val="32"/>
          <w:szCs w:val="32"/>
        </w:rPr>
        <w:t xml:space="preserve"> ga opisujejo kot ge</w:t>
      </w:r>
      <w:r w:rsidR="006763C5">
        <w:rPr>
          <w:sz w:val="32"/>
          <w:szCs w:val="32"/>
        </w:rPr>
        <w:t>n</w:t>
      </w:r>
      <w:r w:rsidR="00AA068D">
        <w:rPr>
          <w:sz w:val="32"/>
          <w:szCs w:val="32"/>
        </w:rPr>
        <w:t>ija.</w:t>
      </w:r>
      <w:r w:rsidR="00AB5103">
        <w:rPr>
          <w:sz w:val="32"/>
          <w:szCs w:val="32"/>
        </w:rPr>
        <w:t xml:space="preserve"> bil je</w:t>
      </w:r>
      <w:r w:rsidR="001761C4">
        <w:rPr>
          <w:sz w:val="32"/>
          <w:szCs w:val="32"/>
        </w:rPr>
        <w:t xml:space="preserve"> slikar, kipar, arhitekt, raziskovalec narave, znanstvenik in</w:t>
      </w:r>
      <w:r w:rsidR="00AB5103">
        <w:rPr>
          <w:sz w:val="32"/>
          <w:szCs w:val="32"/>
        </w:rPr>
        <w:t xml:space="preserve"> seveda</w:t>
      </w:r>
      <w:r w:rsidR="001761C4">
        <w:rPr>
          <w:sz w:val="32"/>
          <w:szCs w:val="32"/>
        </w:rPr>
        <w:t xml:space="preserve"> eden najpomembnejših</w:t>
      </w:r>
      <w:r w:rsidR="00AB5103">
        <w:rPr>
          <w:sz w:val="32"/>
          <w:szCs w:val="32"/>
        </w:rPr>
        <w:t xml:space="preserve"> umetnikov renesančnega obdobja v italiji</w:t>
      </w:r>
      <w:r w:rsidR="001761C4">
        <w:rPr>
          <w:sz w:val="32"/>
          <w:szCs w:val="32"/>
        </w:rPr>
        <w:t>.</w:t>
      </w:r>
    </w:p>
    <w:p w:rsidR="00DB5CF6" w:rsidRDefault="00DB5CF6" w:rsidP="00DB5CF6"/>
    <w:p w:rsidR="00DB5CF6" w:rsidRDefault="00DB5CF6" w:rsidP="00DB5CF6"/>
    <w:p w:rsidR="00DB5CF6" w:rsidRDefault="00DB5CF6" w:rsidP="00DB5CF6">
      <w:r>
        <w:t>Leonardo da Vinci se je rodil leta</w:t>
      </w:r>
      <w:r w:rsidR="00067F46">
        <w:t xml:space="preserve"> </w:t>
      </w:r>
      <w:r w:rsidR="00AB5103">
        <w:t>15.aprila.</w:t>
      </w:r>
      <w:r w:rsidR="00067F46">
        <w:t>1452</w:t>
      </w:r>
      <w:r w:rsidR="00AB5103">
        <w:t xml:space="preserve"> v </w:t>
      </w:r>
      <w:r w:rsidR="00AB5103" w:rsidRPr="00AB5103">
        <w:t>Vinci, Toskana, Italija</w:t>
      </w:r>
      <w:r w:rsidR="00AB5103">
        <w:t xml:space="preserve"> in umrl </w:t>
      </w:r>
      <w:r w:rsidR="00AB5103" w:rsidRPr="00AB5103">
        <w:t>2. maj 1519</w:t>
      </w:r>
      <w:r w:rsidR="00AB5103">
        <w:t xml:space="preserve"> star 67let</w:t>
      </w:r>
      <w:r w:rsidR="00AB5103" w:rsidRPr="00AB5103">
        <w:t xml:space="preserve"> </w:t>
      </w:r>
      <w:r w:rsidR="00AB5103">
        <w:t>,</w:t>
      </w:r>
      <w:r w:rsidR="00067F46">
        <w:t>kot nezako</w:t>
      </w:r>
      <w:r w:rsidR="00AB5103">
        <w:t xml:space="preserve">nski sin očeta </w:t>
      </w:r>
      <w:r w:rsidR="00AB5103" w:rsidRPr="00AB5103">
        <w:t>Ser</w:t>
      </w:r>
      <w:r w:rsidR="00AB5103">
        <w:t>a Piera</w:t>
      </w:r>
      <w:r w:rsidR="00AB5103" w:rsidRPr="00AB5103">
        <w:t xml:space="preserve"> da Vinci</w:t>
      </w:r>
      <w:r w:rsidR="00AB5103">
        <w:t>ja</w:t>
      </w:r>
      <w:r w:rsidR="00AB5103" w:rsidRPr="00AB5103">
        <w:t>,</w:t>
      </w:r>
      <w:r w:rsidR="00AB5103">
        <w:t>ki je bil</w:t>
      </w:r>
      <w:r w:rsidR="00AB5103" w:rsidRPr="00AB5103">
        <w:t xml:space="preserve"> ze</w:t>
      </w:r>
      <w:r w:rsidR="00AB5103">
        <w:t>mljiški posestnik, rokodelec in</w:t>
      </w:r>
      <w:r w:rsidR="00AB5103" w:rsidRPr="00AB5103">
        <w:t xml:space="preserve"> premožni notar</w:t>
      </w:r>
      <w:r w:rsidR="00AB5103">
        <w:t xml:space="preserve"> in matere Caterine</w:t>
      </w:r>
      <w:r w:rsidR="00AB5103" w:rsidRPr="00AB5103">
        <w:t>,</w:t>
      </w:r>
      <w:r w:rsidR="00AB5103">
        <w:t>ki je bilo</w:t>
      </w:r>
      <w:r w:rsidR="00AB5103" w:rsidRPr="00AB5103">
        <w:t xml:space="preserve"> km</w:t>
      </w:r>
      <w:r w:rsidR="00AB5103">
        <w:t>ečko dekle po mnenju nekaterih</w:t>
      </w:r>
      <w:r w:rsidR="00AB5103" w:rsidRPr="00AB5103">
        <w:t xml:space="preserve"> tudi sužnja njegovega očeta</w:t>
      </w:r>
      <w:r w:rsidR="00AB5103">
        <w:t>.</w:t>
      </w:r>
    </w:p>
    <w:p w:rsidR="00AB5103" w:rsidRDefault="00AB5103" w:rsidP="00DB5CF6">
      <w:r>
        <w:t>Njegovo polno ime je bilo Leonardo di ser Piero da Vinci, kar pomeni Leonardo, sin gospoda Piera iz Vincija,vendar očetovega imena ni uporabljal</w:t>
      </w:r>
    </w:p>
    <w:p w:rsidR="00DB5CF6" w:rsidRDefault="00DB5CF6" w:rsidP="00DB5CF6"/>
    <w:p w:rsidR="00067F46" w:rsidRDefault="00AB5103" w:rsidP="00DB5CF6">
      <w:r>
        <w:t>Leta 1966,</w:t>
      </w:r>
      <w:r w:rsidR="00067F46">
        <w:t>S 14 leti je Leona</w:t>
      </w:r>
      <w:r>
        <w:t>rdo začel vajeništvu pri enem najbolj znanih umetnikov andrea del</w:t>
      </w:r>
      <w:r w:rsidR="00067F46">
        <w:t xml:space="preserve"> Verrocchiju v Florencah.</w:t>
      </w:r>
      <w:r>
        <w:t xml:space="preserve"> Saj je ze kot otrok kazal izjemno nadarjenost.</w:t>
      </w:r>
      <w:r w:rsidR="004155E1">
        <w:t xml:space="preserve"> Nad Leonardovimi risbami je bil navdušen, zatu mu dodelil mesto v svoji delavnici, kjer se je Leonardo šolal skupaj z Botticelliem, Lorenzom di Credi in Peruginom. Najprej je samo mešal barve in pomagal ostalim, nato pa začel slikati. </w:t>
      </w:r>
      <w:r w:rsidR="00AE5C2F" w:rsidRPr="00AE5C2F">
        <w:t>Prekosil je Verrocchia – Verrocchio v jezi pove, da ne bo nikoli več slikal</w:t>
      </w:r>
    </w:p>
    <w:p w:rsidR="004155E1" w:rsidRDefault="00AB5103" w:rsidP="00DB5CF6">
      <w:r>
        <w:t>Svoje vajeništvo je končal,</w:t>
      </w:r>
      <w:r w:rsidR="004155E1">
        <w:t>Ko je bil leta 1472 sprejet v ceh slika</w:t>
      </w:r>
      <w:r>
        <w:t>rjev</w:t>
      </w:r>
      <w:r w:rsidR="004155E1">
        <w:t>.</w:t>
      </w:r>
    </w:p>
    <w:p w:rsidR="004155E1" w:rsidRDefault="004155E1" w:rsidP="00DB5CF6"/>
    <w:p w:rsidR="004155E1" w:rsidRDefault="004155E1" w:rsidP="00DB5CF6">
      <w:r>
        <w:t xml:space="preserve">Med letoma </w:t>
      </w:r>
      <w:smartTag w:uri="urn:schemas-microsoft-com:office:smarttags" w:element="metricconverter">
        <w:smartTagPr>
          <w:attr w:name="ProductID" w:val="1476 in"/>
        </w:smartTagPr>
        <w:r>
          <w:t>1476 in</w:t>
        </w:r>
      </w:smartTag>
      <w:r>
        <w:t xml:space="preserve"> 1478 je odprl svojo</w:t>
      </w:r>
      <w:r w:rsidR="00F658E9">
        <w:t xml:space="preserve"> lastno delavnico in </w:t>
      </w:r>
      <w:r w:rsidR="00F658E9" w:rsidRPr="00F658E9">
        <w:t>njegovi vajenci so razširili tudi kar danes imenujemo Leonardizem, ki je nadaljevalo Leonardovo načelo, da v naravi ni ostrih obrob.</w:t>
      </w:r>
      <w:r>
        <w:t xml:space="preserve"> </w:t>
      </w:r>
      <w:r w:rsidR="00F658E9">
        <w:t>Menijo pa</w:t>
      </w:r>
      <w:r>
        <w:t>, da je v tem času začel s svojimi študijami mehanike.</w:t>
      </w:r>
    </w:p>
    <w:p w:rsidR="00DE2E63" w:rsidRDefault="00F658E9" w:rsidP="00DB5CF6">
      <w:r>
        <w:t>Nato je leta 1482 odšel delat za plemiško rodbino</w:t>
      </w:r>
      <w:r w:rsidR="00E4653C">
        <w:t xml:space="preserve"> Sforza v Milano, kjer j</w:t>
      </w:r>
      <w:r>
        <w:t>e deloval do leta 1502.</w:t>
      </w:r>
    </w:p>
    <w:p w:rsidR="00E4653C" w:rsidRDefault="00E4653C" w:rsidP="00DB5CF6">
      <w:r>
        <w:t>Od leta 1506 do 1513 je bil spet v Milanu, nato pa do 1517 deloval v</w:t>
      </w:r>
      <w:r w:rsidR="005607B5">
        <w:t xml:space="preserve"> Rimu pri plemiški družini Medi</w:t>
      </w:r>
      <w:r>
        <w:t>ci.</w:t>
      </w:r>
    </w:p>
    <w:p w:rsidR="00E4653C" w:rsidRDefault="00AE5C2F" w:rsidP="00DB5CF6">
      <w:r>
        <w:t>1517-</w:t>
      </w:r>
      <w:r w:rsidR="00E4653C">
        <w:t>Potem se je na povabilo francoskega kralja</w:t>
      </w:r>
      <w:r>
        <w:t xml:space="preserve"> franca 1</w:t>
      </w:r>
      <w:r w:rsidR="00E4653C">
        <w:t xml:space="preserve"> preselil v kraj Amboise v Franciji. Tam Leonardo ni slikal, ampak se je ukvarjal z znanostjo.</w:t>
      </w:r>
      <w:r w:rsidR="005607B5">
        <w:t xml:space="preserve"> Takrat je že bil precej bolan in je tako pod okriljem francoskega kralja preživel svoje zadnje mesece življenja v miru.</w:t>
      </w:r>
    </w:p>
    <w:p w:rsidR="00AA068D" w:rsidRDefault="00AA068D" w:rsidP="00DB5CF6"/>
    <w:p w:rsidR="00AA068D" w:rsidRDefault="00AA068D" w:rsidP="00DB5CF6">
      <w:r w:rsidRPr="00AA068D">
        <w:t>Leonardo je verjel, da mora umetnik poznati ne le pravila perspektive, ampak vse zakone narave. Verjel je, da je oko popoln instrument za učenje vseh teh zakonov, umetnik pa popoln človek, ki zmore vse to naslikati.</w:t>
      </w:r>
    </w:p>
    <w:p w:rsidR="008107CB" w:rsidRDefault="008107CB" w:rsidP="00DB5CF6"/>
    <w:p w:rsidR="008107CB" w:rsidRDefault="008107CB" w:rsidP="00DB5CF6"/>
    <w:p w:rsidR="008107CB" w:rsidRDefault="008107CB" w:rsidP="00DB5CF6">
      <w:r>
        <w:t xml:space="preserve">MONA LISA </w:t>
      </w:r>
      <w:r w:rsidRPr="008107CB">
        <w:t>naslikana na topolov les z oljnimi barvami nekako med letoma 1503 in 1507</w:t>
      </w:r>
      <w:r>
        <w:t>.</w:t>
      </w:r>
      <w:r w:rsidRPr="008107CB">
        <w:t xml:space="preserve"> Hranijo jo v pariškem muzeju Luvre.</w:t>
      </w:r>
      <w:r w:rsidR="00AE5C2F" w:rsidRPr="00AE5C2F">
        <w:t xml:space="preserve"> Velika je 77×53 cm</w:t>
      </w:r>
      <w:r w:rsidR="00DA1150">
        <w:t>.</w:t>
      </w:r>
      <w:r w:rsidR="00DA1150" w:rsidRPr="00F91278">
        <w:rPr>
          <w:rFonts w:ascii="Trebuchet MS" w:hAnsi="Trebuchet MS"/>
          <w:b/>
          <w:bCs/>
          <w:color w:val="000000"/>
          <w:sz w:val="40"/>
          <w:szCs w:val="40"/>
        </w:rPr>
        <w:t xml:space="preserve"> </w:t>
      </w:r>
      <w:r w:rsidR="00DA1150" w:rsidRPr="00DA1150">
        <w:rPr>
          <w:b/>
          <w:bCs/>
        </w:rPr>
        <w:t>Kdo je na tej sliki se ne ve</w:t>
      </w:r>
    </w:p>
    <w:p w:rsidR="00E4653C" w:rsidRDefault="00E4653C" w:rsidP="00DB5CF6"/>
    <w:p w:rsidR="00E4653C" w:rsidRDefault="00E4653C" w:rsidP="00DB5CF6"/>
    <w:p w:rsidR="008107CB" w:rsidRDefault="008107CB" w:rsidP="008107CB">
      <w:pPr>
        <w:rPr>
          <w:rFonts w:ascii="Comic Sans MS" w:hAnsi="Comic Sans MS"/>
        </w:rPr>
      </w:pPr>
      <w:r>
        <w:t xml:space="preserve">ZADNJA VEČERJA </w:t>
      </w:r>
      <w:r w:rsidRPr="009604E0">
        <w:rPr>
          <w:rFonts w:ascii="Comic Sans MS" w:hAnsi="Comic Sans MS"/>
        </w:rPr>
        <w:t xml:space="preserve">Delo, ki ga je Leonardo naslikal med letoma </w:t>
      </w:r>
      <w:smartTag w:uri="urn:schemas-microsoft-com:office:smarttags" w:element="metricconverter">
        <w:smartTagPr>
          <w:attr w:name="ProductID" w:val="1495 in"/>
        </w:smartTagPr>
        <w:r w:rsidRPr="009604E0">
          <w:rPr>
            <w:rFonts w:ascii="Comic Sans MS" w:hAnsi="Comic Sans MS"/>
          </w:rPr>
          <w:t>1495 in</w:t>
        </w:r>
      </w:smartTag>
      <w:r w:rsidRPr="009604E0">
        <w:rPr>
          <w:rFonts w:ascii="Comic Sans MS" w:hAnsi="Comic Sans MS"/>
        </w:rPr>
        <w:t xml:space="preserve"> 1497, si je še danes mogoče ogledati v refektoriju samostana ob cerkvi Santa Maria della Grazia v Milanu. </w:t>
      </w:r>
      <w:r w:rsidRPr="008107CB">
        <w:rPr>
          <w:rFonts w:ascii="Comic Sans MS" w:hAnsi="Comic Sans MS"/>
        </w:rPr>
        <w:t>meri 460 centimetrov v višino in 880 centimetrov v dolžino</w:t>
      </w:r>
      <w:r>
        <w:rPr>
          <w:rFonts w:ascii="Comic Sans MS" w:hAnsi="Comic Sans MS"/>
        </w:rPr>
        <w:t>.</w:t>
      </w:r>
      <w:r w:rsidR="00DA1150" w:rsidRPr="00DA1150">
        <w:t xml:space="preserve"> </w:t>
      </w:r>
      <w:r w:rsidR="00DA1150" w:rsidRPr="00DA1150">
        <w:rPr>
          <w:rFonts w:ascii="Comic Sans MS" w:hAnsi="Comic Sans MS"/>
        </w:rPr>
        <w:t>slikanje z oljem na omet je precej neobstojna tehnika,delo razpadati že v času nastanka</w:t>
      </w:r>
    </w:p>
    <w:p w:rsidR="00AA068D" w:rsidRDefault="00AA068D" w:rsidP="008107CB">
      <w:pPr>
        <w:rPr>
          <w:rFonts w:ascii="Comic Sans MS" w:hAnsi="Comic Sans MS"/>
        </w:rPr>
      </w:pPr>
    </w:p>
    <w:p w:rsidR="00AA068D" w:rsidRDefault="00AA068D" w:rsidP="008107CB">
      <w:pPr>
        <w:rPr>
          <w:rFonts w:ascii="Comic Sans MS" w:hAnsi="Comic Sans MS"/>
        </w:rPr>
      </w:pPr>
      <w:r w:rsidRPr="00AA068D">
        <w:rPr>
          <w:rFonts w:ascii="Comic Sans MS" w:hAnsi="Comic Sans MS"/>
        </w:rPr>
        <w:t>Okoli leta 1490 je v svoji skicirki izdelal študijo o kanonu proporcev, kot jih opisujejo tedaj nedavno ponovno odkriti zapisi rimskega arhitekta Vitruvija. Študija, imenovana »Razmerja človeškega telesa po Vitruviju«, je eno njegovih najbolj znanih del.</w:t>
      </w:r>
    </w:p>
    <w:p w:rsidR="00AA068D" w:rsidRDefault="00AA068D" w:rsidP="008107CB">
      <w:pPr>
        <w:rPr>
          <w:rFonts w:ascii="Comic Sans MS" w:hAnsi="Comic Sans MS"/>
        </w:rPr>
      </w:pPr>
    </w:p>
    <w:p w:rsidR="00AA068D" w:rsidRDefault="00AA068D" w:rsidP="008107CB">
      <w:pPr>
        <w:rPr>
          <w:rFonts w:ascii="Comic Sans MS" w:hAnsi="Comic Sans MS"/>
        </w:rPr>
      </w:pPr>
    </w:p>
    <w:p w:rsidR="00AA068D" w:rsidRDefault="00AA068D" w:rsidP="008107CB">
      <w:pPr>
        <w:rPr>
          <w:rFonts w:ascii="Comic Sans MS" w:eastAsia="Arial Unicode MS" w:hAnsi="Comic Sans MS"/>
        </w:rPr>
      </w:pPr>
    </w:p>
    <w:p w:rsidR="00AA068D" w:rsidRDefault="00AA068D" w:rsidP="008107CB">
      <w:pPr>
        <w:rPr>
          <w:rFonts w:ascii="Comic Sans MS" w:eastAsia="Arial Unicode MS" w:hAnsi="Comic Sans MS"/>
        </w:rPr>
      </w:pPr>
      <w:r w:rsidRPr="00AA068D">
        <w:rPr>
          <w:rFonts w:ascii="Comic Sans MS" w:eastAsia="Arial Unicode MS" w:hAnsi="Comic Sans MS"/>
        </w:rPr>
        <w:t>Morda še prepričljivejše od njegovega umetniškega delovanja so njegove študije o znanosti in tehniki. Zapisoval jih je v zvezke in obsegajo okoli 13.000 strani zapiskov in risb, ki združujejo umetnost z znanostjo.</w:t>
      </w:r>
      <w:r w:rsidRPr="00AA068D">
        <w:t xml:space="preserve"> </w:t>
      </w:r>
      <w:r w:rsidRPr="00AA068D">
        <w:rPr>
          <w:rFonts w:ascii="Comic Sans MS" w:eastAsia="Arial Unicode MS" w:hAnsi="Comic Sans MS"/>
        </w:rPr>
        <w:t>Njegov pristop k znanosti je bil opisen — pojav je skušal razumeti tako, da ga je opisal in izrisal do najmanjše podrobnosti, poskusov ali teorijskih razlag pa ni poudarjal. Vse življenje je načrtoval veliko enciklopedijo z natančnimi risbami vsega.</w:t>
      </w:r>
    </w:p>
    <w:p w:rsidR="002D4433" w:rsidRDefault="002D4433" w:rsidP="008107CB">
      <w:pPr>
        <w:rPr>
          <w:rFonts w:ascii="Comic Sans MS" w:eastAsia="Arial Unicode MS" w:hAnsi="Comic Sans MS"/>
        </w:rPr>
      </w:pPr>
    </w:p>
    <w:p w:rsidR="002D4433" w:rsidRDefault="002D4433" w:rsidP="008107CB">
      <w:pPr>
        <w:rPr>
          <w:rFonts w:ascii="Comic Sans MS" w:eastAsia="Arial Unicode MS" w:hAnsi="Comic Sans MS"/>
        </w:rPr>
      </w:pPr>
      <w:r w:rsidRPr="002D4433">
        <w:rPr>
          <w:rFonts w:ascii="Comic Sans MS" w:eastAsia="Arial Unicode MS" w:hAnsi="Comic Sans MS"/>
        </w:rPr>
        <w:t>Njegovi zapiski vsebujejo tudi številne izume na vojaškem področju: mednje prištevamo strojnico, oklepljen tank na človeški ali konjski pogon, kasetne bombe itd. V poznejših letih je sicer zavzel stališče, da je vojna najslabša od človekovih dejavnosti</w:t>
      </w:r>
      <w:r w:rsidR="00AE5C2F">
        <w:rPr>
          <w:rFonts w:ascii="Comic Sans MS" w:eastAsia="Arial Unicode MS" w:hAnsi="Comic Sans MS"/>
        </w:rPr>
        <w:t>.</w:t>
      </w:r>
    </w:p>
    <w:p w:rsidR="00AE5C2F" w:rsidRDefault="00AE5C2F" w:rsidP="00AE5C2F">
      <w:pPr>
        <w:rPr>
          <w:rFonts w:ascii="Comic Sans MS" w:eastAsia="Arial Unicode MS" w:hAnsi="Comic Sans MS"/>
        </w:rPr>
      </w:pPr>
    </w:p>
    <w:p w:rsidR="00AE5C2F" w:rsidRDefault="00AE5C2F" w:rsidP="00AE5C2F">
      <w:pPr>
        <w:rPr>
          <w:rFonts w:ascii="Comic Sans MS" w:eastAsia="Arial Unicode MS" w:hAnsi="Comic Sans MS"/>
        </w:rPr>
      </w:pPr>
      <w:r w:rsidRPr="00AE5C2F">
        <w:rPr>
          <w:rFonts w:ascii="Comic Sans MS" w:eastAsia="Arial Unicode MS" w:hAnsi="Comic Sans MS"/>
        </w:rPr>
        <w:t>Fasciniran ob pojavu letenja je delal podrobne študije letenja ptic in načrte za več letalnih naprav, vključno z helikopterjem, ki bi ga poganjalo pet ljudi in zmajem.</w:t>
      </w:r>
    </w:p>
    <w:p w:rsidR="00AE5C2F" w:rsidRPr="00AE5C2F" w:rsidRDefault="00AE5C2F" w:rsidP="00AE5C2F">
      <w:pPr>
        <w:rPr>
          <w:rFonts w:ascii="Comic Sans MS" w:eastAsia="Arial Unicode MS" w:hAnsi="Comic Sans MS"/>
        </w:rPr>
      </w:pPr>
      <w:r>
        <w:rPr>
          <w:rFonts w:ascii="Comic Sans MS" w:eastAsia="Arial Unicode MS" w:hAnsi="Comic Sans MS"/>
        </w:rPr>
        <w:t>Imenujejo ga tudi oče letenja izumil je</w:t>
      </w:r>
    </w:p>
    <w:p w:rsidR="00AE5C2F" w:rsidRDefault="00AE5C2F" w:rsidP="00AE5C2F">
      <w:pPr>
        <w:rPr>
          <w:rFonts w:ascii="Comic Sans MS" w:eastAsia="Arial Unicode MS" w:hAnsi="Comic Sans MS"/>
        </w:rPr>
      </w:pPr>
      <w:r w:rsidRPr="00AE5C2F">
        <w:rPr>
          <w:rFonts w:ascii="Comic Sans MS" w:eastAsia="Arial Unicode MS" w:hAnsi="Comic Sans MS"/>
        </w:rPr>
        <w:t>Prvi helikopter, jadralno letalo, letalo</w:t>
      </w:r>
    </w:p>
    <w:p w:rsidR="00AE5C2F" w:rsidRDefault="00AE5C2F" w:rsidP="008107CB">
      <w:pPr>
        <w:rPr>
          <w:rFonts w:ascii="Comic Sans MS" w:eastAsia="Arial Unicode MS" w:hAnsi="Comic Sans MS"/>
        </w:rPr>
      </w:pPr>
    </w:p>
    <w:p w:rsidR="002D4433" w:rsidRDefault="002D4433" w:rsidP="008107CB">
      <w:pPr>
        <w:rPr>
          <w:rFonts w:ascii="Comic Sans MS" w:eastAsia="Arial Unicode MS" w:hAnsi="Comic Sans MS"/>
        </w:rPr>
      </w:pPr>
    </w:p>
    <w:p w:rsidR="002D4433" w:rsidRDefault="00DA1150" w:rsidP="008107CB">
      <w:pPr>
        <w:rPr>
          <w:rFonts w:ascii="Comic Sans MS" w:eastAsia="Arial Unicode MS" w:hAnsi="Comic Sans MS"/>
        </w:rPr>
      </w:pPr>
      <w:r w:rsidRPr="00DA1150">
        <w:rPr>
          <w:rFonts w:ascii="Comic Sans MS" w:eastAsia="Arial Unicode MS" w:hAnsi="Comic Sans MS"/>
        </w:rPr>
        <w:t>Zadnji Leonardov zvezek je novembra 1994 za 32 milijonov dolarjev kupil ameriški multimilijarder Bill Gates.</w:t>
      </w:r>
    </w:p>
    <w:p w:rsidR="002D4433" w:rsidRDefault="002D4433" w:rsidP="008107CB">
      <w:pPr>
        <w:rPr>
          <w:rFonts w:ascii="Comic Sans MS" w:eastAsia="Arial Unicode MS" w:hAnsi="Comic Sans MS"/>
        </w:rPr>
      </w:pPr>
    </w:p>
    <w:p w:rsidR="002D4433" w:rsidRDefault="002D4433" w:rsidP="008107CB">
      <w:pPr>
        <w:rPr>
          <w:rFonts w:ascii="Comic Sans MS" w:eastAsia="Arial Unicode MS" w:hAnsi="Comic Sans MS"/>
        </w:rPr>
      </w:pPr>
    </w:p>
    <w:p w:rsidR="002D4433" w:rsidRDefault="002D4433" w:rsidP="008107CB">
      <w:pPr>
        <w:rPr>
          <w:rFonts w:ascii="Comic Sans MS" w:eastAsia="Arial Unicode MS" w:hAnsi="Comic Sans MS"/>
        </w:rPr>
      </w:pPr>
    </w:p>
    <w:p w:rsidR="002D4433" w:rsidRPr="009604E0" w:rsidRDefault="002D4433" w:rsidP="008107CB">
      <w:pPr>
        <w:rPr>
          <w:rFonts w:ascii="Comic Sans MS" w:eastAsia="Arial Unicode MS" w:hAnsi="Comic Sans MS"/>
        </w:rPr>
      </w:pPr>
    </w:p>
    <w:p w:rsidR="00DE2E63" w:rsidRDefault="00DE2E63" w:rsidP="00DB5CF6"/>
    <w:p w:rsidR="00437F54" w:rsidRPr="00515A2F" w:rsidRDefault="00A22B27" w:rsidP="00515A2F">
      <w:pPr>
        <w:rPr>
          <w:color w:val="0000FF"/>
          <w:sz w:val="36"/>
          <w:szCs w:val="36"/>
        </w:rPr>
      </w:pPr>
      <w:r>
        <w:rPr>
          <w:noProof/>
        </w:rPr>
        <w:pict>
          <v:shapetype id="_x0000_t202" coordsize="21600,21600" o:spt="202" path="m,l,21600r21600,l21600,xe">
            <v:stroke joinstyle="miter"/>
            <v:path gradientshapeok="t" o:connecttype="rect"/>
          </v:shapetype>
          <v:shape id="_x0000_s1041" type="#_x0000_t202" style="position:absolute;margin-left:-5.25pt;margin-top:220.2pt;width:2in;height:36pt;z-index:251657728" stroked="f">
            <v:textbox>
              <w:txbxContent>
                <w:p w:rsidR="00E8338F" w:rsidRPr="00E8338F" w:rsidRDefault="00E8338F">
                  <w:pPr>
                    <w:rPr>
                      <w:i/>
                    </w:rPr>
                  </w:pPr>
                </w:p>
              </w:txbxContent>
            </v:textbox>
          </v:shape>
        </w:pict>
      </w:r>
    </w:p>
    <w:sectPr w:rsidR="00437F54" w:rsidRPr="00515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CF6"/>
    <w:rsid w:val="00067F46"/>
    <w:rsid w:val="00076B59"/>
    <w:rsid w:val="00170FAB"/>
    <w:rsid w:val="001761C4"/>
    <w:rsid w:val="00234EA4"/>
    <w:rsid w:val="002D4433"/>
    <w:rsid w:val="003306C6"/>
    <w:rsid w:val="004155E1"/>
    <w:rsid w:val="00437F54"/>
    <w:rsid w:val="004A6723"/>
    <w:rsid w:val="00515A2F"/>
    <w:rsid w:val="005607B5"/>
    <w:rsid w:val="006763C5"/>
    <w:rsid w:val="0070216A"/>
    <w:rsid w:val="007D520C"/>
    <w:rsid w:val="008107CB"/>
    <w:rsid w:val="00884E5F"/>
    <w:rsid w:val="00A22B27"/>
    <w:rsid w:val="00AA068D"/>
    <w:rsid w:val="00AB5103"/>
    <w:rsid w:val="00AE5C2F"/>
    <w:rsid w:val="00B1654D"/>
    <w:rsid w:val="00C02AFF"/>
    <w:rsid w:val="00C24089"/>
    <w:rsid w:val="00D50EC7"/>
    <w:rsid w:val="00DA1150"/>
    <w:rsid w:val="00DB5CF6"/>
    <w:rsid w:val="00DE2E63"/>
    <w:rsid w:val="00E4653C"/>
    <w:rsid w:val="00E563DD"/>
    <w:rsid w:val="00E8338F"/>
    <w:rsid w:val="00F658E9"/>
    <w:rsid w:val="00F91278"/>
    <w:rsid w:val="00FA6D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