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ED6" w:rsidRPr="00E52866" w:rsidRDefault="00DA6ED6" w:rsidP="00B6717D">
      <w:pPr>
        <w:autoSpaceDE w:val="0"/>
        <w:autoSpaceDN w:val="0"/>
        <w:adjustRightInd w:val="0"/>
        <w:jc w:val="center"/>
        <w:rPr>
          <w:rFonts w:ascii="Cambria" w:eastAsia="Kozuka Gothic Pro L" w:hAnsi="Cambria" w:cs="Calibri"/>
          <w:sz w:val="56"/>
          <w:szCs w:val="52"/>
        </w:rPr>
      </w:pPr>
      <w:bookmarkStart w:id="0" w:name="_GoBack"/>
      <w:bookmarkEnd w:id="0"/>
    </w:p>
    <w:p w:rsidR="00DA6ED6" w:rsidRPr="00E52866" w:rsidRDefault="00DA6ED6" w:rsidP="00B6717D">
      <w:pPr>
        <w:autoSpaceDE w:val="0"/>
        <w:autoSpaceDN w:val="0"/>
        <w:adjustRightInd w:val="0"/>
        <w:jc w:val="center"/>
        <w:rPr>
          <w:rFonts w:ascii="Cambria" w:eastAsia="Kozuka Gothic Pro L" w:hAnsi="Cambria" w:cs="Calibri"/>
          <w:sz w:val="56"/>
          <w:szCs w:val="52"/>
        </w:rPr>
      </w:pPr>
    </w:p>
    <w:p w:rsidR="00B6717D" w:rsidRPr="00E52866" w:rsidRDefault="00133049" w:rsidP="00B6717D">
      <w:pPr>
        <w:autoSpaceDE w:val="0"/>
        <w:autoSpaceDN w:val="0"/>
        <w:adjustRightInd w:val="0"/>
        <w:jc w:val="center"/>
        <w:rPr>
          <w:rFonts w:ascii="Cambria" w:eastAsia="Kozuka Gothic Pro L" w:hAnsi="Cambria" w:cs="Calibri"/>
          <w:color w:val="4F81BD"/>
          <w:sz w:val="56"/>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2" o:spid="_x0000_s1052" type="#_x0000_t75" alt="http://s3-ec.buzzfed.com/static/2014-03/enhanced/webdr06/10/15/enhanced-buzz-wide-8130-1394481079-19.jpg" style="position:absolute;left:0;text-align:left;margin-left:-49.25pt;margin-top:77pt;width:279.05pt;height:186.2pt;z-index:251668480;visibility:visible">
            <v:imagedata r:id="rId8" o:title="enhanced-buzz-wide-8130-1394481079-19"/>
            <w10:wrap type="square"/>
          </v:shape>
        </w:pict>
      </w:r>
      <w:r>
        <w:rPr>
          <w:noProof/>
        </w:rPr>
        <w:pict>
          <v:shape id="Slika 15" o:spid="_x0000_s1051" type="#_x0000_t75" alt="http://s3-ec.buzzfed.com/static/2014-03/enhanced/webdr07/10/12/enhanced-buzz-wide-9399-1394467430-7.jpg" style="position:absolute;left:0;text-align:left;margin-left:229.8pt;margin-top:77pt;width:284pt;height:187.4pt;z-index:251667456;visibility:visible">
            <v:imagedata r:id="rId9" o:title="enhanced-buzz-wide-9399-1394467430-7"/>
            <w10:wrap type="square"/>
          </v:shape>
        </w:pict>
      </w:r>
      <w:r w:rsidR="00B6717D" w:rsidRPr="00E52866">
        <w:rPr>
          <w:rFonts w:ascii="Cambria" w:eastAsia="Kozuka Gothic Pro L" w:hAnsi="Cambria" w:cs="Calibri"/>
          <w:color w:val="4F81BD"/>
          <w:sz w:val="56"/>
          <w:szCs w:val="52"/>
        </w:rPr>
        <w:t>OSNOVE FOTOGRAFIJE IN KINEMATOGRAFIJE</w:t>
      </w:r>
    </w:p>
    <w:p w:rsidR="00B6717D" w:rsidRDefault="00133049" w:rsidP="00B6717D">
      <w:pPr>
        <w:autoSpaceDE w:val="0"/>
        <w:autoSpaceDN w:val="0"/>
        <w:adjustRightInd w:val="0"/>
      </w:pPr>
      <w:r>
        <w:rPr>
          <w:noProof/>
        </w:rPr>
        <w:pict>
          <v:shape id="Slika 21" o:spid="_x0000_s1050" type="#_x0000_t75" alt="http://s3-ec.buzzfed.com/static/2014-03/enhanced/webdr05/13/15/original-20561-1394737215-16.jpg" style="position:absolute;margin-left:234.75pt;margin-top:197.55pt;width:283.4pt;height:188.65pt;z-index:251670528;visibility:visible">
            <v:imagedata r:id="rId10" o:title="original-20561-1394737215-16"/>
            <w10:wrap type="square"/>
          </v:shape>
        </w:pict>
      </w:r>
      <w:r>
        <w:rPr>
          <w:noProof/>
        </w:rPr>
        <w:pict>
          <v:shape id="Slika 18" o:spid="_x0000_s1049" type="#_x0000_t75" alt="http://s3-ec.buzzfed.com/static/2014-03/enhanced/webdr07/14/19/enhanced-buzz-wide-31664-1394838319-8.jpg" style="position:absolute;margin-left:-49.5pt;margin-top:197.55pt;width:284pt;height:188.65pt;z-index:251669504;visibility:visible">
            <v:imagedata r:id="rId11" o:title="enhanced-buzz-wide-31664-1394838319-8"/>
            <w10:wrap type="square"/>
          </v:shape>
        </w:pict>
      </w:r>
      <w:r w:rsidR="00DA6ED6" w:rsidRPr="00DA6ED6">
        <w:t xml:space="preserve">   </w:t>
      </w: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Default="00DA6ED6" w:rsidP="00B6717D">
      <w:pPr>
        <w:autoSpaceDE w:val="0"/>
        <w:autoSpaceDN w:val="0"/>
        <w:adjustRightInd w:val="0"/>
      </w:pPr>
    </w:p>
    <w:p w:rsidR="00DA6ED6" w:rsidRPr="00E52866" w:rsidRDefault="00DA6ED6" w:rsidP="00B6717D">
      <w:pPr>
        <w:autoSpaceDE w:val="0"/>
        <w:autoSpaceDN w:val="0"/>
        <w:adjustRightInd w:val="0"/>
        <w:rPr>
          <w:rFonts w:ascii="Cambria" w:eastAsia="Kozuka Gothic Pro L" w:hAnsi="Cambria" w:cs="Calibri"/>
          <w:sz w:val="22"/>
          <w:szCs w:val="22"/>
        </w:rPr>
      </w:pPr>
      <w:r>
        <w:t xml:space="preserve">Vrhnika, 24.5.2014                                                      </w:t>
      </w:r>
      <w:r w:rsidR="00A77E12">
        <w:t xml:space="preserve">                             </w:t>
      </w:r>
      <w:r w:rsidR="0091172D">
        <w:t xml:space="preserve">      </w:t>
      </w:r>
      <w:r>
        <w:t xml:space="preserve"> </w:t>
      </w:r>
    </w:p>
    <w:p w:rsidR="00DA6ED6" w:rsidRDefault="00DA6ED6" w:rsidP="00A946CF">
      <w:pPr>
        <w:pStyle w:val="Heading2"/>
        <w:rPr>
          <w:rFonts w:eastAsia="Kozuka Gothic Pro L"/>
        </w:rPr>
      </w:pPr>
      <w:bookmarkStart w:id="1" w:name="_Toc388783628"/>
      <w:bookmarkStart w:id="2" w:name="_Toc388784787"/>
    </w:p>
    <w:p w:rsidR="00B6717D" w:rsidRPr="00820A07" w:rsidRDefault="00B6717D" w:rsidP="00A946CF">
      <w:pPr>
        <w:pStyle w:val="Heading2"/>
        <w:rPr>
          <w:rFonts w:eastAsia="Kozuka Gothic Pro L"/>
        </w:rPr>
      </w:pPr>
      <w:bookmarkStart w:id="3" w:name="_Toc388785433"/>
      <w:r w:rsidRPr="00820A07">
        <w:rPr>
          <w:rFonts w:eastAsia="Kozuka Gothic Pro L"/>
        </w:rPr>
        <w:t>UVOD</w:t>
      </w:r>
      <w:bookmarkEnd w:id="1"/>
      <w:bookmarkEnd w:id="2"/>
      <w:bookmarkEnd w:id="3"/>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Poznavanje osnov fotografske in kinematografske opreme in nekaterih  je potrebno  v fazi upodabljanja, saj pripomore k boljši simulaciji</w:t>
      </w:r>
      <w:r w:rsidR="000F6A1E" w:rsidRPr="00E52866">
        <w:rPr>
          <w:rFonts w:ascii="Cambria" w:eastAsia="Kozuka Gothic Pro L" w:hAnsi="Cambria" w:cs="Calibri"/>
          <w:sz w:val="22"/>
          <w:szCs w:val="22"/>
        </w:rPr>
        <w:t xml:space="preserve"> </w:t>
      </w:r>
      <w:r w:rsidRPr="00E52866">
        <w:rPr>
          <w:rFonts w:ascii="Cambria" w:eastAsia="Kozuka Gothic Pro L" w:hAnsi="Cambria" w:cs="Calibri"/>
          <w:sz w:val="22"/>
          <w:szCs w:val="22"/>
        </w:rPr>
        <w:t>posnetko</w:t>
      </w:r>
      <w:r w:rsidR="000F6A1E" w:rsidRPr="00E52866">
        <w:rPr>
          <w:rFonts w:ascii="Cambria" w:eastAsia="Kozuka Gothic Pro L" w:hAnsi="Cambria" w:cs="Calibri"/>
          <w:sz w:val="22"/>
          <w:szCs w:val="22"/>
        </w:rPr>
        <w:t>v realnih fotoaparatov in kamer. D</w:t>
      </w:r>
      <w:r w:rsidRPr="00E52866">
        <w:rPr>
          <w:rFonts w:ascii="Cambria" w:eastAsia="Kozuka Gothic Pro L" w:hAnsi="Cambria" w:cs="Calibri"/>
          <w:sz w:val="22"/>
          <w:szCs w:val="22"/>
        </w:rPr>
        <w:t>a dosežemo nekatere učinke realnega moramo poznati ustrezne nastavitve na virtualni kameri, določene učinke fotorealističnega prikaza pa je možno simulirati le z iznajdljivim</w:t>
      </w:r>
    </w:p>
    <w:p w:rsidR="00674855"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kombiniranjem različnih ukazov.</w:t>
      </w:r>
    </w:p>
    <w:p w:rsidR="00B6717D" w:rsidRPr="00E52866" w:rsidRDefault="00B6717D" w:rsidP="00B6717D">
      <w:pPr>
        <w:autoSpaceDE w:val="0"/>
        <w:autoSpaceDN w:val="0"/>
        <w:adjustRightInd w:val="0"/>
        <w:rPr>
          <w:rFonts w:ascii="Cambria" w:eastAsia="Kozuka Gothic Pro L" w:hAnsi="Cambria" w:cs="Calibri"/>
          <w:sz w:val="22"/>
          <w:szCs w:val="22"/>
        </w:rPr>
      </w:pPr>
    </w:p>
    <w:p w:rsidR="00B6717D" w:rsidRPr="00820A07" w:rsidRDefault="00B6717D" w:rsidP="00A946CF">
      <w:pPr>
        <w:pStyle w:val="Heading2"/>
        <w:rPr>
          <w:rFonts w:eastAsia="Kozuka Gothic Pro L"/>
        </w:rPr>
      </w:pPr>
      <w:bookmarkStart w:id="4" w:name="_Toc388783629"/>
      <w:bookmarkStart w:id="5" w:name="_Toc388784788"/>
      <w:bookmarkStart w:id="6" w:name="_Toc388785434"/>
      <w:r w:rsidRPr="00820A07">
        <w:rPr>
          <w:rFonts w:eastAsia="Kozuka Gothic Pro L"/>
        </w:rPr>
        <w:t>SIMULACIJA REALNIH KAMER</w:t>
      </w:r>
      <w:bookmarkEnd w:id="4"/>
      <w:bookmarkEnd w:id="5"/>
      <w:bookmarkEnd w:id="6"/>
    </w:p>
    <w:p w:rsidR="00A8060D" w:rsidRPr="00E52866" w:rsidRDefault="00A8060D" w:rsidP="00B6717D">
      <w:pPr>
        <w:autoSpaceDE w:val="0"/>
        <w:autoSpaceDN w:val="0"/>
        <w:adjustRightInd w:val="0"/>
        <w:rPr>
          <w:rFonts w:ascii="Cambria" w:eastAsia="Kozuka Gothic Pro L" w:hAnsi="Cambria" w:cs="Calibri"/>
          <w:b/>
          <w:sz w:val="22"/>
          <w:szCs w:val="22"/>
        </w:rPr>
      </w:pPr>
    </w:p>
    <w:p w:rsidR="00B6717D" w:rsidRPr="00E52866" w:rsidRDefault="00A8060D" w:rsidP="00A8060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Da lahko uspešno simuliramo kamero v 3D računalniški grafiki je potrebno poznati osnove parametrov in nastavitev fotoaparata in kamere:</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opazovalni sistem,</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svetlobni senzorji,</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zaslonka in zaklop,</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leča, gorišče in goriščna razdalja,</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globina polja,</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vidni in slikovni kot,</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meglenje premika in</w:t>
      </w:r>
    </w:p>
    <w:p w:rsidR="00B6717D" w:rsidRPr="00E52866" w:rsidRDefault="00B6717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gibanje in število slik na časovno enoto.</w:t>
      </w:r>
    </w:p>
    <w:p w:rsidR="00A8060D" w:rsidRPr="00E52866" w:rsidRDefault="00A8060D" w:rsidP="00B6717D">
      <w:pPr>
        <w:autoSpaceDE w:val="0"/>
        <w:autoSpaceDN w:val="0"/>
        <w:adjustRightInd w:val="0"/>
        <w:rPr>
          <w:rFonts w:ascii="Cambria" w:eastAsia="Kozuka Gothic Pro L" w:hAnsi="Cambria" w:cs="Calibri"/>
          <w:sz w:val="22"/>
          <w:szCs w:val="22"/>
        </w:rPr>
      </w:pPr>
      <w:r w:rsidRPr="00E52866">
        <w:rPr>
          <w:rFonts w:ascii="Cambria" w:eastAsia="Kozuka Gothic Pro L" w:hAnsi="Cambria" w:cs="Calibri"/>
          <w:sz w:val="22"/>
          <w:szCs w:val="22"/>
        </w:rPr>
        <w:t xml:space="preserve"> </w:t>
      </w:r>
    </w:p>
    <w:p w:rsidR="00A8060D" w:rsidRPr="00820A07" w:rsidRDefault="00A8060D" w:rsidP="00A946CF">
      <w:pPr>
        <w:pStyle w:val="Heading2"/>
        <w:rPr>
          <w:rFonts w:eastAsia="Kozuka Gothic Pro L" w:cs="Calibri"/>
        </w:rPr>
      </w:pPr>
      <w:r w:rsidRPr="00820A07">
        <w:rPr>
          <w:rFonts w:eastAsia="Kozuka Gothic Pro L" w:cs="Calibri"/>
        </w:rPr>
        <w:t xml:space="preserve">  </w:t>
      </w:r>
      <w:bookmarkStart w:id="7" w:name="_Toc388783630"/>
      <w:bookmarkStart w:id="8" w:name="_Toc388784789"/>
      <w:bookmarkStart w:id="9" w:name="_Toc388785435"/>
      <w:r w:rsidRPr="00820A07">
        <w:t>Opazovalni sistem in tok svetlobe skozi kamero</w:t>
      </w:r>
      <w:bookmarkEnd w:id="7"/>
      <w:bookmarkEnd w:id="8"/>
      <w:bookmarkEnd w:id="9"/>
    </w:p>
    <w:p w:rsidR="00A8060D" w:rsidRPr="00E52866" w:rsidRDefault="003E54BB" w:rsidP="003E54BB">
      <w:pPr>
        <w:autoSpaceDE w:val="0"/>
        <w:autoSpaceDN w:val="0"/>
        <w:adjustRightInd w:val="0"/>
        <w:rPr>
          <w:rFonts w:ascii="Cambria" w:hAnsi="Cambria" w:cs="Calibri"/>
          <w:sz w:val="22"/>
          <w:szCs w:val="22"/>
        </w:rPr>
      </w:pPr>
      <w:r w:rsidRPr="00E52866">
        <w:rPr>
          <w:rFonts w:ascii="Cambria" w:hAnsi="Cambria" w:cs="Calibri"/>
          <w:sz w:val="22"/>
          <w:szCs w:val="22"/>
        </w:rPr>
        <w:t>Kamera (fotoaparat, kamera) deluje</w:t>
      </w:r>
      <w:r w:rsidR="00A8060D" w:rsidRPr="00E52866">
        <w:rPr>
          <w:rFonts w:ascii="Cambria" w:hAnsi="Cambria" w:cs="Calibri"/>
          <w:sz w:val="22"/>
          <w:szCs w:val="22"/>
        </w:rPr>
        <w:t xml:space="preserve"> kot podaljšek človeškega vizualnega sistema,</w:t>
      </w:r>
      <w:r w:rsidRPr="00E52866">
        <w:rPr>
          <w:rFonts w:ascii="Cambria" w:hAnsi="Cambria" w:cs="Calibri"/>
          <w:sz w:val="22"/>
          <w:szCs w:val="22"/>
        </w:rPr>
        <w:t xml:space="preserve"> </w:t>
      </w:r>
      <w:r w:rsidR="00A8060D" w:rsidRPr="00E52866">
        <w:rPr>
          <w:rFonts w:ascii="Cambria" w:hAnsi="Cambria" w:cs="Calibri"/>
          <w:sz w:val="22"/>
          <w:szCs w:val="22"/>
        </w:rPr>
        <w:t xml:space="preserve">ki omogoča prehod svetlobe in vizualnih informacij. </w:t>
      </w:r>
      <w:r w:rsidRPr="00E52866">
        <w:rPr>
          <w:rFonts w:ascii="Cambria" w:hAnsi="Cambria" w:cs="Calibri"/>
          <w:b/>
          <w:sz w:val="22"/>
          <w:szCs w:val="22"/>
        </w:rPr>
        <w:t>Kamera ima</w:t>
      </w:r>
      <w:r w:rsidR="00A8060D" w:rsidRPr="00E52866">
        <w:rPr>
          <w:rFonts w:ascii="Cambria" w:hAnsi="Cambria" w:cs="Calibri"/>
          <w:b/>
          <w:sz w:val="22"/>
          <w:szCs w:val="22"/>
        </w:rPr>
        <w:t xml:space="preserve"> tudi elemente in mehanizme, s katerimi</w:t>
      </w:r>
      <w:r w:rsidRPr="00E52866">
        <w:rPr>
          <w:rFonts w:ascii="Cambria" w:hAnsi="Cambria" w:cs="Calibri"/>
          <w:b/>
          <w:sz w:val="22"/>
          <w:szCs w:val="22"/>
        </w:rPr>
        <w:t xml:space="preserve"> </w:t>
      </w:r>
      <w:r w:rsidR="00A8060D" w:rsidRPr="00E52866">
        <w:rPr>
          <w:rFonts w:ascii="Cambria" w:hAnsi="Cambria" w:cs="Calibri"/>
          <w:b/>
          <w:sz w:val="22"/>
          <w:szCs w:val="22"/>
        </w:rPr>
        <w:t>lahko spreminjamo način gledanja scene in vplivamo na</w:t>
      </w:r>
      <w:r w:rsidRPr="00E52866">
        <w:rPr>
          <w:rFonts w:ascii="Cambria" w:hAnsi="Cambria" w:cs="Calibri"/>
          <w:b/>
          <w:sz w:val="22"/>
          <w:szCs w:val="22"/>
        </w:rPr>
        <w:t xml:space="preserve"> </w:t>
      </w:r>
      <w:r w:rsidR="00A8060D" w:rsidRPr="00E52866">
        <w:rPr>
          <w:rFonts w:ascii="Cambria" w:hAnsi="Cambria" w:cs="Calibri"/>
          <w:b/>
          <w:sz w:val="22"/>
          <w:szCs w:val="22"/>
        </w:rPr>
        <w:t>kvaliteto in kvantiteto vizualnih informacij, ki prihajajo do</w:t>
      </w:r>
      <w:r w:rsidRPr="00E52866">
        <w:rPr>
          <w:rFonts w:ascii="Cambria" w:hAnsi="Cambria" w:cs="Calibri"/>
          <w:b/>
          <w:sz w:val="22"/>
          <w:szCs w:val="22"/>
        </w:rPr>
        <w:t xml:space="preserve"> </w:t>
      </w:r>
      <w:r w:rsidR="00A8060D" w:rsidRPr="00E52866">
        <w:rPr>
          <w:rFonts w:ascii="Cambria" w:hAnsi="Cambria" w:cs="Calibri"/>
          <w:b/>
          <w:sz w:val="22"/>
          <w:szCs w:val="22"/>
        </w:rPr>
        <w:t>opazovalca.</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Med kamero in fotoaparatom je bistvena razlika v načinu zajemanja slik. V primeru fotoaparata so slike zajete</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Posamično, kamera zajema slike kontinuirno, kar omogoča vizualizacijo gibajočih slik.</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 xml:space="preserve">Pot toka svetlobe skozi obe optični napravi se ne razlikujeta veliko in je lahko poenostavljen na ključne točke poti: </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1.odbita svetloba od objektov v okolici opazovanja se zbere</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 xml:space="preserve">v vstopnem delu – objektivu </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2. prehod skozi objektiv in</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mehanizem zaslonke, zaporedje leč in filtre z različnimi</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 xml:space="preserve">funkcijami; </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3. prehod svetlobe skozi zaklop;</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4. interakcija</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 xml:space="preserve">svetlobe s svetlobnimi senzorji; </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5. sistem zrcalnih elementov,</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 xml:space="preserve">ki omogočajo odboj svetlobe pod različnimi koti in </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6.</w:t>
      </w:r>
    </w:p>
    <w:p w:rsidR="00A81C10" w:rsidRPr="00E52866" w:rsidRDefault="00A81C10" w:rsidP="00A81C10">
      <w:pPr>
        <w:autoSpaceDE w:val="0"/>
        <w:autoSpaceDN w:val="0"/>
        <w:adjustRightInd w:val="0"/>
        <w:rPr>
          <w:rFonts w:ascii="Cambria" w:hAnsi="Cambria" w:cs="Calibri"/>
          <w:sz w:val="22"/>
          <w:szCs w:val="22"/>
        </w:rPr>
      </w:pPr>
      <w:r w:rsidRPr="00E52866">
        <w:rPr>
          <w:rFonts w:ascii="Cambria" w:hAnsi="Cambria" w:cs="Calibri"/>
          <w:sz w:val="22"/>
          <w:szCs w:val="22"/>
        </w:rPr>
        <w:t xml:space="preserve">opazovalni sistem, skozi katerega zre opazovalec </w:t>
      </w:r>
    </w:p>
    <w:p w:rsidR="00A8060D" w:rsidRPr="00E52866" w:rsidRDefault="00A8060D" w:rsidP="00A81C10">
      <w:pPr>
        <w:autoSpaceDE w:val="0"/>
        <w:autoSpaceDN w:val="0"/>
        <w:adjustRightInd w:val="0"/>
        <w:rPr>
          <w:rFonts w:ascii="Cambria" w:hAnsi="Cambria" w:cs="Calibri"/>
          <w:sz w:val="22"/>
          <w:szCs w:val="22"/>
        </w:rPr>
      </w:pPr>
    </w:p>
    <w:p w:rsidR="00E65E79" w:rsidRPr="00E52866" w:rsidRDefault="00E65E79" w:rsidP="00A81C10">
      <w:pPr>
        <w:autoSpaceDE w:val="0"/>
        <w:autoSpaceDN w:val="0"/>
        <w:adjustRightInd w:val="0"/>
        <w:rPr>
          <w:rFonts w:ascii="Cambria" w:hAnsi="Cambria" w:cs="Calibri"/>
          <w:sz w:val="22"/>
          <w:szCs w:val="22"/>
        </w:rPr>
      </w:pPr>
    </w:p>
    <w:p w:rsidR="00E65E79" w:rsidRPr="00E52866" w:rsidRDefault="00E65E79" w:rsidP="00A81C10">
      <w:pPr>
        <w:autoSpaceDE w:val="0"/>
        <w:autoSpaceDN w:val="0"/>
        <w:adjustRightInd w:val="0"/>
        <w:rPr>
          <w:rFonts w:ascii="Cambria" w:hAnsi="Cambria" w:cs="Calibri"/>
          <w:sz w:val="22"/>
          <w:szCs w:val="22"/>
        </w:rPr>
      </w:pPr>
    </w:p>
    <w:p w:rsidR="000F6A1E" w:rsidRPr="00E52866" w:rsidRDefault="000F6A1E" w:rsidP="00A81C10">
      <w:pPr>
        <w:autoSpaceDE w:val="0"/>
        <w:autoSpaceDN w:val="0"/>
        <w:adjustRightInd w:val="0"/>
        <w:rPr>
          <w:rFonts w:ascii="Cambria" w:hAnsi="Cambria" w:cs="Calibri"/>
          <w:sz w:val="22"/>
          <w:szCs w:val="22"/>
        </w:rPr>
      </w:pPr>
    </w:p>
    <w:p w:rsidR="000F6A1E" w:rsidRPr="00E52866" w:rsidRDefault="000F6A1E" w:rsidP="00A81C10">
      <w:pPr>
        <w:autoSpaceDE w:val="0"/>
        <w:autoSpaceDN w:val="0"/>
        <w:adjustRightInd w:val="0"/>
        <w:rPr>
          <w:rFonts w:ascii="Cambria" w:hAnsi="Cambria" w:cs="Calibri"/>
          <w:sz w:val="22"/>
          <w:szCs w:val="22"/>
        </w:rPr>
      </w:pPr>
    </w:p>
    <w:p w:rsidR="00E65E79" w:rsidRPr="00E52866" w:rsidRDefault="00E65E79" w:rsidP="00A81C10">
      <w:pPr>
        <w:autoSpaceDE w:val="0"/>
        <w:autoSpaceDN w:val="0"/>
        <w:adjustRightInd w:val="0"/>
        <w:rPr>
          <w:rFonts w:ascii="Cambria" w:hAnsi="Cambria" w:cs="Calibri"/>
          <w:b/>
          <w:sz w:val="22"/>
          <w:szCs w:val="22"/>
        </w:rPr>
      </w:pPr>
    </w:p>
    <w:p w:rsidR="00E65E79" w:rsidRPr="00FA1367" w:rsidRDefault="00E65E79" w:rsidP="00A946CF">
      <w:pPr>
        <w:pStyle w:val="Heading2"/>
      </w:pPr>
      <w:bookmarkStart w:id="10" w:name="_Toc388783631"/>
      <w:bookmarkStart w:id="11" w:name="_Toc388784790"/>
      <w:bookmarkStart w:id="12" w:name="_Toc388785436"/>
      <w:r w:rsidRPr="00FA1367">
        <w:lastRenderedPageBreak/>
        <w:t>Svetlobni senzorji</w:t>
      </w:r>
      <w:bookmarkEnd w:id="10"/>
      <w:bookmarkEnd w:id="11"/>
      <w:bookmarkEnd w:id="12"/>
    </w:p>
    <w:p w:rsidR="00E65E79" w:rsidRPr="00E52866" w:rsidRDefault="00E65E79" w:rsidP="00E65E79">
      <w:pPr>
        <w:rPr>
          <w:rFonts w:ascii="Cambria" w:hAnsi="Cambria" w:cs="Arial"/>
          <w:sz w:val="22"/>
          <w:szCs w:val="22"/>
        </w:rPr>
      </w:pPr>
      <w:r w:rsidRPr="00E52866">
        <w:rPr>
          <w:rFonts w:ascii="Cambria" w:hAnsi="Cambria" w:cs="Arial"/>
          <w:sz w:val="22"/>
          <w:szCs w:val="22"/>
        </w:rPr>
        <w:t xml:space="preserve">Svetlobni senzorji so svetlobno občutljivi elementi optičnih naprav, ki po različnih principih pretvarjajo svetlobno valovanje v mehanske, kemijske ali elektronske signale. Slednji se nato pretvarjajo v vizualne signale, ki jih lahko predstavimo na vmesnih ali končnih vizualizacijskih medijih. </w:t>
      </w:r>
    </w:p>
    <w:p w:rsidR="00E65E79" w:rsidRPr="00E52866" w:rsidRDefault="00820A07" w:rsidP="00E65E79">
      <w:pPr>
        <w:rPr>
          <w:rFonts w:ascii="Cambria" w:hAnsi="Cambria" w:cs="Arial"/>
          <w:sz w:val="22"/>
          <w:szCs w:val="22"/>
        </w:rPr>
      </w:pPr>
      <w:r w:rsidRPr="00E52866">
        <w:rPr>
          <w:rFonts w:ascii="Cambria" w:hAnsi="Cambria" w:cs="Arial"/>
          <w:sz w:val="22"/>
          <w:szCs w:val="22"/>
        </w:rPr>
        <w:t>V digitalnih kamerah so</w:t>
      </w:r>
      <w:r w:rsidR="00E65E79" w:rsidRPr="00E52866">
        <w:rPr>
          <w:rFonts w:ascii="Cambria" w:hAnsi="Cambria" w:cs="Arial"/>
          <w:sz w:val="22"/>
          <w:szCs w:val="22"/>
        </w:rPr>
        <w:t xml:space="preserve"> svetlobni</w:t>
      </w:r>
      <w:r w:rsidRPr="00E52866">
        <w:rPr>
          <w:rFonts w:ascii="Cambria" w:hAnsi="Cambria" w:cs="Arial"/>
          <w:sz w:val="22"/>
          <w:szCs w:val="22"/>
        </w:rPr>
        <w:t xml:space="preserve"> senzorji</w:t>
      </w:r>
      <w:r w:rsidR="00E65E79" w:rsidRPr="00E52866">
        <w:rPr>
          <w:rFonts w:ascii="Cambria" w:hAnsi="Cambria" w:cs="Arial"/>
          <w:sz w:val="22"/>
          <w:szCs w:val="22"/>
        </w:rPr>
        <w:t xml:space="preserve"> sestavljeni iz mikroskopske mreže milijonih sli</w:t>
      </w:r>
      <w:r w:rsidRPr="00E52866">
        <w:rPr>
          <w:rFonts w:ascii="Cambria" w:hAnsi="Cambria" w:cs="Arial"/>
          <w:sz w:val="22"/>
          <w:szCs w:val="22"/>
        </w:rPr>
        <w:t>kovnih točk (pikslov), ki je</w:t>
      </w:r>
      <w:r w:rsidR="00E65E79" w:rsidRPr="00E52866">
        <w:rPr>
          <w:rFonts w:ascii="Cambria" w:hAnsi="Cambria" w:cs="Arial"/>
          <w:sz w:val="22"/>
          <w:szCs w:val="22"/>
        </w:rPr>
        <w:t xml:space="preserve"> nameščena na ploskem vezju. </w:t>
      </w: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133049" w:rsidP="00E65E79">
      <w:pPr>
        <w:pStyle w:val="ListParagraph"/>
        <w:autoSpaceDE w:val="0"/>
        <w:autoSpaceDN w:val="0"/>
        <w:adjustRightInd w:val="0"/>
        <w:ind w:left="792"/>
        <w:rPr>
          <w:rFonts w:ascii="Cambria" w:hAnsi="Cambria" w:cs="Calibri"/>
          <w:sz w:val="20"/>
          <w:szCs w:val="20"/>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06.15pt;margin-top:182.2pt;width:205.5pt;height:20.35pt;z-index:251656192" stroked="f">
            <v:textbox style="mso-fit-shape-to-text:t" inset="0,0,0,0">
              <w:txbxContent>
                <w:p w:rsidR="00DA6ED6" w:rsidRPr="00E52866" w:rsidRDefault="00DA6ED6" w:rsidP="006C338E">
                  <w:pPr>
                    <w:pStyle w:val="Caption"/>
                    <w:rPr>
                      <w:rFonts w:ascii="Cambria" w:hAnsi="Cambria" w:cs="Calibri"/>
                      <w:noProof/>
                      <w:sz w:val="20"/>
                      <w:szCs w:val="20"/>
                    </w:rPr>
                  </w:pPr>
                  <w:bookmarkStart w:id="13" w:name="_Toc388784747"/>
                  <w:bookmarkStart w:id="14" w:name="_Toc388785447"/>
                  <w:r>
                    <w:t xml:space="preserve">Slika </w:t>
                  </w:r>
                  <w:r w:rsidR="00133049">
                    <w:fldChar w:fldCharType="begin"/>
                  </w:r>
                  <w:r w:rsidR="00133049">
                    <w:instrText xml:space="preserve"> SEQ Slika \* ARABIC </w:instrText>
                  </w:r>
                  <w:r w:rsidR="00133049">
                    <w:fldChar w:fldCharType="separate"/>
                  </w:r>
                  <w:r>
                    <w:rPr>
                      <w:noProof/>
                    </w:rPr>
                    <w:t>1</w:t>
                  </w:r>
                  <w:r w:rsidR="00133049">
                    <w:rPr>
                      <w:noProof/>
                    </w:rPr>
                    <w:fldChar w:fldCharType="end"/>
                  </w:r>
                  <w:r>
                    <w:t xml:space="preserve"> </w:t>
                  </w:r>
                  <w:r w:rsidRPr="00412D73">
                    <w:t>CCD svetlobni senzo</w:t>
                  </w:r>
                  <w:r>
                    <w:t>r</w:t>
                  </w:r>
                  <w:bookmarkEnd w:id="13"/>
                  <w:bookmarkEnd w:id="14"/>
                </w:p>
              </w:txbxContent>
            </v:textbox>
            <w10:wrap type="square"/>
          </v:shape>
        </w:pict>
      </w:r>
      <w:r>
        <w:rPr>
          <w:noProof/>
        </w:rPr>
        <w:pict>
          <v:shape id="Slika 1" o:spid="_x0000_s1048" type="#_x0000_t75" style="position:absolute;left:0;text-align:left;margin-left:106.15pt;margin-top:.7pt;width:205.5pt;height:177pt;z-index:251644928;visibility:visible">
            <v:imagedata r:id="rId12" o:title="capture-20140524-164343"/>
            <w10:wrap type="square"/>
          </v:shape>
        </w:pict>
      </w: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0"/>
          <w:szCs w:val="20"/>
        </w:rPr>
      </w:pPr>
    </w:p>
    <w:p w:rsidR="00820A07" w:rsidRPr="00E52866" w:rsidRDefault="00820A07" w:rsidP="00E65E79">
      <w:pPr>
        <w:pStyle w:val="ListParagraph"/>
        <w:autoSpaceDE w:val="0"/>
        <w:autoSpaceDN w:val="0"/>
        <w:adjustRightInd w:val="0"/>
        <w:ind w:left="792"/>
        <w:rPr>
          <w:rFonts w:ascii="Cambria" w:hAnsi="Cambria" w:cs="Calibri"/>
          <w:sz w:val="22"/>
          <w:szCs w:val="22"/>
        </w:rPr>
      </w:pPr>
    </w:p>
    <w:p w:rsidR="00E65E79" w:rsidRPr="00FA1367" w:rsidRDefault="00820A07" w:rsidP="00A946CF">
      <w:pPr>
        <w:pStyle w:val="Heading2"/>
      </w:pPr>
      <w:bookmarkStart w:id="15" w:name="_Toc388783632"/>
      <w:bookmarkStart w:id="16" w:name="_Toc388784791"/>
      <w:bookmarkStart w:id="17" w:name="_Toc388785437"/>
      <w:r w:rsidRPr="00FA1367">
        <w:t>Zaslonka in izkop</w:t>
      </w:r>
      <w:bookmarkEnd w:id="15"/>
      <w:bookmarkEnd w:id="16"/>
      <w:bookmarkEnd w:id="17"/>
    </w:p>
    <w:p w:rsidR="00820A07" w:rsidRPr="00E52866" w:rsidRDefault="00820A07" w:rsidP="00820A07">
      <w:pPr>
        <w:autoSpaceDE w:val="0"/>
        <w:autoSpaceDN w:val="0"/>
        <w:adjustRightInd w:val="0"/>
        <w:rPr>
          <w:rFonts w:ascii="Cambria" w:hAnsi="Cambria" w:cs="Calibri"/>
          <w:sz w:val="22"/>
          <w:szCs w:val="22"/>
        </w:rPr>
      </w:pPr>
    </w:p>
    <w:p w:rsidR="00820A07" w:rsidRPr="00E52866" w:rsidRDefault="00820A07" w:rsidP="00820A07">
      <w:pPr>
        <w:pStyle w:val="ListParagraph"/>
        <w:ind w:left="360"/>
        <w:rPr>
          <w:rFonts w:ascii="Cambria" w:hAnsi="Cambria" w:cs="Arial"/>
          <w:sz w:val="22"/>
          <w:szCs w:val="22"/>
        </w:rPr>
      </w:pPr>
      <w:r w:rsidRPr="00E52866">
        <w:rPr>
          <w:rFonts w:ascii="Cambria" w:hAnsi="Cambria" w:cs="Arial"/>
          <w:sz w:val="22"/>
          <w:szCs w:val="22"/>
        </w:rPr>
        <w:t xml:space="preserve">Zaslonka določa velikost odprtine za vhod svetlobe v kamero in vpliva na dolžino ekspozicije svetlobnih senzorjev ter tudi globinsko ostrino. </w:t>
      </w:r>
    </w:p>
    <w:p w:rsidR="006C338E" w:rsidRDefault="00133049" w:rsidP="006C338E">
      <w:pPr>
        <w:pStyle w:val="ListParagraph"/>
        <w:keepNext/>
        <w:ind w:left="360"/>
      </w:pPr>
      <w:r>
        <w:rPr>
          <w:rFonts w:ascii="Cambria" w:hAnsi="Cambria" w:cs="Arial"/>
          <w:noProof/>
          <w:sz w:val="22"/>
          <w:szCs w:val="22"/>
        </w:rPr>
        <w:pict>
          <v:shape id="Slika 2" o:spid="_x0000_i1025" type="#_x0000_t75" style="width:309.05pt;height:85.6pt;visibility:visible">
            <v:imagedata r:id="rId13" o:title="zaslonka"/>
          </v:shape>
        </w:pict>
      </w:r>
    </w:p>
    <w:p w:rsidR="00971E79" w:rsidRPr="00E52866" w:rsidRDefault="006C338E" w:rsidP="006C338E">
      <w:pPr>
        <w:pStyle w:val="Caption"/>
        <w:rPr>
          <w:rFonts w:ascii="Cambria" w:hAnsi="Cambria" w:cs="Arial"/>
          <w:sz w:val="22"/>
          <w:szCs w:val="22"/>
        </w:rPr>
      </w:pPr>
      <w:bookmarkStart w:id="18" w:name="_Toc388784746"/>
      <w:bookmarkStart w:id="19" w:name="_Toc388785446"/>
      <w:r>
        <w:t xml:space="preserve">Slika </w:t>
      </w:r>
      <w:r w:rsidR="00133049">
        <w:fldChar w:fldCharType="begin"/>
      </w:r>
      <w:r w:rsidR="00133049">
        <w:instrText xml:space="preserve"> SEQ Slika \* ARABIC </w:instrText>
      </w:r>
      <w:r w:rsidR="00133049">
        <w:fldChar w:fldCharType="separate"/>
      </w:r>
      <w:r w:rsidR="00DA6ED6">
        <w:rPr>
          <w:noProof/>
        </w:rPr>
        <w:t>2</w:t>
      </w:r>
      <w:r w:rsidR="00133049">
        <w:rPr>
          <w:noProof/>
        </w:rPr>
        <w:fldChar w:fldCharType="end"/>
      </w:r>
      <w:r>
        <w:t xml:space="preserve"> </w:t>
      </w:r>
      <w:r w:rsidRPr="007B2F34">
        <w:t>Odprtina zaslonke</w:t>
      </w:r>
      <w:bookmarkEnd w:id="18"/>
      <w:bookmarkEnd w:id="19"/>
    </w:p>
    <w:p w:rsidR="00971E79" w:rsidRPr="00E52866" w:rsidRDefault="00FA1367" w:rsidP="00971E79">
      <w:pPr>
        <w:rPr>
          <w:rFonts w:ascii="Cambria" w:hAnsi="Cambria" w:cs="Arial"/>
          <w:sz w:val="22"/>
          <w:szCs w:val="22"/>
        </w:rPr>
      </w:pPr>
      <w:r>
        <w:rPr>
          <w:rFonts w:ascii="Arial" w:hAnsi="Arial" w:cs="Arial"/>
          <w:sz w:val="20"/>
          <w:szCs w:val="20"/>
        </w:rPr>
        <w:t>Namen zaklopa je, da spusti svetlobo na film in s tem, kolikor časa je odprt, določa, koliko svetlobe pade na film.</w:t>
      </w:r>
      <w:r w:rsidRPr="00E52866">
        <w:rPr>
          <w:rFonts w:ascii="Cambria" w:hAnsi="Cambria" w:cs="Arial"/>
          <w:noProof/>
          <w:sz w:val="22"/>
          <w:szCs w:val="22"/>
        </w:rPr>
        <w:t xml:space="preserve"> </w:t>
      </w:r>
      <w:r w:rsidR="00133049">
        <w:rPr>
          <w:noProof/>
        </w:rPr>
        <w:pict>
          <v:shape id="_x0000_s1027" type="#_x0000_t202" style="position:absolute;margin-left:-.35pt;margin-top:240.55pt;width:453pt;height:20.35pt;z-index:251657216;mso-position-horizontal-relative:text;mso-position-vertical-relative:text" stroked="f">
            <v:textbox style="mso-fit-shape-to-text:t" inset="0,0,0,0">
              <w:txbxContent>
                <w:p w:rsidR="00DA6ED6" w:rsidRPr="00704423" w:rsidRDefault="00DA6ED6" w:rsidP="006C338E">
                  <w:pPr>
                    <w:pStyle w:val="Caption"/>
                    <w:rPr>
                      <w:rFonts w:ascii="Arial" w:hAnsi="Arial" w:cs="Arial"/>
                      <w:sz w:val="20"/>
                      <w:szCs w:val="20"/>
                    </w:rPr>
                  </w:pPr>
                  <w:bookmarkStart w:id="20" w:name="_Toc388784748"/>
                  <w:bookmarkStart w:id="21" w:name="_Toc388785448"/>
                  <w:r>
                    <w:t xml:space="preserve">Slika </w:t>
                  </w:r>
                  <w:r w:rsidR="00133049">
                    <w:fldChar w:fldCharType="begin"/>
                  </w:r>
                  <w:r w:rsidR="00133049">
                    <w:instrText xml:space="preserve"> SEQ Slika \* ARABIC </w:instrText>
                  </w:r>
                  <w:r w:rsidR="00133049">
                    <w:fldChar w:fldCharType="separate"/>
                  </w:r>
                  <w:r>
                    <w:rPr>
                      <w:noProof/>
                    </w:rPr>
                    <w:t>3</w:t>
                  </w:r>
                  <w:r w:rsidR="00133049">
                    <w:rPr>
                      <w:noProof/>
                    </w:rPr>
                    <w:fldChar w:fldCharType="end"/>
                  </w:r>
                  <w:r>
                    <w:t xml:space="preserve"> vpliv hitrosti zaklopa</w:t>
                  </w:r>
                  <w:bookmarkEnd w:id="20"/>
                  <w:bookmarkEnd w:id="21"/>
                </w:p>
              </w:txbxContent>
            </v:textbox>
            <w10:wrap type="square"/>
          </v:shape>
        </w:pict>
      </w:r>
      <w:r w:rsidR="00133049">
        <w:rPr>
          <w:noProof/>
        </w:rPr>
        <w:pict>
          <v:shape id="Slika 3" o:spid="_x0000_s1047" type="#_x0000_t75" style="position:absolute;margin-left:-.35pt;margin-top:120.2pt;width:453pt;height:147.75pt;z-index:251645952;visibility:visible;mso-position-horizontal-relative:text;mso-position-vertical-relative:text">
            <v:imagedata r:id="rId14" o:title="izklop"/>
            <w10:wrap type="square"/>
          </v:shape>
        </w:pict>
      </w:r>
      <w:r w:rsidR="00971E79" w:rsidRPr="00E52866">
        <w:rPr>
          <w:rFonts w:ascii="Cambria" w:hAnsi="Cambria" w:cs="Arial"/>
          <w:sz w:val="22"/>
          <w:szCs w:val="22"/>
        </w:rPr>
        <w:t xml:space="preserve"> Hitrost zaklopa se meri v deležu sekunde (1/8, 1/15, 1/250, 1/2000 sek). S hitrostjo zaklopa lahko kontroliramo tudi prikaz gibanja objektov v sceni, saj manjša hitrost zaklopa ujame več sprememb gibanja objekta v eni sliki, kar ima za posledico zamegljen videz objekta. Opazovalec dojema takšno sliko objekta kot gibajoči objekt, čeprav je v bistvu le statična slika s prikazom megljenja premika. </w:t>
      </w:r>
      <w:r w:rsidR="00971E79" w:rsidRPr="00971E79">
        <w:rPr>
          <w:rFonts w:ascii="Arial" w:hAnsi="Arial" w:cs="Arial"/>
          <w:sz w:val="25"/>
          <w:szCs w:val="25"/>
        </w:rPr>
        <w:t xml:space="preserve"> </w:t>
      </w:r>
    </w:p>
    <w:p w:rsidR="00971E79" w:rsidRPr="00820A07" w:rsidRDefault="00971E79" w:rsidP="00820A07">
      <w:pPr>
        <w:pStyle w:val="ListParagraph"/>
        <w:ind w:left="360"/>
        <w:rPr>
          <w:rFonts w:ascii="Arial" w:hAnsi="Arial" w:cs="Arial"/>
          <w:sz w:val="25"/>
          <w:szCs w:val="25"/>
        </w:rPr>
      </w:pPr>
    </w:p>
    <w:p w:rsidR="00820A07" w:rsidRPr="00E52866" w:rsidRDefault="00820A07" w:rsidP="00820A07">
      <w:pPr>
        <w:pStyle w:val="ListParagraph"/>
        <w:autoSpaceDE w:val="0"/>
        <w:autoSpaceDN w:val="0"/>
        <w:adjustRightInd w:val="0"/>
        <w:ind w:left="792"/>
        <w:rPr>
          <w:rFonts w:ascii="Cambria" w:hAnsi="Cambria" w:cs="Calibri"/>
          <w:sz w:val="22"/>
          <w:szCs w:val="22"/>
        </w:rPr>
      </w:pPr>
    </w:p>
    <w:p w:rsidR="00FA1367" w:rsidRPr="00E52866" w:rsidRDefault="00FA1367" w:rsidP="00FA1367">
      <w:pPr>
        <w:autoSpaceDE w:val="0"/>
        <w:autoSpaceDN w:val="0"/>
        <w:adjustRightInd w:val="0"/>
        <w:rPr>
          <w:rFonts w:ascii="Cambria" w:hAnsi="Cambria" w:cs="Calibri"/>
          <w:sz w:val="22"/>
          <w:szCs w:val="22"/>
        </w:rPr>
      </w:pPr>
    </w:p>
    <w:p w:rsidR="00971E79" w:rsidRPr="00E34ED2" w:rsidRDefault="00BC3FA2" w:rsidP="00A946CF">
      <w:pPr>
        <w:pStyle w:val="Heading2"/>
      </w:pPr>
      <w:bookmarkStart w:id="22" w:name="_Toc388783633"/>
      <w:bookmarkStart w:id="23" w:name="_Toc388784792"/>
      <w:bookmarkStart w:id="24" w:name="_Toc388785438"/>
      <w:r w:rsidRPr="00E34ED2">
        <w:lastRenderedPageBreak/>
        <w:t>Leča, gorišče in goriščna razdalja</w:t>
      </w:r>
      <w:bookmarkEnd w:id="22"/>
      <w:bookmarkEnd w:id="23"/>
      <w:bookmarkEnd w:id="24"/>
    </w:p>
    <w:p w:rsidR="00FA1367" w:rsidRPr="00E52866" w:rsidRDefault="00FA1367" w:rsidP="00FA1367">
      <w:pPr>
        <w:pStyle w:val="ListParagraph"/>
        <w:autoSpaceDE w:val="0"/>
        <w:autoSpaceDN w:val="0"/>
        <w:adjustRightInd w:val="0"/>
        <w:ind w:left="360"/>
        <w:rPr>
          <w:rFonts w:ascii="Cambria" w:hAnsi="Cambria" w:cs="Calibri"/>
          <w:b/>
          <w:sz w:val="22"/>
          <w:szCs w:val="22"/>
        </w:rPr>
      </w:pPr>
    </w:p>
    <w:p w:rsidR="00BC3FA2" w:rsidRPr="00E52866" w:rsidRDefault="00AC66E4" w:rsidP="00BC3FA2">
      <w:pPr>
        <w:rPr>
          <w:rFonts w:ascii="Cambria" w:hAnsi="Cambria" w:cs="Arial"/>
          <w:sz w:val="22"/>
          <w:szCs w:val="22"/>
        </w:rPr>
      </w:pPr>
      <w:r w:rsidRPr="00E52866">
        <w:rPr>
          <w:rFonts w:ascii="Cambria" w:hAnsi="Cambria" w:cs="Calibri"/>
          <w:sz w:val="22"/>
          <w:szCs w:val="22"/>
        </w:rPr>
        <w:t>Leča lomi  prepušča svetlobo. Leče se nahajajo v objektivu in  pri na</w:t>
      </w:r>
      <w:r w:rsidRPr="00E52866">
        <w:rPr>
          <w:rFonts w:ascii="Cambria" w:hAnsi="Cambria" w:cs="Arial"/>
          <w:sz w:val="22"/>
          <w:szCs w:val="22"/>
        </w:rPr>
        <w:t xml:space="preserve">jenostavnejši objektivi  kompaktnih kamerahimajo samo eno lečo, najboljši objektivi SLR kamer pa so sestavljeni iz več deset leč, ki so združene v več skupin. Največ leč je pri zoom objektivih. Najbolj uporabljeni leči sta knoveksna in konkavna. </w:t>
      </w:r>
      <w:r w:rsidRPr="00E52866">
        <w:rPr>
          <w:rFonts w:ascii="Cambria" w:hAnsi="Cambria"/>
          <w:sz w:val="22"/>
          <w:szCs w:val="22"/>
        </w:rPr>
        <w:t>konveksne leče so zbiralne leče, saj žarke zb</w:t>
      </w:r>
      <w:r w:rsidR="0018105B" w:rsidRPr="00E52866">
        <w:rPr>
          <w:rFonts w:ascii="Cambria" w:hAnsi="Cambria"/>
          <w:sz w:val="22"/>
          <w:szCs w:val="22"/>
        </w:rPr>
        <w:t xml:space="preserve">erejo in usmerijo k optični osi, </w:t>
      </w:r>
      <w:r w:rsidRPr="00E52866">
        <w:rPr>
          <w:rFonts w:ascii="Cambria" w:hAnsi="Cambria"/>
          <w:sz w:val="22"/>
          <w:szCs w:val="22"/>
        </w:rPr>
        <w:t>konkavne leče so razpršilne, saj se</w:t>
      </w:r>
      <w:r w:rsidR="0018105B" w:rsidRPr="00E52866">
        <w:rPr>
          <w:rFonts w:ascii="Cambria" w:hAnsi="Cambria"/>
          <w:sz w:val="22"/>
          <w:szCs w:val="22"/>
        </w:rPr>
        <w:t xml:space="preserve"> žarki z lomom v leči razpršijo. Opazujmo prehod žarka skozi konkavno oziroma zbiralno lečo. Če žarek vstopa na sredini skozi os leče, je njegova pot naravnost, skozi lečo, in se nadaljuje brez uklona. Čim bolj je žarek oddaljen od sredine, tem večji je njegov uklon, kar imenujemo lom svetlobe. Spustimo skozi zbiralno ali bikonveksno ali planokonveksno lečo dva popolnoma vzporedna žarka svetlobe in opazujmo njuno pot. Ko žarka zapustita lečo, se uklonita in se na osi leče sekata v točki F, ki jo imenujemo goriščnica. Razdalja od sredine leče do goriščnice pa se imenuje goriščna razdalja f.</w:t>
      </w:r>
    </w:p>
    <w:p w:rsidR="0018105B" w:rsidRPr="00E52866" w:rsidRDefault="00133049" w:rsidP="00BC3FA2">
      <w:pPr>
        <w:pStyle w:val="ListParagraph"/>
        <w:autoSpaceDE w:val="0"/>
        <w:autoSpaceDN w:val="0"/>
        <w:adjustRightInd w:val="0"/>
        <w:ind w:left="360"/>
        <w:rPr>
          <w:rFonts w:ascii="Cambria" w:hAnsi="Cambria" w:cs="Calibri"/>
          <w:sz w:val="22"/>
          <w:szCs w:val="22"/>
        </w:rPr>
      </w:pPr>
      <w:r>
        <w:rPr>
          <w:noProof/>
        </w:rPr>
        <w:pict>
          <v:shape id="_x0000_s1028" type="#_x0000_t202" style="position:absolute;left:0;text-align:left;margin-left:73.15pt;margin-top:202.4pt;width:289.5pt;height:20.35pt;z-index:251658240" stroked="f">
            <v:textbox style="mso-fit-shape-to-text:t" inset="0,0,0,0">
              <w:txbxContent>
                <w:p w:rsidR="00DA6ED6" w:rsidRPr="00E52866" w:rsidRDefault="00DA6ED6" w:rsidP="006C338E">
                  <w:pPr>
                    <w:pStyle w:val="Caption"/>
                    <w:rPr>
                      <w:rFonts w:ascii="Cambria" w:hAnsi="Cambria" w:cs="Calibri"/>
                      <w:noProof/>
                    </w:rPr>
                  </w:pPr>
                  <w:bookmarkStart w:id="25" w:name="_Toc388784749"/>
                  <w:bookmarkStart w:id="26" w:name="_Toc388785449"/>
                  <w:r>
                    <w:t xml:space="preserve">Slika </w:t>
                  </w:r>
                  <w:r w:rsidR="00133049">
                    <w:fldChar w:fldCharType="begin"/>
                  </w:r>
                  <w:r w:rsidR="00133049">
                    <w:instrText xml:space="preserve"> SEQ Slika \* ARABIC </w:instrText>
                  </w:r>
                  <w:r w:rsidR="00133049">
                    <w:fldChar w:fldCharType="separate"/>
                  </w:r>
                  <w:r>
                    <w:rPr>
                      <w:noProof/>
                    </w:rPr>
                    <w:t>4</w:t>
                  </w:r>
                  <w:r w:rsidR="00133049">
                    <w:rPr>
                      <w:noProof/>
                    </w:rPr>
                    <w:fldChar w:fldCharType="end"/>
                  </w:r>
                  <w:r>
                    <w:t xml:space="preserve"> pot svetlobe skozi konveksno lečo</w:t>
                  </w:r>
                  <w:bookmarkEnd w:id="25"/>
                  <w:bookmarkEnd w:id="26"/>
                </w:p>
              </w:txbxContent>
            </v:textbox>
            <w10:wrap type="square"/>
          </v:shape>
        </w:pict>
      </w:r>
      <w:r>
        <w:rPr>
          <w:noProof/>
        </w:rPr>
        <w:pict>
          <v:shape id="Slika 4" o:spid="_x0000_s1046" type="#_x0000_t75" alt="http://www.e-fotografija.com/articlefiles/2447-3.jpg" style="position:absolute;left:0;text-align:left;margin-left:73.15pt;margin-top:2.9pt;width:289.5pt;height:195pt;z-index:251646976;visibility:visible">
            <v:imagedata r:id="rId15" o:title="2447-3"/>
            <w10:wrap type="square"/>
          </v:shape>
        </w:pict>
      </w: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BC3FA2" w:rsidRPr="00E52866" w:rsidRDefault="00BC3FA2"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6C338E" w:rsidRPr="00E52866" w:rsidRDefault="006C338E" w:rsidP="00BC3FA2">
      <w:pPr>
        <w:pStyle w:val="ListParagraph"/>
        <w:autoSpaceDE w:val="0"/>
        <w:autoSpaceDN w:val="0"/>
        <w:adjustRightInd w:val="0"/>
        <w:ind w:left="360"/>
        <w:rPr>
          <w:rFonts w:ascii="Cambria" w:hAnsi="Cambria"/>
          <w:sz w:val="22"/>
          <w:szCs w:val="22"/>
        </w:rPr>
      </w:pPr>
    </w:p>
    <w:p w:rsidR="0018105B" w:rsidRPr="00E52866" w:rsidRDefault="0018105B" w:rsidP="00BC3FA2">
      <w:pPr>
        <w:pStyle w:val="ListParagraph"/>
        <w:autoSpaceDE w:val="0"/>
        <w:autoSpaceDN w:val="0"/>
        <w:adjustRightInd w:val="0"/>
        <w:ind w:left="360"/>
        <w:rPr>
          <w:rFonts w:ascii="Cambria" w:hAnsi="Cambria"/>
          <w:sz w:val="22"/>
          <w:szCs w:val="22"/>
        </w:rPr>
      </w:pPr>
      <w:r w:rsidRPr="00E52866">
        <w:rPr>
          <w:rFonts w:ascii="Cambria" w:hAnsi="Cambria"/>
          <w:sz w:val="22"/>
          <w:szCs w:val="22"/>
        </w:rPr>
        <w:t>Pri razpšilni leči se žarka razpršita. Ko podaljšamo smeri razklonov proti osi objektiva, vidimo, da je sečišče ali goriščnica pred lečo, razdalja od sečišča do sredine leče pa je goriščna razdalja f, ki je v negativnem odnosu glede na smer žarka. Take leče imenujemo negativne ali divergentne.</w:t>
      </w:r>
    </w:p>
    <w:p w:rsidR="0018105B" w:rsidRPr="00E52866" w:rsidRDefault="00133049" w:rsidP="00BC3FA2">
      <w:pPr>
        <w:pStyle w:val="ListParagraph"/>
        <w:autoSpaceDE w:val="0"/>
        <w:autoSpaceDN w:val="0"/>
        <w:adjustRightInd w:val="0"/>
        <w:ind w:left="360"/>
        <w:rPr>
          <w:rFonts w:ascii="Cambria" w:hAnsi="Cambria"/>
          <w:sz w:val="22"/>
          <w:szCs w:val="22"/>
        </w:rPr>
      </w:pPr>
      <w:r>
        <w:rPr>
          <w:noProof/>
        </w:rPr>
        <w:pict>
          <v:shape id="_x0000_s1029" type="#_x0000_t202" style="position:absolute;left:0;text-align:left;margin-left:81.4pt;margin-top:207pt;width:290.25pt;height:20.35pt;z-index:251659264" stroked="f">
            <v:textbox style="mso-fit-shape-to-text:t" inset="0,0,0,0">
              <w:txbxContent>
                <w:p w:rsidR="00DA6ED6" w:rsidRPr="00E52866" w:rsidRDefault="00DA6ED6" w:rsidP="006C338E">
                  <w:pPr>
                    <w:pStyle w:val="Caption"/>
                    <w:rPr>
                      <w:rFonts w:ascii="Cambria" w:hAnsi="Cambria"/>
                      <w:noProof/>
                    </w:rPr>
                  </w:pPr>
                  <w:bookmarkStart w:id="27" w:name="_Toc388784750"/>
                  <w:bookmarkStart w:id="28" w:name="_Toc388785450"/>
                  <w:r>
                    <w:t xml:space="preserve">Slika </w:t>
                  </w:r>
                  <w:r w:rsidR="00133049">
                    <w:fldChar w:fldCharType="begin"/>
                  </w:r>
                  <w:r w:rsidR="00133049">
                    <w:instrText xml:space="preserve"> SEQ Slika \* ARABIC </w:instrText>
                  </w:r>
                  <w:r w:rsidR="00133049">
                    <w:fldChar w:fldCharType="separate"/>
                  </w:r>
                  <w:r>
                    <w:rPr>
                      <w:noProof/>
                    </w:rPr>
                    <w:t>5</w:t>
                  </w:r>
                  <w:r w:rsidR="00133049">
                    <w:rPr>
                      <w:noProof/>
                    </w:rPr>
                    <w:fldChar w:fldCharType="end"/>
                  </w:r>
                  <w:r>
                    <w:t xml:space="preserve"> pot svetlobe skozi konkavno lečo</w:t>
                  </w:r>
                  <w:bookmarkEnd w:id="27"/>
                  <w:bookmarkEnd w:id="28"/>
                </w:p>
              </w:txbxContent>
            </v:textbox>
            <w10:wrap type="square"/>
          </v:shape>
        </w:pict>
      </w:r>
      <w:r>
        <w:rPr>
          <w:noProof/>
        </w:rPr>
        <w:pict>
          <v:shape id="Slika 7" o:spid="_x0000_s1045" type="#_x0000_t75" alt="http://www.e-fotografija.com/articlefiles/2447-4.jpg" style="position:absolute;left:0;text-align:left;margin-left:81.4pt;margin-top:7.5pt;width:290.25pt;height:195pt;z-index:251648000;visibility:visible">
            <v:imagedata r:id="rId16" o:title="2447-4"/>
            <w10:wrap type="square"/>
          </v:shape>
        </w:pict>
      </w: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33049" w:rsidP="00BC3FA2">
      <w:pPr>
        <w:pStyle w:val="ListParagraph"/>
        <w:autoSpaceDE w:val="0"/>
        <w:autoSpaceDN w:val="0"/>
        <w:adjustRightInd w:val="0"/>
        <w:ind w:left="360"/>
        <w:rPr>
          <w:rFonts w:ascii="Cambria" w:hAnsi="Cambria" w:cs="Calibri"/>
          <w:sz w:val="22"/>
          <w:szCs w:val="22"/>
        </w:rPr>
      </w:pPr>
      <w:r>
        <w:rPr>
          <w:noProof/>
        </w:rPr>
        <w:pict>
          <v:shape id="_x0000_s1030" type="#_x0000_t202" style="position:absolute;left:0;text-align:left;margin-left:88.9pt;margin-top:183.85pt;width:257.25pt;height:20.35pt;z-index:251660288" stroked="f">
            <v:textbox style="mso-fit-shape-to-text:t" inset="0,0,0,0">
              <w:txbxContent>
                <w:p w:rsidR="00DA6ED6" w:rsidRPr="00E52866" w:rsidRDefault="00DA6ED6" w:rsidP="006C338E">
                  <w:pPr>
                    <w:pStyle w:val="Caption"/>
                    <w:rPr>
                      <w:rFonts w:ascii="Cambria" w:hAnsi="Cambria"/>
                      <w:noProof/>
                    </w:rPr>
                  </w:pPr>
                  <w:bookmarkStart w:id="29" w:name="_Toc388784751"/>
                  <w:bookmarkStart w:id="30" w:name="_Toc388785451"/>
                  <w:r>
                    <w:t xml:space="preserve">Slika </w:t>
                  </w:r>
                  <w:r w:rsidR="00133049">
                    <w:fldChar w:fldCharType="begin"/>
                  </w:r>
                  <w:r w:rsidR="00133049">
                    <w:instrText xml:space="preserve"> SEQ Slika \* ARABIC </w:instrText>
                  </w:r>
                  <w:r w:rsidR="00133049">
                    <w:fldChar w:fldCharType="separate"/>
                  </w:r>
                  <w:r>
                    <w:rPr>
                      <w:noProof/>
                    </w:rPr>
                    <w:t>6</w:t>
                  </w:r>
                  <w:r w:rsidR="00133049">
                    <w:rPr>
                      <w:noProof/>
                    </w:rPr>
                    <w:fldChar w:fldCharType="end"/>
                  </w:r>
                  <w:r>
                    <w:t xml:space="preserve"> sistem leč v objektivu</w:t>
                  </w:r>
                  <w:bookmarkEnd w:id="29"/>
                  <w:bookmarkEnd w:id="30"/>
                </w:p>
              </w:txbxContent>
            </v:textbox>
            <w10:wrap type="square"/>
          </v:shape>
        </w:pict>
      </w:r>
      <w:r>
        <w:rPr>
          <w:noProof/>
        </w:rPr>
        <w:pict>
          <v:shape id="Slika 10" o:spid="_x0000_s1044" type="#_x0000_t75" alt="Sistem le&amp;ccaron;" style="position:absolute;left:0;text-align:left;margin-left:88.9pt;margin-top:3.85pt;width:257.25pt;height:175.5pt;z-index:251649024;visibility:visible">
            <v:imagedata r:id="rId17" o:title="Sistem le&amp;ccaron;"/>
            <w10:wrap type="square"/>
          </v:shape>
        </w:pict>
      </w: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6C338E" w:rsidRPr="00E52866" w:rsidRDefault="006C338E" w:rsidP="00BC3FA2">
      <w:pPr>
        <w:pStyle w:val="ListParagraph"/>
        <w:autoSpaceDE w:val="0"/>
        <w:autoSpaceDN w:val="0"/>
        <w:adjustRightInd w:val="0"/>
        <w:ind w:left="360"/>
        <w:rPr>
          <w:rFonts w:ascii="Cambria" w:hAnsi="Cambria" w:cs="Arial"/>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r w:rsidRPr="00E52866">
        <w:rPr>
          <w:rFonts w:ascii="Cambria" w:hAnsi="Cambria" w:cs="Arial"/>
          <w:sz w:val="22"/>
          <w:szCs w:val="22"/>
        </w:rPr>
        <w:t>Modro obarvane leče so sprednje leče, ki s svojim drsenjem nastavljajo ostrino. Zadaj pa je goriščna razdalja, ki se spremi</w:t>
      </w:r>
      <w:r w:rsidR="00FA1367" w:rsidRPr="00E52866">
        <w:rPr>
          <w:rFonts w:ascii="Cambria" w:hAnsi="Cambria" w:cs="Arial"/>
          <w:sz w:val="22"/>
          <w:szCs w:val="22"/>
        </w:rPr>
        <w:t xml:space="preserve">nja glede na spreminjanjem razdalje med lečami. Spreminjanje goriščne razdalje ni možno pri fiksnih objektivih, ker imajo stalno goriščno razdaljo. </w:t>
      </w: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33049" w:rsidP="00BC3FA2">
      <w:pPr>
        <w:pStyle w:val="ListParagraph"/>
        <w:autoSpaceDE w:val="0"/>
        <w:autoSpaceDN w:val="0"/>
        <w:adjustRightInd w:val="0"/>
        <w:ind w:left="360"/>
        <w:rPr>
          <w:rFonts w:ascii="Cambria" w:hAnsi="Cambria" w:cs="Calibri"/>
          <w:sz w:val="22"/>
          <w:szCs w:val="22"/>
        </w:rPr>
      </w:pPr>
      <w:r>
        <w:rPr>
          <w:noProof/>
        </w:rPr>
        <w:pict>
          <v:shape id="_x0000_s1031" type="#_x0000_t202" style="position:absolute;left:0;text-align:left;margin-left:111.4pt;margin-top:196.5pt;width:251.25pt;height:20.35pt;z-index:251661312" stroked="f">
            <v:textbox style="mso-fit-shape-to-text:t" inset="0,0,0,0">
              <w:txbxContent>
                <w:p w:rsidR="00DA6ED6" w:rsidRPr="00E52866" w:rsidRDefault="00DA6ED6" w:rsidP="006C338E">
                  <w:pPr>
                    <w:pStyle w:val="Caption"/>
                    <w:rPr>
                      <w:rFonts w:ascii="Cambria" w:hAnsi="Cambria"/>
                      <w:noProof/>
                    </w:rPr>
                  </w:pPr>
                  <w:bookmarkStart w:id="31" w:name="_Toc388784752"/>
                  <w:bookmarkStart w:id="32" w:name="_Toc388785452"/>
                  <w:r>
                    <w:t xml:space="preserve">Slika </w:t>
                  </w:r>
                  <w:r w:rsidR="00133049">
                    <w:fldChar w:fldCharType="begin"/>
                  </w:r>
                  <w:r w:rsidR="00133049">
                    <w:instrText xml:space="preserve"> SEQ Slika \* ARABIC </w:instrText>
                  </w:r>
                  <w:r w:rsidR="00133049">
                    <w:fldChar w:fldCharType="separate"/>
                  </w:r>
                  <w:r>
                    <w:rPr>
                      <w:noProof/>
                    </w:rPr>
                    <w:t>7</w:t>
                  </w:r>
                  <w:r w:rsidR="00133049">
                    <w:rPr>
                      <w:noProof/>
                    </w:rPr>
                    <w:fldChar w:fldCharType="end"/>
                  </w:r>
                  <w:r>
                    <w:t xml:space="preserve"> pot svetlobe skozi objektiv</w:t>
                  </w:r>
                  <w:bookmarkEnd w:id="31"/>
                  <w:bookmarkEnd w:id="32"/>
                </w:p>
              </w:txbxContent>
            </v:textbox>
            <w10:wrap type="square"/>
          </v:shape>
        </w:pict>
      </w:r>
      <w:r>
        <w:rPr>
          <w:noProof/>
        </w:rPr>
        <w:pict>
          <v:shape id="Slika 13" o:spid="_x0000_s1043" type="#_x0000_t75" alt="Objektiv in zaslonka" style="position:absolute;left:0;text-align:left;margin-left:111.4pt;margin-top:4.5pt;width:251.25pt;height:187.5pt;z-index:251650048;visibility:visible">
            <v:imagedata r:id="rId18" o:title="Objektiv in zaslonka"/>
            <w10:wrap type="square"/>
          </v:shape>
        </w:pict>
      </w: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FA1367" w:rsidRPr="00E52866" w:rsidRDefault="00FA1367" w:rsidP="00FA1367">
      <w:pPr>
        <w:autoSpaceDE w:val="0"/>
        <w:autoSpaceDN w:val="0"/>
        <w:adjustRightInd w:val="0"/>
        <w:rPr>
          <w:rFonts w:ascii="Cambria" w:hAnsi="Cambria" w:cs="Calibri"/>
          <w:sz w:val="22"/>
          <w:szCs w:val="22"/>
        </w:rPr>
      </w:pPr>
    </w:p>
    <w:p w:rsidR="00FA1367" w:rsidRPr="00E52866" w:rsidRDefault="00FA1367" w:rsidP="00FA1367">
      <w:pPr>
        <w:autoSpaceDE w:val="0"/>
        <w:autoSpaceDN w:val="0"/>
        <w:adjustRightInd w:val="0"/>
        <w:rPr>
          <w:rFonts w:ascii="Cambria" w:hAnsi="Cambria" w:cs="Calibri"/>
          <w:sz w:val="22"/>
          <w:szCs w:val="22"/>
        </w:rPr>
      </w:pPr>
    </w:p>
    <w:p w:rsidR="00FA1367" w:rsidRPr="00E52866" w:rsidRDefault="00FA1367" w:rsidP="00FA1367">
      <w:pPr>
        <w:autoSpaceDE w:val="0"/>
        <w:autoSpaceDN w:val="0"/>
        <w:adjustRightInd w:val="0"/>
        <w:rPr>
          <w:rFonts w:ascii="Cambria" w:hAnsi="Cambria" w:cs="Calibri"/>
          <w:sz w:val="22"/>
          <w:szCs w:val="22"/>
        </w:rPr>
      </w:pPr>
    </w:p>
    <w:p w:rsidR="00FA1367" w:rsidRPr="00E34ED2" w:rsidRDefault="00FA1367" w:rsidP="00A946CF">
      <w:pPr>
        <w:pStyle w:val="Heading2"/>
      </w:pPr>
      <w:bookmarkStart w:id="33" w:name="_Toc388783634"/>
      <w:bookmarkStart w:id="34" w:name="_Toc388784793"/>
      <w:bookmarkStart w:id="35" w:name="_Toc388785439"/>
      <w:r w:rsidRPr="00E34ED2">
        <w:t>Objektivi</w:t>
      </w:r>
      <w:bookmarkEnd w:id="33"/>
      <w:bookmarkEnd w:id="34"/>
      <w:bookmarkEnd w:id="35"/>
    </w:p>
    <w:p w:rsidR="0022467C" w:rsidRPr="00E52866" w:rsidRDefault="00FA1367" w:rsidP="0022467C">
      <w:pPr>
        <w:pStyle w:val="NormalWeb"/>
        <w:rPr>
          <w:rFonts w:ascii="Cambria" w:hAnsi="Cambria"/>
          <w:sz w:val="22"/>
          <w:szCs w:val="22"/>
        </w:rPr>
      </w:pPr>
      <w:r w:rsidRPr="00E52866">
        <w:rPr>
          <w:rFonts w:ascii="Cambria" w:hAnsi="Cambria" w:cs="Arial"/>
          <w:sz w:val="22"/>
          <w:szCs w:val="22"/>
        </w:rPr>
        <w:t xml:space="preserve">Objektiv se priklopi na telo kamere preko posebne ploščice </w:t>
      </w:r>
      <w:r w:rsidR="0022467C" w:rsidRPr="00E52866">
        <w:rPr>
          <w:rFonts w:ascii="Cambria" w:hAnsi="Cambria" w:cs="Arial"/>
          <w:sz w:val="22"/>
          <w:szCs w:val="22"/>
        </w:rPr>
        <w:t xml:space="preserve">imenovane </w:t>
      </w:r>
      <w:r w:rsidRPr="00E52866">
        <w:rPr>
          <w:rStyle w:val="Strong"/>
          <w:rFonts w:ascii="Cambria" w:hAnsi="Cambria" w:cs="Arial"/>
          <w:b w:val="0"/>
          <w:sz w:val="22"/>
          <w:szCs w:val="22"/>
        </w:rPr>
        <w:t>bajonet</w:t>
      </w:r>
      <w:r w:rsidRPr="00E52866">
        <w:rPr>
          <w:rFonts w:ascii="Cambria" w:hAnsi="Cambria" w:cs="Arial"/>
          <w:b/>
          <w:sz w:val="22"/>
          <w:szCs w:val="22"/>
        </w:rPr>
        <w:t>.</w:t>
      </w:r>
      <w:r w:rsidR="0022467C" w:rsidRPr="00E52866">
        <w:rPr>
          <w:rFonts w:ascii="Cambria" w:hAnsi="Cambria" w:cs="Arial"/>
          <w:b/>
          <w:sz w:val="22"/>
          <w:szCs w:val="22"/>
        </w:rPr>
        <w:t xml:space="preserve"> </w:t>
      </w:r>
      <w:r w:rsidR="0022467C" w:rsidRPr="00E52866">
        <w:rPr>
          <w:rFonts w:ascii="Cambria" w:hAnsi="Cambria" w:cs="Arial"/>
          <w:sz w:val="22"/>
          <w:szCs w:val="22"/>
        </w:rPr>
        <w:t xml:space="preserve">Bajonet je pomemben zaradi prenašanja informacij iz kamere v objektiv in obratno.  Niso vsi objektivi dobri za vse kamere. Vsako podjetje ima na svojih kamerah svoje posebne bajonete, tako da objektivi, ki jih izdeluje npr. Canon, niso uporabni na Nikonovih in Pentaxovih kamerah. Obstajajo pa tudi podjetja, ki so izjeme - npr. Sigma, ki poleg za svoje kamere izdelujejo tudi objektive za druge tipe bajonetov (Nikon, Canon, Minolta, Pentax). Objektivi se razlikujejo po tem, kakšno goriščno razdaljo imajo. Ko kupujemo objektiv moramo poznati premer objektiva, da se širina navoja objektiva in filtra ujemata. Obstajajo tudi prehodni objektivi, ki premoščajo razliko med različnima navojema, ampak je to lahko le začasna rešitev. Drugi problem prehodnih navojev je ta, da če manjši filter dajemo na ožji objektiv, filter na robovih že prekriva objektiv, posledica tega pa so temni posnetki na robovih posnetkov. Večina objektivov ima možnost (poleg ročne) </w:t>
      </w:r>
      <w:r w:rsidR="0022467C" w:rsidRPr="00E52866">
        <w:rPr>
          <w:rStyle w:val="Strong"/>
          <w:rFonts w:ascii="Cambria" w:hAnsi="Cambria" w:cs="Arial"/>
          <w:b w:val="0"/>
          <w:sz w:val="22"/>
          <w:szCs w:val="22"/>
        </w:rPr>
        <w:t>avtomatične ostritve</w:t>
      </w:r>
      <w:r w:rsidR="0022467C" w:rsidRPr="00E52866">
        <w:rPr>
          <w:rFonts w:ascii="Cambria" w:hAnsi="Cambria" w:cs="Arial"/>
          <w:sz w:val="22"/>
          <w:szCs w:val="22"/>
        </w:rPr>
        <w:t xml:space="preserve"> (</w:t>
      </w:r>
      <w:r w:rsidR="0022467C" w:rsidRPr="00E52866">
        <w:rPr>
          <w:rStyle w:val="Emphasis"/>
          <w:rFonts w:ascii="Cambria" w:hAnsi="Cambria" w:cs="Arial"/>
          <w:sz w:val="22"/>
          <w:szCs w:val="22"/>
        </w:rPr>
        <w:t>ang. autofocus - AF</w:t>
      </w:r>
      <w:r w:rsidR="0022467C" w:rsidRPr="00E52866">
        <w:rPr>
          <w:rFonts w:ascii="Cambria" w:hAnsi="Cambria" w:cs="Arial"/>
          <w:sz w:val="22"/>
          <w:szCs w:val="22"/>
        </w:rPr>
        <w:t>). To se na objektivu vidi tako, da ima majcen vtič, ki preko bajoneta sprejema vrtljaje motorja iz kamere. Nekateri proizvajalci v svoje boljše (in dražje) objektive vgrajujejo še dodatni motor, ki zagotavlja tišje in še hitrejše ostrenje (tako ima Canon sistem USM, Sigma pa HSM).</w:t>
      </w:r>
    </w:p>
    <w:p w:rsidR="00012FF3" w:rsidRPr="00E52866" w:rsidRDefault="00E34ED2" w:rsidP="00E34ED2">
      <w:pPr>
        <w:autoSpaceDE w:val="0"/>
        <w:autoSpaceDN w:val="0"/>
        <w:adjustRightInd w:val="0"/>
        <w:rPr>
          <w:rFonts w:ascii="Cambria" w:hAnsi="Cambria" w:cs="Calibri"/>
          <w:sz w:val="22"/>
          <w:szCs w:val="22"/>
        </w:rPr>
      </w:pPr>
      <w:r w:rsidRPr="00E52866">
        <w:rPr>
          <w:rFonts w:ascii="Cambria" w:hAnsi="Cambria" w:cs="Calibri"/>
          <w:sz w:val="22"/>
          <w:szCs w:val="22"/>
        </w:rPr>
        <w:t xml:space="preserve">V objektivu poteka tudi ostrenje slike. Glede na to kako se leče premikajo poznamo več vrst ostrenja; </w:t>
      </w:r>
    </w:p>
    <w:p w:rsidR="00012FF3" w:rsidRPr="00E52866" w:rsidRDefault="00E34ED2" w:rsidP="00E34ED2">
      <w:pPr>
        <w:autoSpaceDE w:val="0"/>
        <w:autoSpaceDN w:val="0"/>
        <w:adjustRightInd w:val="0"/>
        <w:rPr>
          <w:rFonts w:ascii="Cambria" w:hAnsi="Cambria" w:cs="Calibri"/>
          <w:sz w:val="22"/>
          <w:szCs w:val="22"/>
        </w:rPr>
      </w:pPr>
      <w:r w:rsidRPr="00E52866">
        <w:rPr>
          <w:rFonts w:ascii="Cambria" w:hAnsi="Cambria" w:cs="Calibri"/>
          <w:b/>
          <w:sz w:val="22"/>
          <w:szCs w:val="22"/>
        </w:rPr>
        <w:t>zadnje ostrenje</w:t>
      </w:r>
      <w:r w:rsidRPr="00E52866">
        <w:rPr>
          <w:rFonts w:ascii="Cambria" w:hAnsi="Cambria" w:cs="Calibri"/>
          <w:sz w:val="22"/>
          <w:szCs w:val="22"/>
        </w:rPr>
        <w:t xml:space="preserve"> (premika se ena ali več leč z zaslonko, ker sta zelo majhni in lahki je AF zelo hiter, spreminja se dolžina objektiva, če se pa ne govorimo o notranjem ostrenju), </w:t>
      </w:r>
    </w:p>
    <w:p w:rsidR="00012FF3" w:rsidRPr="00E52866" w:rsidRDefault="00E34ED2" w:rsidP="00E34ED2">
      <w:pPr>
        <w:autoSpaceDE w:val="0"/>
        <w:autoSpaceDN w:val="0"/>
        <w:adjustRightInd w:val="0"/>
        <w:rPr>
          <w:rFonts w:ascii="Cambria" w:hAnsi="Cambria" w:cs="Arial"/>
          <w:sz w:val="22"/>
          <w:szCs w:val="22"/>
        </w:rPr>
      </w:pPr>
      <w:r w:rsidRPr="00E52866">
        <w:rPr>
          <w:rFonts w:ascii="Cambria" w:hAnsi="Cambria" w:cs="Calibri"/>
          <w:b/>
          <w:sz w:val="22"/>
          <w:szCs w:val="22"/>
        </w:rPr>
        <w:t>notranjo ostrenje</w:t>
      </w:r>
      <w:r w:rsidRPr="00E52866">
        <w:rPr>
          <w:rFonts w:ascii="Cambria" w:hAnsi="Cambria" w:cs="Calibri"/>
          <w:sz w:val="22"/>
          <w:szCs w:val="22"/>
        </w:rPr>
        <w:t xml:space="preserve"> (premika se ena (ali več) skupin znotraj objektiva, dolžina objektiva se ne spreminja, </w:t>
      </w:r>
      <w:r w:rsidRPr="00E52866">
        <w:rPr>
          <w:rFonts w:ascii="Cambria" w:hAnsi="Cambria" w:cs="Arial"/>
          <w:sz w:val="22"/>
          <w:szCs w:val="22"/>
        </w:rPr>
        <w:t xml:space="preserve">mogoča hitro ostrenje in izdelavo majhnega ter lahkega objektiva), </w:t>
      </w:r>
    </w:p>
    <w:p w:rsidR="00012FF3" w:rsidRPr="00E52866" w:rsidRDefault="00E34ED2" w:rsidP="00E34ED2">
      <w:pPr>
        <w:autoSpaceDE w:val="0"/>
        <w:autoSpaceDN w:val="0"/>
        <w:adjustRightInd w:val="0"/>
        <w:rPr>
          <w:rFonts w:ascii="Cambria" w:hAnsi="Cambria" w:cs="Arial"/>
          <w:sz w:val="22"/>
          <w:szCs w:val="22"/>
        </w:rPr>
      </w:pPr>
      <w:r w:rsidRPr="00E52866">
        <w:rPr>
          <w:rFonts w:ascii="Cambria" w:hAnsi="Cambria" w:cs="Arial"/>
          <w:b/>
          <w:sz w:val="22"/>
          <w:szCs w:val="22"/>
        </w:rPr>
        <w:t>raztezni sistemi</w:t>
      </w:r>
      <w:r w:rsidRPr="00E52866">
        <w:rPr>
          <w:rFonts w:ascii="Cambria" w:hAnsi="Cambria" w:cs="Arial"/>
          <w:sz w:val="22"/>
          <w:szCs w:val="22"/>
        </w:rPr>
        <w:t xml:space="preserve"> (premikajo se sprednji elementi leč ali pa kar vse, dolžina objektiva se spreminja in to vrsto najdemo pri večini zoom objektivov), </w:t>
      </w:r>
    </w:p>
    <w:p w:rsidR="00FA1367" w:rsidRPr="00E52866" w:rsidRDefault="00E34ED2" w:rsidP="00E34ED2">
      <w:pPr>
        <w:autoSpaceDE w:val="0"/>
        <w:autoSpaceDN w:val="0"/>
        <w:adjustRightInd w:val="0"/>
        <w:rPr>
          <w:rFonts w:ascii="Cambria" w:hAnsi="Cambria" w:cs="Calibri"/>
          <w:sz w:val="22"/>
          <w:szCs w:val="22"/>
        </w:rPr>
      </w:pPr>
      <w:r w:rsidRPr="00E52866">
        <w:rPr>
          <w:rFonts w:ascii="Cambria" w:hAnsi="Cambria" w:cs="Arial"/>
          <w:b/>
          <w:sz w:val="22"/>
          <w:szCs w:val="22"/>
        </w:rPr>
        <w:t>ostrenje premikanja s filmom</w:t>
      </w:r>
      <w:r w:rsidRPr="00E52866">
        <w:rPr>
          <w:rFonts w:ascii="Cambria" w:hAnsi="Cambria" w:cs="Arial"/>
          <w:sz w:val="22"/>
          <w:szCs w:val="22"/>
        </w:rPr>
        <w:t xml:space="preserve"> (</w:t>
      </w:r>
      <w:r w:rsidR="00012FF3" w:rsidRPr="00E52866">
        <w:rPr>
          <w:rFonts w:ascii="Cambria" w:hAnsi="Cambria" w:cs="Arial"/>
          <w:sz w:val="22"/>
          <w:szCs w:val="22"/>
        </w:rPr>
        <w:t xml:space="preserve">uporabljajo ga Kamere Contax AX, namesto, da bi se pri ostrenju premikale leče, se </w:t>
      </w:r>
      <w:r w:rsidR="00012FF3" w:rsidRPr="00E52866">
        <w:rPr>
          <w:rStyle w:val="Strong"/>
          <w:rFonts w:ascii="Cambria" w:hAnsi="Cambria" w:cs="Arial"/>
          <w:b w:val="0"/>
          <w:sz w:val="22"/>
          <w:szCs w:val="22"/>
        </w:rPr>
        <w:t>premika ravnina s filmom, tako se izmaknjemo premikanju leč, slabost pa je</w:t>
      </w:r>
      <w:r w:rsidR="00012FF3" w:rsidRPr="00E52866">
        <w:rPr>
          <w:rStyle w:val="Strong"/>
          <w:rFonts w:ascii="Cambria" w:hAnsi="Cambria" w:cs="Arial"/>
          <w:sz w:val="22"/>
          <w:szCs w:val="22"/>
        </w:rPr>
        <w:t xml:space="preserve"> </w:t>
      </w:r>
      <w:r w:rsidR="00012FF3" w:rsidRPr="00E52866">
        <w:rPr>
          <w:rFonts w:ascii="Cambria" w:hAnsi="Cambria" w:cs="Arial"/>
          <w:sz w:val="22"/>
          <w:szCs w:val="22"/>
        </w:rPr>
        <w:t>v izredno dragi izvedbi in v težavah pri ostrenju na daljših tele objektivih (300 mm in več), kjer je potrebno pred-ostrenje).</w:t>
      </w: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133049" w:rsidP="00BC3FA2">
      <w:pPr>
        <w:pStyle w:val="ListParagraph"/>
        <w:autoSpaceDE w:val="0"/>
        <w:autoSpaceDN w:val="0"/>
        <w:adjustRightInd w:val="0"/>
        <w:ind w:left="360"/>
        <w:rPr>
          <w:rFonts w:ascii="Cambria" w:hAnsi="Cambria" w:cs="Calibri"/>
          <w:sz w:val="22"/>
          <w:szCs w:val="22"/>
        </w:rPr>
      </w:pPr>
      <w:r>
        <w:rPr>
          <w:noProof/>
        </w:rPr>
        <w:pict>
          <v:shape id="_x0000_s1032" type="#_x0000_t202" style="position:absolute;left:0;text-align:left;margin-left:68.65pt;margin-top:398.2pt;width:319.5pt;height:20.35pt;z-index:251662336" stroked="f">
            <v:textbox style="mso-fit-shape-to-text:t" inset="0,0,0,0">
              <w:txbxContent>
                <w:p w:rsidR="00DA6ED6" w:rsidRPr="00E52866" w:rsidRDefault="00DA6ED6" w:rsidP="00AF68DC">
                  <w:pPr>
                    <w:pStyle w:val="Caption"/>
                    <w:rPr>
                      <w:rFonts w:ascii="Cambria" w:hAnsi="Cambria" w:cs="Calibri"/>
                      <w:noProof/>
                    </w:rPr>
                  </w:pPr>
                  <w:bookmarkStart w:id="36" w:name="_Toc388784753"/>
                  <w:bookmarkStart w:id="37" w:name="_Toc388785453"/>
                  <w:r>
                    <w:t xml:space="preserve">Slika </w:t>
                  </w:r>
                  <w:r w:rsidR="00133049">
                    <w:fldChar w:fldCharType="begin"/>
                  </w:r>
                  <w:r w:rsidR="00133049">
                    <w:instrText xml:space="preserve"> SEQ Slika \* ARABIC </w:instrText>
                  </w:r>
                  <w:r w:rsidR="00133049">
                    <w:fldChar w:fldCharType="separate"/>
                  </w:r>
                  <w:r>
                    <w:rPr>
                      <w:noProof/>
                    </w:rPr>
                    <w:t>8</w:t>
                  </w:r>
                  <w:r w:rsidR="00133049">
                    <w:rPr>
                      <w:noProof/>
                    </w:rPr>
                    <w:fldChar w:fldCharType="end"/>
                  </w:r>
                  <w:r>
                    <w:t xml:space="preserve"> sistemi ostrenja</w:t>
                  </w:r>
                  <w:bookmarkEnd w:id="36"/>
                  <w:bookmarkEnd w:id="37"/>
                </w:p>
              </w:txbxContent>
            </v:textbox>
            <w10:wrap type="square"/>
          </v:shape>
        </w:pict>
      </w:r>
      <w:r>
        <w:rPr>
          <w:noProof/>
        </w:rPr>
        <w:pict>
          <v:shape id="Slika 16" o:spid="_x0000_s1042" type="#_x0000_t75" alt="Sistemi ostrenja" style="position:absolute;left:0;text-align:left;margin-left:68.65pt;margin-top:8.2pt;width:319.5pt;height:385.5pt;z-index:251651072;visibility:visible">
            <v:imagedata r:id="rId19" o:title="Sistemi ostrenja"/>
            <w10:wrap type="square"/>
          </v:shape>
        </w:pict>
      </w: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C230EC" w:rsidRDefault="000F6A1E" w:rsidP="00A946CF">
      <w:pPr>
        <w:pStyle w:val="Heading2"/>
      </w:pPr>
      <w:bookmarkStart w:id="38" w:name="_Toc388783635"/>
      <w:bookmarkStart w:id="39" w:name="_Toc388784794"/>
      <w:bookmarkStart w:id="40" w:name="_Toc388785440"/>
      <w:r w:rsidRPr="000F6A1E">
        <w:t xml:space="preserve">Vrste </w:t>
      </w:r>
      <w:r w:rsidRPr="00C230EC">
        <w:t>objektivov</w:t>
      </w:r>
      <w:bookmarkEnd w:id="38"/>
      <w:bookmarkEnd w:id="39"/>
      <w:bookmarkEnd w:id="40"/>
      <w:r w:rsidRPr="00C230EC">
        <w:t xml:space="preserve"> </w:t>
      </w:r>
    </w:p>
    <w:p w:rsidR="00C230EC" w:rsidRPr="00E52866" w:rsidRDefault="000F6A1E" w:rsidP="000F6A1E">
      <w:pPr>
        <w:rPr>
          <w:rFonts w:ascii="Cambria" w:hAnsi="Cambria" w:cs="Arial"/>
          <w:sz w:val="22"/>
          <w:szCs w:val="22"/>
        </w:rPr>
      </w:pPr>
      <w:r w:rsidRPr="00E52866">
        <w:rPr>
          <w:rFonts w:ascii="Cambria" w:hAnsi="Cambria" w:cs="Calibri"/>
          <w:sz w:val="22"/>
          <w:szCs w:val="22"/>
        </w:rPr>
        <w:t>Objektive lahko delimo po več kriterijih. Najosnovnejša delitev je na</w:t>
      </w:r>
      <w:r w:rsidRPr="00E52866">
        <w:rPr>
          <w:rFonts w:ascii="Cambria" w:hAnsi="Cambria"/>
          <w:sz w:val="22"/>
          <w:szCs w:val="22"/>
        </w:rPr>
        <w:t xml:space="preserve"> </w:t>
      </w:r>
      <w:r w:rsidRPr="00E52866">
        <w:rPr>
          <w:rStyle w:val="Strong"/>
          <w:rFonts w:ascii="Cambria" w:hAnsi="Cambria" w:cs="Arial"/>
          <w:sz w:val="22"/>
          <w:szCs w:val="22"/>
        </w:rPr>
        <w:t>M objektive</w:t>
      </w:r>
      <w:r w:rsidRPr="00E52866">
        <w:rPr>
          <w:rFonts w:ascii="Cambria" w:hAnsi="Cambria" w:cs="Arial"/>
          <w:sz w:val="22"/>
          <w:szCs w:val="22"/>
        </w:rPr>
        <w:t xml:space="preserve"> s katerimi ostrimo lahko samo ročno; taki so recimo vsi objektivi na kamerah podjetja Leica</w:t>
      </w:r>
      <w:r w:rsidRPr="00E52866">
        <w:rPr>
          <w:rFonts w:ascii="Cambria" w:hAnsi="Cambria"/>
          <w:sz w:val="22"/>
          <w:szCs w:val="22"/>
        </w:rPr>
        <w:t xml:space="preserve"> in </w:t>
      </w:r>
      <w:r w:rsidRPr="00E52866">
        <w:rPr>
          <w:rStyle w:val="Strong"/>
          <w:rFonts w:ascii="Cambria" w:hAnsi="Cambria" w:cs="Arial"/>
          <w:sz w:val="22"/>
          <w:szCs w:val="22"/>
        </w:rPr>
        <w:t>AF objektive</w:t>
      </w:r>
      <w:r w:rsidRPr="00E52866">
        <w:rPr>
          <w:rFonts w:ascii="Cambria" w:hAnsi="Cambria" w:cs="Arial"/>
          <w:sz w:val="22"/>
          <w:szCs w:val="22"/>
        </w:rPr>
        <w:t xml:space="preserve">, z njimi lahko ostrimo tako ročno kot avtomatično s pomočjo kamer. Večja delitev je glede na njihovo goriščno razdaljo. Tu poznamo dve vrsti delitev, prva je na </w:t>
      </w:r>
      <w:r w:rsidRPr="00E52866">
        <w:rPr>
          <w:rFonts w:ascii="Cambria" w:hAnsi="Cambria" w:cs="Arial"/>
          <w:b/>
          <w:sz w:val="22"/>
          <w:szCs w:val="22"/>
        </w:rPr>
        <w:t>fiksne objektive</w:t>
      </w:r>
      <w:r w:rsidRPr="00E52866">
        <w:rPr>
          <w:rFonts w:ascii="Cambria" w:hAnsi="Cambria" w:cs="Arial"/>
          <w:sz w:val="22"/>
          <w:szCs w:val="22"/>
        </w:rPr>
        <w:t xml:space="preserve"> ti imajo samo eno goriščno razdaljo, en zorni kot in na</w:t>
      </w:r>
      <w:r w:rsidRPr="00E52866">
        <w:rPr>
          <w:rFonts w:ascii="Cambria" w:hAnsi="Cambria"/>
          <w:sz w:val="22"/>
          <w:szCs w:val="22"/>
        </w:rPr>
        <w:t xml:space="preserve"> </w:t>
      </w:r>
      <w:r w:rsidRPr="00E52866">
        <w:rPr>
          <w:rStyle w:val="Strong"/>
          <w:rFonts w:ascii="Cambria" w:hAnsi="Cambria" w:cs="Arial"/>
          <w:sz w:val="22"/>
          <w:szCs w:val="22"/>
        </w:rPr>
        <w:t>zoom objektive</w:t>
      </w:r>
      <w:r w:rsidRPr="00E52866">
        <w:rPr>
          <w:rFonts w:ascii="Cambria" w:hAnsi="Cambria" w:cs="Arial"/>
          <w:sz w:val="22"/>
          <w:szCs w:val="22"/>
        </w:rPr>
        <w:t>, (</w:t>
      </w:r>
      <w:r w:rsidRPr="00E52866">
        <w:rPr>
          <w:rStyle w:val="Strong"/>
          <w:rFonts w:ascii="Cambria" w:hAnsi="Cambria" w:cs="Arial"/>
          <w:sz w:val="22"/>
          <w:szCs w:val="22"/>
        </w:rPr>
        <w:t>vario-objektive</w:t>
      </w:r>
      <w:r w:rsidRPr="00E52866">
        <w:rPr>
          <w:rFonts w:ascii="Cambria" w:hAnsi="Cambria" w:cs="Arial"/>
          <w:sz w:val="22"/>
          <w:szCs w:val="22"/>
        </w:rPr>
        <w:t xml:space="preserve">, </w:t>
      </w:r>
      <w:r w:rsidRPr="00E52866">
        <w:rPr>
          <w:rStyle w:val="Strong"/>
          <w:rFonts w:ascii="Cambria" w:hAnsi="Cambria" w:cs="Arial"/>
          <w:sz w:val="22"/>
          <w:szCs w:val="22"/>
        </w:rPr>
        <w:t>objektive s premično goriščnico</w:t>
      </w:r>
      <w:r w:rsidRPr="00E52866">
        <w:rPr>
          <w:rFonts w:ascii="Cambria" w:hAnsi="Cambria" w:cs="Arial"/>
          <w:sz w:val="22"/>
          <w:szCs w:val="22"/>
        </w:rPr>
        <w:t xml:space="preserve">): taki objektivi lahko zvezno spreminjajo goriščno razdaljo v nekem razponu (npr. 28-70, 100-300). Fiksni objektivi so boljši od zoomov, ker imajo boljše optične lastnosti in manj optičnih napak. </w:t>
      </w:r>
      <w:r w:rsidR="00C230EC" w:rsidRPr="00E52866">
        <w:rPr>
          <w:rFonts w:ascii="Cambria" w:hAnsi="Cambria" w:cs="Arial"/>
          <w:sz w:val="22"/>
          <w:szCs w:val="22"/>
        </w:rPr>
        <w:t xml:space="preserve">Zoomi so </w:t>
      </w:r>
      <w:r w:rsidRPr="00E52866">
        <w:rPr>
          <w:rFonts w:ascii="Cambria" w:hAnsi="Cambria" w:cs="Arial"/>
          <w:sz w:val="22"/>
          <w:szCs w:val="22"/>
        </w:rPr>
        <w:t xml:space="preserve"> kompromis med udobjem in kvaliteto. Na račun večje uporabnosti zaradi široke palete zornih kotov, ki jih ponujajo zoomi, trpi kakovost. Zoomi zaostajajo tako po svetlobni moči kot po ostrini in barvni kontrastnosti. Pri zoomih je tudi pogostejša napaka </w:t>
      </w:r>
      <w:hyperlink r:id="rId20" w:anchor="Popa%C4%8Denje" w:history="1">
        <w:r w:rsidRPr="00E52866">
          <w:rPr>
            <w:rStyle w:val="Hyperlink"/>
            <w:rFonts w:ascii="Cambria" w:hAnsi="Cambria" w:cs="Arial"/>
            <w:color w:val="auto"/>
            <w:sz w:val="22"/>
            <w:szCs w:val="22"/>
            <w:u w:val="none"/>
          </w:rPr>
          <w:t>popačenja in zasenčenja</w:t>
        </w:r>
      </w:hyperlink>
      <w:r w:rsidRPr="00E52866">
        <w:rPr>
          <w:rFonts w:ascii="Cambria" w:hAnsi="Cambria" w:cs="Arial"/>
          <w:sz w:val="22"/>
          <w:szCs w:val="22"/>
        </w:rPr>
        <w:t>.</w:t>
      </w:r>
      <w:r w:rsidR="00C230EC" w:rsidRPr="00E52866">
        <w:rPr>
          <w:rFonts w:ascii="Cambria" w:hAnsi="Cambria" w:cs="Arial"/>
          <w:sz w:val="22"/>
          <w:szCs w:val="22"/>
        </w:rPr>
        <w:t xml:space="preserve"> Popačenje je je spreminjanje oblike slike zaradi lastnosti leč, da se na robovih obnašajo drugače kot v sredini. </w:t>
      </w:r>
    </w:p>
    <w:p w:rsidR="00C230EC" w:rsidRPr="00E52866" w:rsidRDefault="00C230EC" w:rsidP="000F6A1E">
      <w:pPr>
        <w:rPr>
          <w:rFonts w:ascii="Cambria" w:hAnsi="Cambria" w:cs="Arial"/>
          <w:sz w:val="22"/>
          <w:szCs w:val="22"/>
        </w:rPr>
      </w:pPr>
      <w:r w:rsidRPr="00E52866">
        <w:rPr>
          <w:rFonts w:ascii="Cambria" w:hAnsi="Cambria" w:cs="Arial"/>
          <w:sz w:val="22"/>
          <w:szCs w:val="22"/>
        </w:rPr>
        <w:t xml:space="preserve">Druga delitev glede na goriščno razdaljo je na širokokotne, normalne in tele objektive. </w:t>
      </w:r>
    </w:p>
    <w:p w:rsidR="000F6A1E" w:rsidRPr="00E52866" w:rsidRDefault="00C230EC" w:rsidP="000F6A1E">
      <w:pPr>
        <w:rPr>
          <w:rFonts w:ascii="Cambria" w:hAnsi="Cambria"/>
          <w:sz w:val="22"/>
          <w:szCs w:val="22"/>
        </w:rPr>
      </w:pPr>
      <w:r w:rsidRPr="00E52866">
        <w:rPr>
          <w:rFonts w:ascii="Cambria" w:hAnsi="Cambria" w:cs="Arial"/>
          <w:b/>
          <w:sz w:val="22"/>
          <w:szCs w:val="22"/>
        </w:rPr>
        <w:t xml:space="preserve">Širokokotni objektivi </w:t>
      </w:r>
      <w:r w:rsidRPr="00E52866">
        <w:rPr>
          <w:rFonts w:ascii="Cambria" w:hAnsi="Cambria" w:cs="Arial"/>
          <w:sz w:val="22"/>
          <w:szCs w:val="22"/>
        </w:rPr>
        <w:t>so tisti</w:t>
      </w:r>
      <w:r w:rsidRPr="00E52866">
        <w:rPr>
          <w:rFonts w:ascii="Cambria" w:hAnsi="Cambria" w:cs="Arial"/>
          <w:b/>
          <w:sz w:val="22"/>
          <w:szCs w:val="22"/>
        </w:rPr>
        <w:t xml:space="preserve">, </w:t>
      </w:r>
      <w:r w:rsidRPr="00E52866">
        <w:rPr>
          <w:rFonts w:ascii="Cambria" w:hAnsi="Cambria" w:cs="Arial"/>
          <w:sz w:val="22"/>
          <w:szCs w:val="22"/>
        </w:rPr>
        <w:t xml:space="preserve">ki imajo goriščno razdaljo manjšo od normalne, to pomeni do približno </w:t>
      </w:r>
      <w:r w:rsidR="001B4684" w:rsidRPr="00E52866">
        <w:rPr>
          <w:rFonts w:ascii="Cambria" w:hAnsi="Cambria" w:cs="Arial"/>
          <w:sz w:val="22"/>
          <w:szCs w:val="22"/>
        </w:rPr>
        <w:t xml:space="preserve">35mm. Sigurno vsi poznamo objektiv ribje oko (ang. </w:t>
      </w:r>
      <w:r w:rsidR="001B4684" w:rsidRPr="00E52866">
        <w:rPr>
          <w:rFonts w:ascii="Cambria" w:hAnsi="Cambria" w:cs="Arial"/>
          <w:i/>
          <w:sz w:val="22"/>
          <w:szCs w:val="22"/>
        </w:rPr>
        <w:t>Fish eye</w:t>
      </w:r>
      <w:r w:rsidR="001B4684" w:rsidRPr="00E52866">
        <w:rPr>
          <w:rFonts w:ascii="Cambria" w:hAnsi="Cambria" w:cs="Arial"/>
          <w:sz w:val="22"/>
          <w:szCs w:val="22"/>
        </w:rPr>
        <w:t>), ki pokriva zorni kot skoraj 180%. Tisti, ki imajo goriščnice med 8 in 14 mm, dajo močno popačeno okroglo sliko, tisti od 14 do 20 mm, pa dajo običajno podolgovato panoramsko, a še vedno močno popačeno sliko. Širokokotniki so uporabni predvsem pri slikanju pokrajin, kjer potrebujemo veliko globinsko ostrino, uporabljamo pa jih tudi takrat, ko hočemo na posnetek spraviti čim več (npr. pri slikanju notranjosti, slikanju zgradb).</w:t>
      </w:r>
    </w:p>
    <w:p w:rsidR="00FA1367" w:rsidRPr="00E52866" w:rsidRDefault="00133049" w:rsidP="00BC3FA2">
      <w:pPr>
        <w:pStyle w:val="ListParagraph"/>
        <w:autoSpaceDE w:val="0"/>
        <w:autoSpaceDN w:val="0"/>
        <w:adjustRightInd w:val="0"/>
        <w:ind w:left="360"/>
        <w:rPr>
          <w:rFonts w:ascii="Cambria" w:hAnsi="Cambria" w:cs="Calibri"/>
          <w:sz w:val="22"/>
          <w:szCs w:val="22"/>
        </w:rPr>
      </w:pPr>
      <w:r>
        <w:rPr>
          <w:noProof/>
        </w:rPr>
        <w:pict>
          <v:shape id="_x0000_s1033" type="#_x0000_t202" style="position:absolute;left:0;text-align:left;margin-left:26.65pt;margin-top:106.1pt;width:414pt;height:20.35pt;z-index:251663360" stroked="f">
            <v:textbox style="mso-fit-shape-to-text:t" inset="0,0,0,0">
              <w:txbxContent>
                <w:p w:rsidR="00DA6ED6" w:rsidRPr="00E52866" w:rsidRDefault="00DA6ED6" w:rsidP="00AF68DC">
                  <w:pPr>
                    <w:pStyle w:val="Caption"/>
                    <w:rPr>
                      <w:rFonts w:ascii="Cambria" w:hAnsi="Cambria" w:cs="Calibri"/>
                      <w:noProof/>
                    </w:rPr>
                  </w:pPr>
                  <w:bookmarkStart w:id="41" w:name="_Toc388784754"/>
                  <w:bookmarkStart w:id="42" w:name="_Toc388785454"/>
                  <w:r>
                    <w:t xml:space="preserve">Slika </w:t>
                  </w:r>
                  <w:r w:rsidR="00133049">
                    <w:fldChar w:fldCharType="begin"/>
                  </w:r>
                  <w:r w:rsidR="00133049">
                    <w:instrText xml:space="preserve"> </w:instrText>
                  </w:r>
                  <w:r w:rsidR="00133049">
                    <w:instrText xml:space="preserve">SEQ Slika \* ARABIC </w:instrText>
                  </w:r>
                  <w:r w:rsidR="00133049">
                    <w:fldChar w:fldCharType="separate"/>
                  </w:r>
                  <w:r>
                    <w:rPr>
                      <w:noProof/>
                    </w:rPr>
                    <w:t>9</w:t>
                  </w:r>
                  <w:r w:rsidR="00133049">
                    <w:rPr>
                      <w:noProof/>
                    </w:rPr>
                    <w:fldChar w:fldCharType="end"/>
                  </w:r>
                  <w:r>
                    <w:t xml:space="preserve"> odvistnost goriščne razdalje</w:t>
                  </w:r>
                  <w:bookmarkEnd w:id="41"/>
                  <w:bookmarkEnd w:id="42"/>
                </w:p>
              </w:txbxContent>
            </v:textbox>
            <w10:wrap type="square"/>
          </v:shape>
        </w:pict>
      </w:r>
      <w:r>
        <w:rPr>
          <w:noProof/>
        </w:rPr>
        <w:pict>
          <v:shape id="irc_mi" o:spid="_x0000_s1041" type="#_x0000_t75" alt="http://media.the-digital-picture.com/Images/Other/Canon-Ultra-Wide-Perspective.jpg" style="position:absolute;left:0;text-align:left;margin-left:26.65pt;margin-top:4.1pt;width:414pt;height:97.5pt;z-index:251652096;visibility:visible">
            <v:imagedata r:id="rId21" o:title="Canon-Ultra-Wide-Perspective"/>
            <w10:wrap type="square"/>
          </v:shape>
        </w:pict>
      </w:r>
    </w:p>
    <w:p w:rsidR="00FA1367" w:rsidRPr="00E52866" w:rsidRDefault="001B4684" w:rsidP="00BC3FA2">
      <w:pPr>
        <w:pStyle w:val="ListParagraph"/>
        <w:autoSpaceDE w:val="0"/>
        <w:autoSpaceDN w:val="0"/>
        <w:adjustRightInd w:val="0"/>
        <w:ind w:left="360"/>
        <w:rPr>
          <w:rFonts w:ascii="Cambria" w:hAnsi="Cambria" w:cs="Arial"/>
          <w:sz w:val="22"/>
          <w:szCs w:val="22"/>
        </w:rPr>
      </w:pPr>
      <w:r w:rsidRPr="00E52866">
        <w:rPr>
          <w:rFonts w:ascii="Cambria" w:hAnsi="Cambria" w:cs="Calibri"/>
          <w:b/>
          <w:sz w:val="22"/>
          <w:szCs w:val="22"/>
        </w:rPr>
        <w:t xml:space="preserve">Normalni objektivi </w:t>
      </w:r>
      <w:r w:rsidRPr="00E52866">
        <w:rPr>
          <w:rFonts w:ascii="Cambria" w:hAnsi="Cambria" w:cs="Calibri"/>
          <w:sz w:val="22"/>
          <w:szCs w:val="22"/>
        </w:rPr>
        <w:t xml:space="preserve">to so objktivi, </w:t>
      </w:r>
      <w:r w:rsidRPr="00E52866">
        <w:rPr>
          <w:rFonts w:ascii="Cambria" w:hAnsi="Cambria" w:cs="Arial"/>
          <w:sz w:val="22"/>
          <w:szCs w:val="22"/>
        </w:rPr>
        <w:t xml:space="preserve">katerih goriščnice so ravno tako dolge, da je njihov zorni kot enak tistemu, ki ga ima človeško oko. To je goriščna razdalja okoli 50mm. </w:t>
      </w:r>
      <w:r w:rsidR="00BA45E1" w:rsidRPr="00E52866">
        <w:rPr>
          <w:rFonts w:ascii="Cambria" w:hAnsi="Cambria" w:cs="Arial"/>
          <w:sz w:val="22"/>
          <w:szCs w:val="22"/>
        </w:rPr>
        <w:t>Najbolj pogosto uporabljena zoom kategorija je med 24mm in 105mm. Na spodnjem koncu so torej širokokotni, nato pa preko normalnega dela preidejo v spodnji tele del (do 120 mm), ki je zelo uporaben pri fotografiranju portretov.</w:t>
      </w:r>
    </w:p>
    <w:p w:rsidR="00BA45E1" w:rsidRPr="00E52866" w:rsidRDefault="00133049" w:rsidP="00BC3FA2">
      <w:pPr>
        <w:pStyle w:val="ListParagraph"/>
        <w:autoSpaceDE w:val="0"/>
        <w:autoSpaceDN w:val="0"/>
        <w:adjustRightInd w:val="0"/>
        <w:ind w:left="360"/>
        <w:rPr>
          <w:rFonts w:ascii="Cambria" w:hAnsi="Cambria" w:cs="Arial"/>
          <w:sz w:val="22"/>
          <w:szCs w:val="22"/>
        </w:rPr>
      </w:pPr>
      <w:r>
        <w:rPr>
          <w:noProof/>
        </w:rPr>
        <w:pict>
          <v:shape id="_x0000_s1034" type="#_x0000_t202" style="position:absolute;left:0;text-align:left;margin-left:-7.35pt;margin-top:177.35pt;width:236.8pt;height:30.7pt;z-index:251664384" stroked="f">
            <v:textbox style="mso-next-textbox:#_x0000_s1034;mso-fit-shape-to-text:t" inset="0,0,0,0">
              <w:txbxContent>
                <w:p w:rsidR="00DA6ED6" w:rsidRPr="00E52866" w:rsidRDefault="00DA6ED6" w:rsidP="00AF68DC">
                  <w:pPr>
                    <w:pStyle w:val="Caption"/>
                    <w:rPr>
                      <w:rFonts w:ascii="Cambria" w:hAnsi="Cambria" w:cs="Arial"/>
                      <w:noProof/>
                    </w:rPr>
                  </w:pPr>
                  <w:bookmarkStart w:id="43" w:name="_Toc388784755"/>
                  <w:bookmarkStart w:id="44" w:name="_Toc388785455"/>
                  <w:r>
                    <w:t xml:space="preserve">Slika </w:t>
                  </w:r>
                  <w:r w:rsidR="00133049">
                    <w:fldChar w:fldCharType="begin"/>
                  </w:r>
                  <w:r w:rsidR="00133049">
                    <w:instrText xml:space="preserve"> SEQ Slika \* ARABIC </w:instrText>
                  </w:r>
                  <w:r w:rsidR="00133049">
                    <w:fldChar w:fldCharType="separate"/>
                  </w:r>
                  <w:r>
                    <w:rPr>
                      <w:noProof/>
                    </w:rPr>
                    <w:t>10</w:t>
                  </w:r>
                  <w:r w:rsidR="00133049">
                    <w:rPr>
                      <w:noProof/>
                    </w:rPr>
                    <w:fldChar w:fldCharType="end"/>
                  </w:r>
                  <w:r>
                    <w:t xml:space="preserve"> fotografija posneta z normalnim obektivom (</w:t>
                  </w:r>
                  <w:r w:rsidRPr="009A44C2">
                    <w:t>24-105</w:t>
                  </w:r>
                  <w:r>
                    <w:t xml:space="preserve"> mm)</w:t>
                  </w:r>
                  <w:bookmarkEnd w:id="43"/>
                  <w:bookmarkEnd w:id="44"/>
                </w:p>
              </w:txbxContent>
            </v:textbox>
            <w10:wrap type="square"/>
          </v:shape>
        </w:pict>
      </w:r>
      <w:r>
        <w:rPr>
          <w:noProof/>
        </w:rPr>
        <w:pict>
          <v:shape id="_x0000_s1040" type="#_x0000_t75" alt="https://cdn.tutsplus.com/photo/uploads/legacy/143_worldof50mm/09.jpg" style="position:absolute;left:0;text-align:left;margin-left:-7.35pt;margin-top:15.2pt;width:236.8pt;height:157.65pt;z-index:251654144;visibility:visible">
            <v:imagedata r:id="rId22" o:title="09"/>
            <w10:wrap type="square"/>
          </v:shape>
        </w:pict>
      </w:r>
      <w:r>
        <w:rPr>
          <w:noProof/>
        </w:rPr>
        <w:pict>
          <v:shape id="_x0000_s1035" type="#_x0000_t202" style="position:absolute;left:0;text-align:left;margin-left:252.4pt;margin-top:185.05pt;width:235.5pt;height:30.7pt;z-index:251665408" stroked="f">
            <v:textbox style="mso-next-textbox:#_x0000_s1035;mso-fit-shape-to-text:t" inset="0,0,0,0">
              <w:txbxContent>
                <w:p w:rsidR="00DA6ED6" w:rsidRPr="008B2204" w:rsidRDefault="00DA6ED6" w:rsidP="00AF68DC">
                  <w:pPr>
                    <w:pStyle w:val="Caption"/>
                    <w:rPr>
                      <w:noProof/>
                      <w:sz w:val="24"/>
                      <w:szCs w:val="24"/>
                    </w:rPr>
                  </w:pPr>
                  <w:bookmarkStart w:id="45" w:name="_Toc388784756"/>
                  <w:bookmarkStart w:id="46" w:name="_Toc388785456"/>
                  <w:r>
                    <w:t xml:space="preserve">Slika </w:t>
                  </w:r>
                  <w:r w:rsidR="00133049">
                    <w:fldChar w:fldCharType="begin"/>
                  </w:r>
                  <w:r w:rsidR="00133049">
                    <w:instrText xml:space="preserve"> SEQ Slika \* ARABIC </w:instrText>
                  </w:r>
                  <w:r w:rsidR="00133049">
                    <w:fldChar w:fldCharType="separate"/>
                  </w:r>
                  <w:r>
                    <w:rPr>
                      <w:noProof/>
                    </w:rPr>
                    <w:t>11</w:t>
                  </w:r>
                  <w:r w:rsidR="00133049">
                    <w:rPr>
                      <w:noProof/>
                    </w:rPr>
                    <w:fldChar w:fldCharType="end"/>
                  </w:r>
                  <w:r>
                    <w:t xml:space="preserve"> </w:t>
                  </w:r>
                  <w:r w:rsidRPr="001F012F">
                    <w:t>Slika 10 fotografija posneta z normalnim obektivom (24-105 mm)</w:t>
                  </w:r>
                  <w:bookmarkEnd w:id="45"/>
                  <w:bookmarkEnd w:id="46"/>
                </w:p>
              </w:txbxContent>
            </v:textbox>
            <w10:wrap type="square"/>
          </v:shape>
        </w:pict>
      </w:r>
      <w:r>
        <w:rPr>
          <w:noProof/>
        </w:rPr>
        <w:pict>
          <v:shape id="_x0000_s1039" type="#_x0000_t75" alt="http://www.blogcdn.com/www.gadling.com/media/2009/07/090702bouquet50mm1.jpg" style="position:absolute;left:0;text-align:left;margin-left:252.4pt;margin-top:18.2pt;width:235.5pt;height:162.35pt;z-index:251653120;visibility:visible">
            <v:imagedata r:id="rId23" o:title="090702bouquet50mm1"/>
            <w10:wrap type="square"/>
          </v:shape>
        </w:pict>
      </w:r>
    </w:p>
    <w:p w:rsidR="00BA45E1" w:rsidRPr="00E52866" w:rsidRDefault="00BA45E1" w:rsidP="00BC3FA2">
      <w:pPr>
        <w:pStyle w:val="ListParagraph"/>
        <w:autoSpaceDE w:val="0"/>
        <w:autoSpaceDN w:val="0"/>
        <w:adjustRightInd w:val="0"/>
        <w:ind w:left="360"/>
        <w:rPr>
          <w:rFonts w:ascii="Cambria" w:hAnsi="Cambria" w:cs="Calibri"/>
          <w:b/>
          <w:sz w:val="22"/>
          <w:szCs w:val="22"/>
        </w:rPr>
      </w:pPr>
    </w:p>
    <w:p w:rsidR="00E51E2C" w:rsidRPr="00E52866" w:rsidRDefault="00BA45E1" w:rsidP="00AF68DC">
      <w:pPr>
        <w:spacing w:before="100" w:beforeAutospacing="1" w:after="100" w:afterAutospacing="1"/>
        <w:rPr>
          <w:rFonts w:ascii="Cambria" w:hAnsi="Cambria" w:cs="Arial"/>
          <w:sz w:val="22"/>
          <w:szCs w:val="22"/>
        </w:rPr>
      </w:pPr>
      <w:r w:rsidRPr="00E52866">
        <w:rPr>
          <w:rFonts w:ascii="Cambria" w:hAnsi="Cambria" w:cs="Calibri"/>
          <w:b/>
          <w:sz w:val="22"/>
          <w:szCs w:val="22"/>
        </w:rPr>
        <w:t xml:space="preserve">Tele objektivi </w:t>
      </w:r>
      <w:r w:rsidRPr="00E52866">
        <w:rPr>
          <w:rFonts w:ascii="Cambria" w:hAnsi="Cambria" w:cs="Calibri"/>
          <w:sz w:val="22"/>
          <w:szCs w:val="22"/>
        </w:rPr>
        <w:t xml:space="preserve">delijo se na 3 dele; </w:t>
      </w:r>
      <w:r w:rsidRPr="00E52866">
        <w:rPr>
          <w:rStyle w:val="Strong"/>
          <w:rFonts w:ascii="Cambria" w:hAnsi="Cambria" w:cs="Arial"/>
          <w:sz w:val="22"/>
          <w:szCs w:val="22"/>
        </w:rPr>
        <w:t>spodnji tele</w:t>
      </w:r>
      <w:r w:rsidRPr="00E52866">
        <w:rPr>
          <w:rFonts w:ascii="Cambria" w:hAnsi="Cambria" w:cs="Arial"/>
          <w:sz w:val="22"/>
          <w:szCs w:val="22"/>
        </w:rPr>
        <w:t>, ki se začne nekje pri 80 mm</w:t>
      </w:r>
      <w:r w:rsidRPr="00E52866">
        <w:rPr>
          <w:rFonts w:ascii="Cambria" w:hAnsi="Cambria"/>
          <w:sz w:val="22"/>
          <w:szCs w:val="22"/>
        </w:rPr>
        <w:t xml:space="preserve">, </w:t>
      </w:r>
      <w:r w:rsidRPr="00E52866">
        <w:rPr>
          <w:rStyle w:val="Strong"/>
          <w:rFonts w:ascii="Cambria" w:hAnsi="Cambria" w:cs="Arial"/>
          <w:sz w:val="22"/>
          <w:szCs w:val="22"/>
        </w:rPr>
        <w:t>srednji tele</w:t>
      </w:r>
      <w:r w:rsidRPr="00E52866">
        <w:rPr>
          <w:rFonts w:ascii="Cambria" w:hAnsi="Cambria" w:cs="Arial"/>
          <w:sz w:val="22"/>
          <w:szCs w:val="22"/>
        </w:rPr>
        <w:t>, ki je med 150 do 300 mm</w:t>
      </w:r>
      <w:r w:rsidRPr="00E52866">
        <w:rPr>
          <w:rFonts w:ascii="Cambria" w:hAnsi="Cambria"/>
          <w:sz w:val="22"/>
          <w:szCs w:val="22"/>
        </w:rPr>
        <w:t xml:space="preserve">, </w:t>
      </w:r>
      <w:r w:rsidRPr="00E52866">
        <w:rPr>
          <w:rStyle w:val="Strong"/>
          <w:rFonts w:ascii="Cambria" w:hAnsi="Cambria" w:cs="Arial"/>
          <w:sz w:val="22"/>
          <w:szCs w:val="22"/>
        </w:rPr>
        <w:t>zgornji ali ultra tele</w:t>
      </w:r>
      <w:r w:rsidRPr="00E52866">
        <w:rPr>
          <w:rFonts w:ascii="Cambria" w:hAnsi="Cambria" w:cs="Arial"/>
          <w:sz w:val="22"/>
          <w:szCs w:val="22"/>
        </w:rPr>
        <w:t xml:space="preserve">, ki je od 300 mm naprej (do 1000 mm in še več). </w:t>
      </w:r>
      <w:r w:rsidR="00DA69A6" w:rsidRPr="00E52866">
        <w:rPr>
          <w:rFonts w:ascii="Cambria" w:hAnsi="Cambria" w:cs="Arial"/>
          <w:sz w:val="22"/>
          <w:szCs w:val="22"/>
        </w:rPr>
        <w:t xml:space="preserve">Spodnji tele se uporablja za slikanje portretov, pokrajin in arhitekture. Del med 90 in 120 mm pa je tudi najbolj cenjen v makro fotografiji. </w:t>
      </w:r>
    </w:p>
    <w:p w:rsidR="00AF68DC" w:rsidRDefault="00133049" w:rsidP="00AF68DC">
      <w:pPr>
        <w:keepNext/>
        <w:spacing w:before="100" w:beforeAutospacing="1" w:after="100" w:afterAutospacing="1"/>
        <w:ind w:left="360"/>
      </w:pPr>
      <w:r>
        <w:rPr>
          <w:rFonts w:ascii="Cambria" w:hAnsi="Cambria"/>
          <w:noProof/>
          <w:sz w:val="22"/>
          <w:szCs w:val="22"/>
        </w:rPr>
        <w:pict>
          <v:shape id="irc_mi" o:spid="_x0000_i1026" type="#_x0000_t75" alt="http://webneel.com/daily/sites/default/files/images/daily/11-2012/macro-photography%20%2815%29.jpg" style="width:222.8pt;height:200.4pt;visibility:visible">
            <v:imagedata r:id="rId24" o:title="macro-photography%20%2815%29"/>
          </v:shape>
        </w:pict>
      </w:r>
    </w:p>
    <w:p w:rsidR="00E51E2C" w:rsidRPr="00E52866" w:rsidRDefault="00AF68DC" w:rsidP="00AF68DC">
      <w:pPr>
        <w:pStyle w:val="Caption"/>
        <w:rPr>
          <w:rStyle w:val="Strong"/>
          <w:rFonts w:ascii="Cambria" w:hAnsi="Cambria" w:cs="Arial"/>
          <w:sz w:val="22"/>
          <w:szCs w:val="22"/>
        </w:rPr>
      </w:pPr>
      <w:bookmarkStart w:id="47" w:name="_Toc388784757"/>
      <w:bookmarkStart w:id="48" w:name="_Toc388785457"/>
      <w:r>
        <w:t xml:space="preserve">Slika </w:t>
      </w:r>
      <w:r w:rsidR="00133049">
        <w:fldChar w:fldCharType="begin"/>
      </w:r>
      <w:r w:rsidR="00133049">
        <w:instrText xml:space="preserve"> SEQ Slika \* ARABIC </w:instrText>
      </w:r>
      <w:r w:rsidR="00133049">
        <w:fldChar w:fldCharType="separate"/>
      </w:r>
      <w:r w:rsidR="00DA6ED6">
        <w:rPr>
          <w:noProof/>
        </w:rPr>
        <w:t>12</w:t>
      </w:r>
      <w:r w:rsidR="00133049">
        <w:rPr>
          <w:noProof/>
        </w:rPr>
        <w:fldChar w:fldCharType="end"/>
      </w:r>
      <w:r>
        <w:t xml:space="preserve"> makro fotografija</w:t>
      </w:r>
      <w:bookmarkEnd w:id="47"/>
      <w:bookmarkEnd w:id="48"/>
    </w:p>
    <w:p w:rsidR="00BA45E1" w:rsidRPr="00E52866" w:rsidRDefault="00DA69A6" w:rsidP="00E51E2C">
      <w:pPr>
        <w:spacing w:before="100" w:beforeAutospacing="1" w:after="100" w:afterAutospacing="1"/>
        <w:ind w:left="360"/>
        <w:rPr>
          <w:rFonts w:ascii="Cambria" w:hAnsi="Cambria" w:cs="Arial"/>
          <w:sz w:val="22"/>
          <w:szCs w:val="22"/>
        </w:rPr>
      </w:pPr>
      <w:r w:rsidRPr="00E52866">
        <w:rPr>
          <w:rStyle w:val="Strong"/>
          <w:rFonts w:ascii="Cambria" w:hAnsi="Cambria" w:cs="Arial"/>
          <w:sz w:val="22"/>
          <w:szCs w:val="22"/>
        </w:rPr>
        <w:t>Srednji tele del</w:t>
      </w:r>
      <w:r w:rsidRPr="00E52866">
        <w:rPr>
          <w:rFonts w:ascii="Cambria" w:hAnsi="Cambria" w:cs="Arial"/>
          <w:sz w:val="22"/>
          <w:szCs w:val="22"/>
        </w:rPr>
        <w:t xml:space="preserve"> se najbolj uporablja. Pri zoom objektivih je pogosto združen s spodnjim tele delom, tako da imamo potem objektive 70-210, 100-300 ali celo 70-300. Srednji tele se uporablja pri slikanju arhitekture, narave, športnih dogodkov itd. </w:t>
      </w:r>
    </w:p>
    <w:p w:rsidR="00E51E2C" w:rsidRPr="00E52866" w:rsidRDefault="00133049" w:rsidP="00E51E2C">
      <w:pPr>
        <w:spacing w:before="100" w:beforeAutospacing="1" w:after="100" w:afterAutospacing="1"/>
        <w:ind w:left="360"/>
        <w:rPr>
          <w:rFonts w:ascii="Arial" w:hAnsi="Arial" w:cs="Arial"/>
          <w:b/>
          <w:bCs/>
          <w:sz w:val="20"/>
          <w:szCs w:val="20"/>
        </w:rPr>
      </w:pPr>
      <w:r>
        <w:rPr>
          <w:noProof/>
        </w:rPr>
        <w:pict>
          <v:shape id="_x0000_s1036" type="#_x0000_t202" style="position:absolute;left:0;text-align:left;margin-left:-7.85pt;margin-top:255.15pt;width:230.25pt;height:20.35pt;z-index:251666432" stroked="f">
            <v:textbox style="mso-fit-shape-to-text:t" inset="0,0,0,0">
              <w:txbxContent>
                <w:p w:rsidR="00DA6ED6" w:rsidRPr="00E52866" w:rsidRDefault="00DA6ED6" w:rsidP="00AF68DC">
                  <w:pPr>
                    <w:pStyle w:val="Caption"/>
                    <w:rPr>
                      <w:rFonts w:ascii="Arial" w:hAnsi="Arial" w:cs="Arial"/>
                      <w:noProof/>
                      <w:sz w:val="20"/>
                      <w:szCs w:val="20"/>
                    </w:rPr>
                  </w:pPr>
                  <w:bookmarkStart w:id="49" w:name="_Toc388784759"/>
                  <w:bookmarkStart w:id="50" w:name="_Toc388785459"/>
                  <w:r>
                    <w:t xml:space="preserve">Slika </w:t>
                  </w:r>
                  <w:r w:rsidR="00133049">
                    <w:fldChar w:fldCharType="begin"/>
                  </w:r>
                  <w:r w:rsidR="00133049">
                    <w:instrText xml:space="preserve"> SEQ Slika \* ARABIC </w:instrText>
                  </w:r>
                  <w:r w:rsidR="00133049">
                    <w:fldChar w:fldCharType="separate"/>
                  </w:r>
                  <w:r>
                    <w:rPr>
                      <w:noProof/>
                    </w:rPr>
                    <w:t>13</w:t>
                  </w:r>
                  <w:r w:rsidR="00133049">
                    <w:rPr>
                      <w:noProof/>
                    </w:rPr>
                    <w:fldChar w:fldCharType="end"/>
                  </w:r>
                  <w:r>
                    <w:t xml:space="preserve"> objektiv 100-300</w:t>
                  </w:r>
                  <w:bookmarkEnd w:id="49"/>
                  <w:bookmarkEnd w:id="50"/>
                </w:p>
              </w:txbxContent>
            </v:textbox>
            <w10:wrap type="square"/>
          </v:shape>
        </w:pict>
      </w:r>
      <w:r>
        <w:rPr>
          <w:noProof/>
        </w:rPr>
        <w:pict>
          <v:shape id="_x0000_s1038" type="#_x0000_t75" alt="http://www.letsgodigital.org/images/artikelen/38/panasonic-100-300mm.jpg" style="position:absolute;left:0;text-align:left;margin-left:-7.85pt;margin-top:.4pt;width:230.25pt;height:254.25pt;z-index:251655168;visibility:visible">
            <v:imagedata r:id="rId25" o:title="panasonic-100-300mm"/>
            <w10:wrap type="square"/>
          </v:shape>
        </w:pict>
      </w:r>
    </w:p>
    <w:p w:rsidR="00BA45E1" w:rsidRPr="00E52866" w:rsidRDefault="00BA45E1" w:rsidP="00BA45E1">
      <w:pPr>
        <w:pStyle w:val="ListParagraph"/>
        <w:autoSpaceDE w:val="0"/>
        <w:autoSpaceDN w:val="0"/>
        <w:adjustRightInd w:val="0"/>
        <w:ind w:left="360"/>
        <w:rPr>
          <w:rFonts w:ascii="Cambria" w:hAnsi="Cambria" w:cs="Calibri"/>
          <w:sz w:val="22"/>
          <w:szCs w:val="22"/>
        </w:rPr>
      </w:pPr>
    </w:p>
    <w:p w:rsidR="00FA1367" w:rsidRPr="00E52866" w:rsidRDefault="00FA1367" w:rsidP="001B4684">
      <w:pPr>
        <w:autoSpaceDE w:val="0"/>
        <w:autoSpaceDN w:val="0"/>
        <w:adjustRightInd w:val="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AF68DC" w:rsidRDefault="00133049" w:rsidP="00AF68DC">
      <w:pPr>
        <w:pStyle w:val="ListParagraph"/>
        <w:keepNext/>
        <w:autoSpaceDE w:val="0"/>
        <w:autoSpaceDN w:val="0"/>
        <w:adjustRightInd w:val="0"/>
        <w:ind w:left="360"/>
      </w:pPr>
      <w:r>
        <w:rPr>
          <w:noProof/>
        </w:rPr>
        <w:pict>
          <v:shape id="_x0000_i1027" type="#_x0000_t75" alt="http://whatdigitalcamera.media.ipcdigital.co.uk/11133/000004e1b/6776/-1000389.JPG" style="width:207.85pt;height:156.25pt;visibility:visible">
            <v:imagedata r:id="rId26" o:title="-1000389"/>
          </v:shape>
        </w:pict>
      </w:r>
    </w:p>
    <w:p w:rsidR="00FA1367" w:rsidRPr="00E52866" w:rsidRDefault="00AF68DC" w:rsidP="00AF68DC">
      <w:pPr>
        <w:pStyle w:val="Caption"/>
        <w:rPr>
          <w:rFonts w:ascii="Cambria" w:hAnsi="Cambria" w:cs="Calibri"/>
          <w:sz w:val="22"/>
          <w:szCs w:val="22"/>
        </w:rPr>
      </w:pPr>
      <w:bookmarkStart w:id="51" w:name="_Toc388784758"/>
      <w:bookmarkStart w:id="52" w:name="_Toc388785458"/>
      <w:r>
        <w:t xml:space="preserve">Slika </w:t>
      </w:r>
      <w:r w:rsidR="00133049">
        <w:fldChar w:fldCharType="begin"/>
      </w:r>
      <w:r w:rsidR="00133049">
        <w:instrText xml:space="preserve"> SEQ Slika \* ARABIC </w:instrText>
      </w:r>
      <w:r w:rsidR="00133049">
        <w:fldChar w:fldCharType="separate"/>
      </w:r>
      <w:r w:rsidR="00DA6ED6">
        <w:rPr>
          <w:noProof/>
        </w:rPr>
        <w:t>14</w:t>
      </w:r>
      <w:r w:rsidR="00133049">
        <w:rPr>
          <w:noProof/>
        </w:rPr>
        <w:fldChar w:fldCharType="end"/>
      </w:r>
      <w:r>
        <w:t xml:space="preserve"> fotografija posneta z objektivom 100-300 mm</w:t>
      </w:r>
      <w:bookmarkEnd w:id="51"/>
      <w:bookmarkEnd w:id="52"/>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A76426" w:rsidRPr="00E52866" w:rsidRDefault="00A76426" w:rsidP="00BC3FA2">
      <w:pPr>
        <w:pStyle w:val="ListParagraph"/>
        <w:autoSpaceDE w:val="0"/>
        <w:autoSpaceDN w:val="0"/>
        <w:adjustRightInd w:val="0"/>
        <w:ind w:left="360"/>
        <w:rPr>
          <w:rFonts w:ascii="Cambria" w:hAnsi="Cambria" w:cs="Calibri"/>
          <w:sz w:val="22"/>
          <w:szCs w:val="22"/>
        </w:rPr>
      </w:pPr>
    </w:p>
    <w:p w:rsidR="00A76426" w:rsidRPr="00E52866" w:rsidRDefault="00A76426" w:rsidP="00BC3FA2">
      <w:pPr>
        <w:pStyle w:val="ListParagraph"/>
        <w:autoSpaceDE w:val="0"/>
        <w:autoSpaceDN w:val="0"/>
        <w:adjustRightInd w:val="0"/>
        <w:ind w:left="360"/>
        <w:rPr>
          <w:rFonts w:ascii="Cambria" w:hAnsi="Cambria" w:cs="Calibri"/>
          <w:sz w:val="22"/>
          <w:szCs w:val="22"/>
        </w:rPr>
      </w:pPr>
    </w:p>
    <w:p w:rsidR="00A76426" w:rsidRPr="00E52866" w:rsidRDefault="00A76426" w:rsidP="00BC3FA2">
      <w:pPr>
        <w:pStyle w:val="ListParagraph"/>
        <w:autoSpaceDE w:val="0"/>
        <w:autoSpaceDN w:val="0"/>
        <w:adjustRightInd w:val="0"/>
        <w:ind w:left="360"/>
        <w:rPr>
          <w:rFonts w:ascii="Cambria" w:hAnsi="Cambria" w:cs="Calibri"/>
          <w:sz w:val="22"/>
          <w:szCs w:val="22"/>
        </w:rPr>
      </w:pPr>
    </w:p>
    <w:p w:rsidR="00A76426" w:rsidRPr="00E52866" w:rsidRDefault="00A76426" w:rsidP="00BC3FA2">
      <w:pPr>
        <w:pStyle w:val="ListParagraph"/>
        <w:autoSpaceDE w:val="0"/>
        <w:autoSpaceDN w:val="0"/>
        <w:adjustRightInd w:val="0"/>
        <w:ind w:left="360"/>
        <w:rPr>
          <w:rFonts w:ascii="Cambria" w:hAnsi="Cambria" w:cs="Calibri"/>
          <w:sz w:val="22"/>
          <w:szCs w:val="22"/>
        </w:rPr>
      </w:pPr>
    </w:p>
    <w:p w:rsidR="00FA1367" w:rsidRPr="00E52866" w:rsidRDefault="00E51E2C" w:rsidP="00BC3FA2">
      <w:pPr>
        <w:pStyle w:val="ListParagraph"/>
        <w:autoSpaceDE w:val="0"/>
        <w:autoSpaceDN w:val="0"/>
        <w:adjustRightInd w:val="0"/>
        <w:ind w:left="360"/>
        <w:rPr>
          <w:rFonts w:ascii="Cambria" w:hAnsi="Cambria" w:cs="Arial"/>
          <w:sz w:val="22"/>
          <w:szCs w:val="22"/>
        </w:rPr>
      </w:pPr>
      <w:r w:rsidRPr="00E52866">
        <w:rPr>
          <w:rFonts w:ascii="Cambria" w:hAnsi="Cambria" w:cs="Calibri"/>
          <w:b/>
          <w:sz w:val="22"/>
          <w:szCs w:val="22"/>
        </w:rPr>
        <w:t>Ultra tele objektivi,</w:t>
      </w:r>
      <w:r w:rsidRPr="00E52866">
        <w:rPr>
          <w:rFonts w:ascii="Cambria" w:hAnsi="Cambria" w:cs="Calibri"/>
          <w:sz w:val="22"/>
          <w:szCs w:val="22"/>
        </w:rPr>
        <w:t xml:space="preserve"> da jih znamo uporabljati potrebujemo predznanje, tako da amaterjem niso zanimivi, še manj pa cenovno dostopni. Do tega področja lahko pridemo tudi z uporabo navadnih objektivov in telekonverterja, katerega naloga je, da podaljša goriščno razdaljo. Slabost telekonverterja je ta, da posla</w:t>
      </w:r>
      <w:r w:rsidR="00A76426" w:rsidRPr="00E52866">
        <w:rPr>
          <w:rFonts w:ascii="Cambria" w:hAnsi="Cambria" w:cs="Calibri"/>
          <w:sz w:val="22"/>
          <w:szCs w:val="22"/>
        </w:rPr>
        <w:t xml:space="preserve">bša že tako slabo svetlobno moč, hkrati naredijo sliko manj </w:t>
      </w:r>
      <w:r w:rsidR="00A76426" w:rsidRPr="00E52866">
        <w:rPr>
          <w:rFonts w:ascii="Cambria" w:hAnsi="Cambria" w:cs="Arial"/>
          <w:sz w:val="22"/>
          <w:szCs w:val="22"/>
        </w:rPr>
        <w:t xml:space="preserve">ostro in kontrastno, torej optično slabšo, kot če bi imeli tele objektiv iste goriščnice. Profesionalci raje uporabljajo plus konverterje ali pa kar prave objektive (1000mm, 2000mm ali več). Vsi te objektivi so zelo težki, zato jih brez stojal ne morem uporabljati. </w:t>
      </w:r>
    </w:p>
    <w:p w:rsidR="00AF68DC" w:rsidRDefault="00133049" w:rsidP="00AF68DC">
      <w:pPr>
        <w:pStyle w:val="ListParagraph"/>
        <w:keepNext/>
        <w:autoSpaceDE w:val="0"/>
        <w:autoSpaceDN w:val="0"/>
        <w:adjustRightInd w:val="0"/>
        <w:ind w:left="360"/>
      </w:pPr>
      <w:r>
        <w:rPr>
          <w:noProof/>
        </w:rPr>
        <w:pict>
          <v:shape id="_x0000_i1028" type="#_x0000_t75" alt="http://www.ephotozine.com/articles/canon-eos-100d-digital-slr-sample-photos-21835/images/highres-canon-eos-500mm-700d-IMG_0051_1366852552.jpg" style="width:300.9pt;height:153.5pt;visibility:visible">
            <v:imagedata r:id="rId27" o:title="highres-canon-eos-500mm-700d-IMG_0051_1366852552"/>
          </v:shape>
        </w:pict>
      </w:r>
    </w:p>
    <w:p w:rsidR="00A76426" w:rsidRPr="00E52866" w:rsidRDefault="00AF68DC" w:rsidP="00AF68DC">
      <w:pPr>
        <w:pStyle w:val="Caption"/>
        <w:rPr>
          <w:rFonts w:ascii="Cambria" w:hAnsi="Cambria" w:cs="Calibri"/>
          <w:sz w:val="22"/>
          <w:szCs w:val="22"/>
        </w:rPr>
      </w:pPr>
      <w:bookmarkStart w:id="53" w:name="_Toc388784760"/>
      <w:bookmarkStart w:id="54" w:name="_Toc388785460"/>
      <w:r>
        <w:t xml:space="preserve">Slika </w:t>
      </w:r>
      <w:r w:rsidR="00133049">
        <w:fldChar w:fldCharType="begin"/>
      </w:r>
      <w:r w:rsidR="00133049">
        <w:instrText xml:space="preserve"> SEQ Slika \* ARABIC </w:instrText>
      </w:r>
      <w:r w:rsidR="00133049">
        <w:fldChar w:fldCharType="separate"/>
      </w:r>
      <w:r w:rsidR="00DA6ED6">
        <w:rPr>
          <w:noProof/>
        </w:rPr>
        <w:t>15</w:t>
      </w:r>
      <w:r w:rsidR="00133049">
        <w:rPr>
          <w:noProof/>
        </w:rPr>
        <w:fldChar w:fldCharType="end"/>
      </w:r>
      <w:r>
        <w:t xml:space="preserve"> ultra tele objektiv</w:t>
      </w:r>
      <w:bookmarkEnd w:id="53"/>
      <w:bookmarkEnd w:id="54"/>
    </w:p>
    <w:p w:rsidR="00FA1367" w:rsidRPr="00E52866" w:rsidRDefault="00FA1367"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AF68DC" w:rsidRDefault="00133049" w:rsidP="00AF68DC">
      <w:pPr>
        <w:pStyle w:val="ListParagraph"/>
        <w:keepNext/>
        <w:autoSpaceDE w:val="0"/>
        <w:autoSpaceDN w:val="0"/>
        <w:adjustRightInd w:val="0"/>
        <w:ind w:left="360"/>
      </w:pPr>
      <w:r>
        <w:rPr>
          <w:noProof/>
        </w:rPr>
        <w:pict>
          <v:shape id="_x0000_i1029" type="#_x0000_t75" alt="http://www.tracyleerose.com/Txt/Tutorials/Tutorial_Lens/MTO_6000_Compare.jpg" style="width:336.25pt;height:191.55pt;visibility:visible">
            <v:imagedata r:id="rId28" o:title="MTO_6000_Compare"/>
          </v:shape>
        </w:pict>
      </w:r>
    </w:p>
    <w:p w:rsidR="0018105B" w:rsidRPr="00E52866" w:rsidRDefault="00AF68DC" w:rsidP="00AF68DC">
      <w:pPr>
        <w:pStyle w:val="Caption"/>
        <w:rPr>
          <w:rFonts w:ascii="Cambria" w:hAnsi="Cambria" w:cs="Calibri"/>
          <w:sz w:val="22"/>
          <w:szCs w:val="22"/>
        </w:rPr>
      </w:pPr>
      <w:bookmarkStart w:id="55" w:name="_Toc388784761"/>
      <w:bookmarkStart w:id="56" w:name="_Toc388785461"/>
      <w:r>
        <w:t xml:space="preserve">Slika </w:t>
      </w:r>
      <w:r w:rsidR="00133049">
        <w:fldChar w:fldCharType="begin"/>
      </w:r>
      <w:r w:rsidR="00133049">
        <w:instrText xml:space="preserve"> SEQ Slika \* ARABIC </w:instrText>
      </w:r>
      <w:r w:rsidR="00133049">
        <w:fldChar w:fldCharType="separate"/>
      </w:r>
      <w:r w:rsidR="00DA6ED6">
        <w:rPr>
          <w:noProof/>
        </w:rPr>
        <w:t>16</w:t>
      </w:r>
      <w:r w:rsidR="00133049">
        <w:rPr>
          <w:noProof/>
        </w:rPr>
        <w:fldChar w:fldCharType="end"/>
      </w:r>
      <w:r>
        <w:t xml:space="preserve"> posnetka različnih ultra tele objektivov</w:t>
      </w:r>
      <w:bookmarkEnd w:id="55"/>
      <w:bookmarkEnd w:id="56"/>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22287B" w:rsidRDefault="0022287B" w:rsidP="00A946CF">
      <w:pPr>
        <w:pStyle w:val="Heading2"/>
      </w:pPr>
      <w:bookmarkStart w:id="57" w:name="_Toc388783636"/>
      <w:bookmarkStart w:id="58" w:name="_Toc388784795"/>
      <w:bookmarkStart w:id="59" w:name="_Toc388785441"/>
      <w:r w:rsidRPr="0022287B">
        <w:t>Vidni in slikovni kot ter globina polja</w:t>
      </w:r>
      <w:bookmarkEnd w:id="57"/>
      <w:bookmarkEnd w:id="58"/>
      <w:bookmarkEnd w:id="59"/>
    </w:p>
    <w:p w:rsidR="0022287B" w:rsidRPr="00E52866" w:rsidRDefault="0022287B" w:rsidP="0022287B">
      <w:pPr>
        <w:rPr>
          <w:rFonts w:ascii="Cambria" w:hAnsi="Cambria" w:cs="Arial"/>
          <w:sz w:val="22"/>
          <w:szCs w:val="22"/>
        </w:rPr>
      </w:pPr>
      <w:r w:rsidRPr="00E52866">
        <w:rPr>
          <w:rFonts w:ascii="Cambria" w:hAnsi="Cambria" w:cs="Calibri"/>
          <w:sz w:val="22"/>
          <w:szCs w:val="22"/>
        </w:rPr>
        <w:t xml:space="preserve">Vidni kot je določen s skrajno levo in desno točko polja, ki ju opazimo pri opazovanju. </w:t>
      </w:r>
      <w:r w:rsidRPr="00E52866">
        <w:rPr>
          <w:rFonts w:ascii="Cambria" w:hAnsi="Cambria" w:cs="Arial"/>
          <w:sz w:val="22"/>
          <w:szCs w:val="22"/>
        </w:rPr>
        <w:t xml:space="preserve">Manjša goriščna razdalja omogoča večji vidni kot, zato morajo biti kamere s takimi nastavitvami bliže objektu, da je vidno polje enake velikosti kot pri kamerah z večjo goriščno razdaljo. </w:t>
      </w:r>
      <w:r w:rsidRPr="00E52866">
        <w:rPr>
          <w:rFonts w:ascii="Cambria" w:hAnsi="Cambria" w:cs="Arial"/>
          <w:sz w:val="22"/>
          <w:szCs w:val="22"/>
        </w:rPr>
        <w:br/>
        <w:t xml:space="preserve">Slikovni kot je kot snopa žarkov svetlobe, ki prehaja skozi kamero in omogoča nastanek slike. Večja goriščna razdalja pomeni manjši slikovni kot. Pri enaki goriščni razdalji pa večji slikovni kot povzroči večji format slikovnega polja. </w:t>
      </w:r>
    </w:p>
    <w:p w:rsidR="00324A04" w:rsidRDefault="0022287B" w:rsidP="00324A04">
      <w:pPr>
        <w:rPr>
          <w:rFonts w:ascii="Arial" w:hAnsi="Arial" w:cs="Arial"/>
          <w:sz w:val="25"/>
          <w:szCs w:val="25"/>
        </w:rPr>
      </w:pPr>
      <w:r w:rsidRPr="00E52866">
        <w:rPr>
          <w:rFonts w:ascii="Cambria" w:hAnsi="Cambria" w:cs="Arial"/>
          <w:sz w:val="22"/>
          <w:szCs w:val="22"/>
        </w:rPr>
        <w:t xml:space="preserve">Globina polja je področje pred in za točko največje ostrine, znotraj katerega so objekti scene še videti ostri. Največja ostrina slike je pri tem prisotna v točki gorišča (fokusa), kjer se vsi vpadni žarki svetlobe združijo v eni točki. </w:t>
      </w:r>
      <w:r w:rsidR="00324A04" w:rsidRPr="00E52866">
        <w:rPr>
          <w:rFonts w:ascii="Cambria" w:hAnsi="Cambria" w:cs="Arial"/>
          <w:sz w:val="22"/>
          <w:szCs w:val="22"/>
        </w:rPr>
        <w:t xml:space="preserve"> Na globino polja vplivamo z nastavitvami zaslonke. Manjša odprtina zaslonke (večja vrednost f-stopov) omogoča večjo razdaljo med najbližjim in najbolj oddaljenim delom opazovane scene, katere detajle še vidimo ostre pri točno določeni goriščni razdaljiVečja odprtina zaslonke (manjša vrednost f-stopov) skrajša izostreno področje scene in rezultira v učinku, da je med področji scene manj kontrasta</w:t>
      </w:r>
    </w:p>
    <w:p w:rsidR="00324A04" w:rsidRPr="00E52866" w:rsidRDefault="00324A04" w:rsidP="00324A04">
      <w:pPr>
        <w:rPr>
          <w:rFonts w:ascii="Cambria" w:hAnsi="Cambria" w:cs="Arial"/>
          <w:sz w:val="22"/>
          <w:szCs w:val="22"/>
        </w:rPr>
      </w:pPr>
    </w:p>
    <w:p w:rsidR="0022287B" w:rsidRPr="00E52866" w:rsidRDefault="0022287B" w:rsidP="0022287B">
      <w:pPr>
        <w:rPr>
          <w:rFonts w:ascii="Cambria" w:hAnsi="Cambria" w:cs="Arial"/>
          <w:sz w:val="22"/>
          <w:szCs w:val="22"/>
        </w:rPr>
      </w:pPr>
    </w:p>
    <w:p w:rsidR="00AF68DC" w:rsidRDefault="00133049" w:rsidP="00AF68DC">
      <w:pPr>
        <w:keepNext/>
        <w:autoSpaceDE w:val="0"/>
        <w:autoSpaceDN w:val="0"/>
        <w:adjustRightInd w:val="0"/>
      </w:pPr>
      <w:r>
        <w:rPr>
          <w:rFonts w:ascii="Cambria" w:hAnsi="Cambria" w:cs="Calibri"/>
          <w:noProof/>
          <w:sz w:val="22"/>
          <w:szCs w:val="22"/>
        </w:rPr>
        <w:pict>
          <v:shape id="Slika 1" o:spid="_x0000_i1030" type="#_x0000_t75" style="width:453.05pt;height:245.2pt;visibility:visible">
            <v:imagedata r:id="rId29" o:title="vid"/>
          </v:shape>
        </w:pict>
      </w:r>
    </w:p>
    <w:p w:rsidR="00AF68DC" w:rsidRDefault="00AF68DC" w:rsidP="00AF68DC">
      <w:pPr>
        <w:pStyle w:val="Caption"/>
      </w:pPr>
      <w:bookmarkStart w:id="60" w:name="_Toc388784762"/>
      <w:bookmarkStart w:id="61" w:name="_Toc388785462"/>
      <w:r>
        <w:t xml:space="preserve">Slika </w:t>
      </w:r>
      <w:r w:rsidR="00133049">
        <w:fldChar w:fldCharType="begin"/>
      </w:r>
      <w:r w:rsidR="00133049">
        <w:instrText xml:space="preserve"> SEQ Slika \* ARABIC </w:instrText>
      </w:r>
      <w:r w:rsidR="00133049">
        <w:fldChar w:fldCharType="separate"/>
      </w:r>
      <w:r w:rsidR="00DA6ED6">
        <w:rPr>
          <w:noProof/>
        </w:rPr>
        <w:t>17</w:t>
      </w:r>
      <w:r w:rsidR="00133049">
        <w:rPr>
          <w:noProof/>
        </w:rPr>
        <w:fldChar w:fldCharType="end"/>
      </w:r>
      <w:r>
        <w:t xml:space="preserve"> </w:t>
      </w:r>
      <w:r w:rsidRPr="007E6C97">
        <w:t>Vidni in slikovni kot ter globina polja</w:t>
      </w:r>
      <w:bookmarkEnd w:id="60"/>
      <w:bookmarkEnd w:id="61"/>
    </w:p>
    <w:p w:rsidR="00AF68DC" w:rsidRDefault="00133049" w:rsidP="00AF68DC">
      <w:pPr>
        <w:keepNext/>
        <w:autoSpaceDE w:val="0"/>
        <w:autoSpaceDN w:val="0"/>
        <w:adjustRightInd w:val="0"/>
      </w:pPr>
      <w:r>
        <w:rPr>
          <w:rFonts w:ascii="Cambria" w:hAnsi="Cambria" w:cs="Calibri"/>
          <w:noProof/>
          <w:sz w:val="22"/>
          <w:szCs w:val="22"/>
        </w:rPr>
        <w:pict>
          <v:shape id="_x0000_i1031" type="#_x0000_t75" style="width:453.75pt;height:150.1pt;visibility:visible">
            <v:imagedata r:id="rId30" o:title="vidg"/>
          </v:shape>
        </w:pict>
      </w:r>
    </w:p>
    <w:p w:rsidR="0018105B" w:rsidRPr="00E52866" w:rsidRDefault="00AF68DC" w:rsidP="00AF68DC">
      <w:pPr>
        <w:pStyle w:val="Caption"/>
        <w:rPr>
          <w:rFonts w:ascii="Cambria" w:hAnsi="Cambria" w:cs="Calibri"/>
          <w:sz w:val="22"/>
          <w:szCs w:val="22"/>
        </w:rPr>
      </w:pPr>
      <w:bookmarkStart w:id="62" w:name="_Toc388784763"/>
      <w:bookmarkStart w:id="63" w:name="_Toc388785463"/>
      <w:r>
        <w:t xml:space="preserve">Slika </w:t>
      </w:r>
      <w:r w:rsidR="00133049">
        <w:fldChar w:fldCharType="begin"/>
      </w:r>
      <w:r w:rsidR="00133049">
        <w:instrText xml:space="preserve"> SEQ Slika \* ARABIC </w:instrText>
      </w:r>
      <w:r w:rsidR="00133049">
        <w:fldChar w:fldCharType="separate"/>
      </w:r>
      <w:r w:rsidR="00DA6ED6">
        <w:rPr>
          <w:noProof/>
        </w:rPr>
        <w:t>18</w:t>
      </w:r>
      <w:r w:rsidR="00133049">
        <w:rPr>
          <w:noProof/>
        </w:rPr>
        <w:fldChar w:fldCharType="end"/>
      </w:r>
      <w:r>
        <w:t xml:space="preserve"> </w:t>
      </w:r>
      <w:r w:rsidRPr="00575538">
        <w:t>Globina polja pri različni odprtosti zaslonke</w:t>
      </w:r>
      <w:bookmarkEnd w:id="62"/>
      <w:bookmarkEnd w:id="63"/>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18105B" w:rsidRPr="00E52866" w:rsidRDefault="0018105B" w:rsidP="00BC3FA2">
      <w:pPr>
        <w:pStyle w:val="ListParagraph"/>
        <w:autoSpaceDE w:val="0"/>
        <w:autoSpaceDN w:val="0"/>
        <w:adjustRightInd w:val="0"/>
        <w:ind w:left="360"/>
        <w:rPr>
          <w:rFonts w:ascii="Cambria" w:hAnsi="Cambria" w:cs="Calibri"/>
          <w:sz w:val="22"/>
          <w:szCs w:val="22"/>
        </w:rPr>
      </w:pPr>
    </w:p>
    <w:p w:rsidR="00A76426" w:rsidRPr="00E52866" w:rsidRDefault="00A76426" w:rsidP="00BC3FA2">
      <w:pPr>
        <w:pStyle w:val="ListParagraph"/>
        <w:autoSpaceDE w:val="0"/>
        <w:autoSpaceDN w:val="0"/>
        <w:adjustRightInd w:val="0"/>
        <w:ind w:left="360"/>
        <w:rPr>
          <w:rFonts w:ascii="Cambria" w:hAnsi="Cambria" w:cs="Calibri"/>
          <w:sz w:val="22"/>
          <w:szCs w:val="22"/>
        </w:rPr>
      </w:pPr>
    </w:p>
    <w:p w:rsidR="00A76426" w:rsidRPr="00E52866" w:rsidRDefault="00A76426" w:rsidP="00BC3FA2">
      <w:pPr>
        <w:pStyle w:val="ListParagraph"/>
        <w:autoSpaceDE w:val="0"/>
        <w:autoSpaceDN w:val="0"/>
        <w:adjustRightInd w:val="0"/>
        <w:ind w:left="360"/>
        <w:rPr>
          <w:rFonts w:ascii="Cambria" w:hAnsi="Cambria" w:cs="Calibri"/>
          <w:b/>
          <w:sz w:val="22"/>
          <w:szCs w:val="22"/>
        </w:rPr>
      </w:pPr>
    </w:p>
    <w:p w:rsidR="00A76426" w:rsidRPr="00A946CF" w:rsidRDefault="00324A04" w:rsidP="00A946CF">
      <w:pPr>
        <w:pStyle w:val="Heading2"/>
      </w:pPr>
      <w:bookmarkStart w:id="64" w:name="_Toc388783637"/>
      <w:bookmarkStart w:id="65" w:name="_Toc388784796"/>
      <w:bookmarkStart w:id="66" w:name="_Toc388785442"/>
      <w:r w:rsidRPr="00A946CF">
        <w:t>Meglenje premika</w:t>
      </w:r>
      <w:bookmarkEnd w:id="64"/>
      <w:bookmarkEnd w:id="65"/>
      <w:bookmarkEnd w:id="66"/>
    </w:p>
    <w:p w:rsidR="00324A04" w:rsidRPr="00E52866" w:rsidRDefault="00324A04" w:rsidP="00A946CF">
      <w:pPr>
        <w:pStyle w:val="ListParagraph"/>
        <w:ind w:left="360"/>
        <w:rPr>
          <w:rFonts w:ascii="Cambria" w:hAnsi="Cambria" w:cs="Arial"/>
          <w:sz w:val="22"/>
          <w:szCs w:val="22"/>
        </w:rPr>
      </w:pPr>
      <w:r w:rsidRPr="00E52866">
        <w:rPr>
          <w:rFonts w:ascii="Cambria" w:hAnsi="Cambria" w:cs="Arial"/>
          <w:sz w:val="22"/>
          <w:szCs w:val="22"/>
        </w:rPr>
        <w:t>Meglenje premika (ang. motion blur) je predstavitev gibanja objektov</w:t>
      </w:r>
      <w:r w:rsidR="00A946CF" w:rsidRPr="00E52866">
        <w:rPr>
          <w:rFonts w:ascii="Cambria" w:hAnsi="Cambria" w:cs="Arial"/>
          <w:sz w:val="22"/>
          <w:szCs w:val="22"/>
        </w:rPr>
        <w:t xml:space="preserve">. </w:t>
      </w:r>
      <w:r w:rsidRPr="00E52866">
        <w:rPr>
          <w:rFonts w:ascii="Cambria" w:hAnsi="Cambria" w:cs="Arial"/>
          <w:sz w:val="22"/>
          <w:szCs w:val="22"/>
        </w:rPr>
        <w:t xml:space="preserve">Meglenje premika določamo s hitrostjo zaklopa, saj se na sliki pojavi, če se objekt giba v času odprtega zaklopa. Manjša hitrost zaklopa </w:t>
      </w:r>
      <w:r w:rsidR="00A946CF" w:rsidRPr="00E52866">
        <w:rPr>
          <w:rFonts w:ascii="Cambria" w:hAnsi="Cambria" w:cs="Arial"/>
          <w:sz w:val="22"/>
          <w:szCs w:val="22"/>
        </w:rPr>
        <w:t xml:space="preserve">pomeni večje meglenje </w:t>
      </w:r>
      <w:r w:rsidRPr="00E52866">
        <w:rPr>
          <w:rFonts w:ascii="Cambria" w:hAnsi="Cambria" w:cs="Arial"/>
          <w:sz w:val="22"/>
          <w:szCs w:val="22"/>
        </w:rPr>
        <w:t>premi</w:t>
      </w:r>
      <w:r w:rsidR="00A946CF" w:rsidRPr="00E52866">
        <w:rPr>
          <w:rFonts w:ascii="Cambria" w:hAnsi="Cambria" w:cs="Arial"/>
          <w:sz w:val="22"/>
          <w:szCs w:val="22"/>
        </w:rPr>
        <w:t xml:space="preserve">ka </w:t>
      </w:r>
      <w:r w:rsidRPr="00E52866">
        <w:rPr>
          <w:rFonts w:ascii="Cambria" w:hAnsi="Cambria" w:cs="Arial"/>
          <w:sz w:val="22"/>
          <w:szCs w:val="22"/>
        </w:rPr>
        <w:t xml:space="preserve">in torej več gibanja v eni sliki </w:t>
      </w:r>
    </w:p>
    <w:p w:rsidR="00DA6ED6" w:rsidRDefault="00133049" w:rsidP="00DA6ED6">
      <w:pPr>
        <w:pStyle w:val="ListParagraph"/>
        <w:keepNext/>
        <w:autoSpaceDE w:val="0"/>
        <w:autoSpaceDN w:val="0"/>
        <w:adjustRightInd w:val="0"/>
        <w:ind w:left="360"/>
      </w:pPr>
      <w:r>
        <w:rPr>
          <w:noProof/>
        </w:rPr>
        <w:pict>
          <v:shape id="_x0000_i1032" type="#_x0000_t75" alt="http://api.ning.com/files/UKR6RTdFcZmFVi8doH*wYOurrBHW0dWN*buELWPJJY*5ZaAsqwl7HeWEqAs-FhBxeZLzlM6lTkguotik3PEL5tED69LxK2kR/motionblur.jpg" style="width:319.9pt;height:213.95pt;visibility:visible">
            <v:imagedata r:id="rId31" o:title="motionblur"/>
          </v:shape>
        </w:pict>
      </w:r>
    </w:p>
    <w:p w:rsidR="00324A04" w:rsidRPr="00E52866" w:rsidRDefault="00DA6ED6" w:rsidP="00DA6ED6">
      <w:pPr>
        <w:pStyle w:val="Caption"/>
        <w:rPr>
          <w:rFonts w:ascii="Cambria" w:hAnsi="Cambria" w:cs="Calibri"/>
          <w:b w:val="0"/>
          <w:sz w:val="22"/>
          <w:szCs w:val="22"/>
        </w:rPr>
      </w:pPr>
      <w:bookmarkStart w:id="67" w:name="_Toc388784764"/>
      <w:bookmarkStart w:id="68" w:name="_Toc388785464"/>
      <w:r>
        <w:t xml:space="preserve">Slika </w:t>
      </w:r>
      <w:r w:rsidR="00133049">
        <w:fldChar w:fldCharType="begin"/>
      </w:r>
      <w:r w:rsidR="00133049">
        <w:instrText xml:space="preserve"> SEQ </w:instrText>
      </w:r>
      <w:r w:rsidR="00133049">
        <w:instrText xml:space="preserve">Slika \* ARABIC </w:instrText>
      </w:r>
      <w:r w:rsidR="00133049">
        <w:fldChar w:fldCharType="separate"/>
      </w:r>
      <w:r>
        <w:rPr>
          <w:noProof/>
        </w:rPr>
        <w:t>19</w:t>
      </w:r>
      <w:r w:rsidR="00133049">
        <w:rPr>
          <w:noProof/>
        </w:rPr>
        <w:fldChar w:fldCharType="end"/>
      </w:r>
      <w:r>
        <w:t xml:space="preserve"> meglenje premika</w:t>
      </w:r>
      <w:bookmarkEnd w:id="67"/>
      <w:bookmarkEnd w:id="68"/>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6C338E" w:rsidRDefault="006C338E" w:rsidP="006C338E">
      <w:pPr>
        <w:pStyle w:val="Heading2"/>
      </w:pPr>
    </w:p>
    <w:p w:rsidR="006C338E" w:rsidRDefault="006C338E" w:rsidP="006C338E">
      <w:pPr>
        <w:pStyle w:val="Heading2"/>
      </w:pPr>
    </w:p>
    <w:p w:rsidR="006C338E" w:rsidRDefault="006C338E" w:rsidP="006C338E">
      <w:pPr>
        <w:pStyle w:val="Heading2"/>
      </w:pPr>
    </w:p>
    <w:p w:rsidR="006C338E" w:rsidRDefault="006C338E" w:rsidP="006C338E">
      <w:pPr>
        <w:pStyle w:val="Heading2"/>
      </w:pPr>
    </w:p>
    <w:p w:rsidR="006C338E" w:rsidRDefault="006C338E" w:rsidP="006C338E">
      <w:pPr>
        <w:pStyle w:val="Heading2"/>
      </w:pPr>
    </w:p>
    <w:p w:rsidR="00A946CF" w:rsidRDefault="006C338E" w:rsidP="006C338E">
      <w:pPr>
        <w:pStyle w:val="Heading2"/>
      </w:pPr>
      <w:r>
        <w:br/>
      </w:r>
    </w:p>
    <w:p w:rsidR="006C338E" w:rsidRPr="006C338E" w:rsidRDefault="006C338E" w:rsidP="006C338E"/>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946CF" w:rsidRPr="00E52866" w:rsidRDefault="00A946CF" w:rsidP="00324A04">
      <w:pPr>
        <w:pStyle w:val="ListParagraph"/>
        <w:autoSpaceDE w:val="0"/>
        <w:autoSpaceDN w:val="0"/>
        <w:adjustRightInd w:val="0"/>
        <w:ind w:left="360"/>
        <w:rPr>
          <w:rFonts w:ascii="Cambria" w:hAnsi="Cambria" w:cs="Calibri"/>
          <w:b/>
          <w:sz w:val="22"/>
          <w:szCs w:val="22"/>
        </w:rPr>
      </w:pPr>
    </w:p>
    <w:p w:rsidR="00A76426" w:rsidRPr="00E52866" w:rsidRDefault="00A76426" w:rsidP="00BC3FA2">
      <w:pPr>
        <w:pStyle w:val="ListParagraph"/>
        <w:autoSpaceDE w:val="0"/>
        <w:autoSpaceDN w:val="0"/>
        <w:adjustRightInd w:val="0"/>
        <w:ind w:left="360"/>
        <w:rPr>
          <w:rFonts w:ascii="Cambria" w:hAnsi="Cambria" w:cs="Calibri"/>
          <w:sz w:val="22"/>
          <w:szCs w:val="22"/>
        </w:rPr>
      </w:pPr>
    </w:p>
    <w:p w:rsidR="00A76426" w:rsidRPr="00E52866" w:rsidRDefault="00A76426" w:rsidP="00BC3FA2">
      <w:pPr>
        <w:pStyle w:val="ListParagraph"/>
        <w:autoSpaceDE w:val="0"/>
        <w:autoSpaceDN w:val="0"/>
        <w:adjustRightInd w:val="0"/>
        <w:ind w:left="360"/>
        <w:rPr>
          <w:rFonts w:ascii="Cambria" w:hAnsi="Cambria" w:cs="Calibri"/>
          <w:sz w:val="22"/>
          <w:szCs w:val="22"/>
        </w:rPr>
      </w:pPr>
    </w:p>
    <w:p w:rsidR="006C338E" w:rsidRDefault="006C338E" w:rsidP="00A946CF">
      <w:pPr>
        <w:pStyle w:val="Heading2"/>
      </w:pPr>
    </w:p>
    <w:p w:rsidR="006C338E" w:rsidRDefault="006C338E" w:rsidP="00A946CF">
      <w:pPr>
        <w:pStyle w:val="Heading2"/>
      </w:pPr>
    </w:p>
    <w:p w:rsidR="006C338E" w:rsidRDefault="006C338E" w:rsidP="00A946CF">
      <w:pPr>
        <w:pStyle w:val="Heading2"/>
      </w:pPr>
    </w:p>
    <w:p w:rsidR="006C338E" w:rsidRDefault="00DA6ED6" w:rsidP="006C338E">
      <w:pPr>
        <w:pStyle w:val="Heading3"/>
      </w:pPr>
      <w:bookmarkStart w:id="69" w:name="_Toc388783639"/>
      <w:r>
        <w:br/>
      </w:r>
      <w:r>
        <w:br/>
      </w:r>
      <w:bookmarkStart w:id="70" w:name="_Toc388784797"/>
      <w:bookmarkStart w:id="71" w:name="_Toc388785443"/>
      <w:r w:rsidR="006C338E">
        <w:t>Kazalo:</w:t>
      </w:r>
      <w:bookmarkEnd w:id="69"/>
      <w:bookmarkEnd w:id="70"/>
      <w:bookmarkEnd w:id="71"/>
    </w:p>
    <w:p w:rsidR="006C338E" w:rsidRDefault="006C338E" w:rsidP="006C338E"/>
    <w:p w:rsidR="006C338E" w:rsidRDefault="006C338E" w:rsidP="006C338E"/>
    <w:p w:rsidR="006C338E" w:rsidRDefault="006C338E" w:rsidP="006C338E"/>
    <w:p w:rsidR="0091172D" w:rsidRPr="00E52866" w:rsidRDefault="00EF0536">
      <w:pPr>
        <w:pStyle w:val="TOC2"/>
        <w:tabs>
          <w:tab w:val="right" w:leader="dot" w:pos="9062"/>
        </w:tabs>
        <w:rPr>
          <w:b w:val="0"/>
          <w:bCs w:val="0"/>
          <w:smallCaps w:val="0"/>
          <w:noProof/>
        </w:rPr>
      </w:pPr>
      <w:r w:rsidRPr="00E52866">
        <w:rPr>
          <w:b w:val="0"/>
          <w:bCs w:val="0"/>
          <w:smallCaps w:val="0"/>
          <w:noProof/>
        </w:rPr>
        <w:fldChar w:fldCharType="begin"/>
      </w:r>
      <w:r w:rsidR="0091172D" w:rsidRPr="00E52866">
        <w:rPr>
          <w:b w:val="0"/>
          <w:bCs w:val="0"/>
          <w:smallCaps w:val="0"/>
          <w:noProof/>
        </w:rPr>
        <w:instrText xml:space="preserve"> TOC \o "1-3" \h \z \u </w:instrText>
      </w:r>
      <w:r w:rsidRPr="00E52866">
        <w:rPr>
          <w:b w:val="0"/>
          <w:bCs w:val="0"/>
          <w:smallCaps w:val="0"/>
          <w:noProof/>
        </w:rPr>
        <w:fldChar w:fldCharType="separate"/>
      </w:r>
      <w:hyperlink w:anchor="_Toc388785433" w:history="1">
        <w:r w:rsidR="0091172D" w:rsidRPr="000C6FF2">
          <w:rPr>
            <w:rStyle w:val="Hyperlink"/>
            <w:rFonts w:eastAsia="Kozuka Gothic Pro L"/>
            <w:noProof/>
          </w:rPr>
          <w:t>UVOD</w:t>
        </w:r>
        <w:r w:rsidR="0091172D">
          <w:rPr>
            <w:noProof/>
            <w:webHidden/>
          </w:rPr>
          <w:tab/>
        </w:r>
        <w:r>
          <w:rPr>
            <w:noProof/>
            <w:webHidden/>
          </w:rPr>
          <w:fldChar w:fldCharType="begin"/>
        </w:r>
        <w:r w:rsidR="0091172D">
          <w:rPr>
            <w:noProof/>
            <w:webHidden/>
          </w:rPr>
          <w:instrText xml:space="preserve"> PAGEREF _Toc388785433 \h </w:instrText>
        </w:r>
        <w:r>
          <w:rPr>
            <w:noProof/>
            <w:webHidden/>
          </w:rPr>
        </w:r>
        <w:r>
          <w:rPr>
            <w:noProof/>
            <w:webHidden/>
          </w:rPr>
          <w:fldChar w:fldCharType="separate"/>
        </w:r>
        <w:r w:rsidR="0091172D">
          <w:rPr>
            <w:noProof/>
            <w:webHidden/>
          </w:rPr>
          <w:t>2</w:t>
        </w:r>
        <w:r>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34" w:history="1">
        <w:r w:rsidR="0091172D" w:rsidRPr="000C6FF2">
          <w:rPr>
            <w:rStyle w:val="Hyperlink"/>
            <w:rFonts w:eastAsia="Kozuka Gothic Pro L"/>
            <w:noProof/>
          </w:rPr>
          <w:t>SIMULACIJA REALNIH KAMER</w:t>
        </w:r>
        <w:r w:rsidR="0091172D">
          <w:rPr>
            <w:noProof/>
            <w:webHidden/>
          </w:rPr>
          <w:tab/>
        </w:r>
        <w:r w:rsidR="00EF0536">
          <w:rPr>
            <w:noProof/>
            <w:webHidden/>
          </w:rPr>
          <w:fldChar w:fldCharType="begin"/>
        </w:r>
        <w:r w:rsidR="0091172D">
          <w:rPr>
            <w:noProof/>
            <w:webHidden/>
          </w:rPr>
          <w:instrText xml:space="preserve"> PAGEREF _Toc388785434 \h </w:instrText>
        </w:r>
        <w:r w:rsidR="00EF0536">
          <w:rPr>
            <w:noProof/>
            <w:webHidden/>
          </w:rPr>
        </w:r>
        <w:r w:rsidR="00EF0536">
          <w:rPr>
            <w:noProof/>
            <w:webHidden/>
          </w:rPr>
          <w:fldChar w:fldCharType="separate"/>
        </w:r>
        <w:r w:rsidR="0091172D">
          <w:rPr>
            <w:noProof/>
            <w:webHidden/>
          </w:rPr>
          <w:t>2</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35" w:history="1">
        <w:r w:rsidR="0091172D" w:rsidRPr="00E52866">
          <w:rPr>
            <w:rStyle w:val="Hyperlink"/>
            <w:noProof/>
          </w:rPr>
          <w:t>Opazovalni sistem in tok svetlobe skozi kamero</w:t>
        </w:r>
        <w:r w:rsidR="0091172D">
          <w:rPr>
            <w:noProof/>
            <w:webHidden/>
          </w:rPr>
          <w:tab/>
        </w:r>
        <w:r w:rsidR="00EF0536">
          <w:rPr>
            <w:noProof/>
            <w:webHidden/>
          </w:rPr>
          <w:fldChar w:fldCharType="begin"/>
        </w:r>
        <w:r w:rsidR="0091172D">
          <w:rPr>
            <w:noProof/>
            <w:webHidden/>
          </w:rPr>
          <w:instrText xml:space="preserve"> PAGEREF _Toc388785435 \h </w:instrText>
        </w:r>
        <w:r w:rsidR="00EF0536">
          <w:rPr>
            <w:noProof/>
            <w:webHidden/>
          </w:rPr>
        </w:r>
        <w:r w:rsidR="00EF0536">
          <w:rPr>
            <w:noProof/>
            <w:webHidden/>
          </w:rPr>
          <w:fldChar w:fldCharType="separate"/>
        </w:r>
        <w:r w:rsidR="0091172D">
          <w:rPr>
            <w:noProof/>
            <w:webHidden/>
          </w:rPr>
          <w:t>2</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36" w:history="1">
        <w:r w:rsidR="0091172D" w:rsidRPr="00E52866">
          <w:rPr>
            <w:rStyle w:val="Hyperlink"/>
            <w:noProof/>
          </w:rPr>
          <w:t>Svetlobni senzorji</w:t>
        </w:r>
        <w:r w:rsidR="0091172D">
          <w:rPr>
            <w:noProof/>
            <w:webHidden/>
          </w:rPr>
          <w:tab/>
        </w:r>
        <w:r w:rsidR="00EF0536">
          <w:rPr>
            <w:noProof/>
            <w:webHidden/>
          </w:rPr>
          <w:fldChar w:fldCharType="begin"/>
        </w:r>
        <w:r w:rsidR="0091172D">
          <w:rPr>
            <w:noProof/>
            <w:webHidden/>
          </w:rPr>
          <w:instrText xml:space="preserve"> PAGEREF _Toc388785436 \h </w:instrText>
        </w:r>
        <w:r w:rsidR="00EF0536">
          <w:rPr>
            <w:noProof/>
            <w:webHidden/>
          </w:rPr>
        </w:r>
        <w:r w:rsidR="00EF0536">
          <w:rPr>
            <w:noProof/>
            <w:webHidden/>
          </w:rPr>
          <w:fldChar w:fldCharType="separate"/>
        </w:r>
        <w:r w:rsidR="0091172D">
          <w:rPr>
            <w:noProof/>
            <w:webHidden/>
          </w:rPr>
          <w:t>3</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37" w:history="1">
        <w:r w:rsidR="0091172D" w:rsidRPr="00E52866">
          <w:rPr>
            <w:rStyle w:val="Hyperlink"/>
            <w:noProof/>
          </w:rPr>
          <w:t>Zaslonka in izkop</w:t>
        </w:r>
        <w:r w:rsidR="0091172D">
          <w:rPr>
            <w:noProof/>
            <w:webHidden/>
          </w:rPr>
          <w:tab/>
        </w:r>
        <w:r w:rsidR="00EF0536">
          <w:rPr>
            <w:noProof/>
            <w:webHidden/>
          </w:rPr>
          <w:fldChar w:fldCharType="begin"/>
        </w:r>
        <w:r w:rsidR="0091172D">
          <w:rPr>
            <w:noProof/>
            <w:webHidden/>
          </w:rPr>
          <w:instrText xml:space="preserve"> PAGEREF _Toc388785437 \h </w:instrText>
        </w:r>
        <w:r w:rsidR="00EF0536">
          <w:rPr>
            <w:noProof/>
            <w:webHidden/>
          </w:rPr>
        </w:r>
        <w:r w:rsidR="00EF0536">
          <w:rPr>
            <w:noProof/>
            <w:webHidden/>
          </w:rPr>
          <w:fldChar w:fldCharType="separate"/>
        </w:r>
        <w:r w:rsidR="0091172D">
          <w:rPr>
            <w:noProof/>
            <w:webHidden/>
          </w:rPr>
          <w:t>3</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38" w:history="1">
        <w:r w:rsidR="0091172D" w:rsidRPr="00E52866">
          <w:rPr>
            <w:rStyle w:val="Hyperlink"/>
            <w:noProof/>
          </w:rPr>
          <w:t>Leča, gorišče in goriščna razdalja</w:t>
        </w:r>
        <w:r w:rsidR="0091172D">
          <w:rPr>
            <w:noProof/>
            <w:webHidden/>
          </w:rPr>
          <w:tab/>
        </w:r>
        <w:r w:rsidR="00EF0536">
          <w:rPr>
            <w:noProof/>
            <w:webHidden/>
          </w:rPr>
          <w:fldChar w:fldCharType="begin"/>
        </w:r>
        <w:r w:rsidR="0091172D">
          <w:rPr>
            <w:noProof/>
            <w:webHidden/>
          </w:rPr>
          <w:instrText xml:space="preserve"> PAGEREF _Toc388785438 \h </w:instrText>
        </w:r>
        <w:r w:rsidR="00EF0536">
          <w:rPr>
            <w:noProof/>
            <w:webHidden/>
          </w:rPr>
        </w:r>
        <w:r w:rsidR="00EF0536">
          <w:rPr>
            <w:noProof/>
            <w:webHidden/>
          </w:rPr>
          <w:fldChar w:fldCharType="separate"/>
        </w:r>
        <w:r w:rsidR="0091172D">
          <w:rPr>
            <w:noProof/>
            <w:webHidden/>
          </w:rPr>
          <w:t>4</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39" w:history="1">
        <w:r w:rsidR="0091172D" w:rsidRPr="00E52866">
          <w:rPr>
            <w:rStyle w:val="Hyperlink"/>
            <w:noProof/>
          </w:rPr>
          <w:t>Objektivi</w:t>
        </w:r>
        <w:r w:rsidR="0091172D">
          <w:rPr>
            <w:noProof/>
            <w:webHidden/>
          </w:rPr>
          <w:tab/>
        </w:r>
        <w:r w:rsidR="00EF0536">
          <w:rPr>
            <w:noProof/>
            <w:webHidden/>
          </w:rPr>
          <w:fldChar w:fldCharType="begin"/>
        </w:r>
        <w:r w:rsidR="0091172D">
          <w:rPr>
            <w:noProof/>
            <w:webHidden/>
          </w:rPr>
          <w:instrText xml:space="preserve"> PAGEREF _Toc388785439 \h </w:instrText>
        </w:r>
        <w:r w:rsidR="00EF0536">
          <w:rPr>
            <w:noProof/>
            <w:webHidden/>
          </w:rPr>
        </w:r>
        <w:r w:rsidR="00EF0536">
          <w:rPr>
            <w:noProof/>
            <w:webHidden/>
          </w:rPr>
          <w:fldChar w:fldCharType="separate"/>
        </w:r>
        <w:r w:rsidR="0091172D">
          <w:rPr>
            <w:noProof/>
            <w:webHidden/>
          </w:rPr>
          <w:t>5</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40" w:history="1">
        <w:r w:rsidR="0091172D" w:rsidRPr="00E52866">
          <w:rPr>
            <w:rStyle w:val="Hyperlink"/>
            <w:noProof/>
          </w:rPr>
          <w:t>Vrste objektivov</w:t>
        </w:r>
        <w:r w:rsidR="0091172D">
          <w:rPr>
            <w:noProof/>
            <w:webHidden/>
          </w:rPr>
          <w:tab/>
        </w:r>
        <w:r w:rsidR="00EF0536">
          <w:rPr>
            <w:noProof/>
            <w:webHidden/>
          </w:rPr>
          <w:fldChar w:fldCharType="begin"/>
        </w:r>
        <w:r w:rsidR="0091172D">
          <w:rPr>
            <w:noProof/>
            <w:webHidden/>
          </w:rPr>
          <w:instrText xml:space="preserve"> PAGEREF _Toc388785440 \h </w:instrText>
        </w:r>
        <w:r w:rsidR="00EF0536">
          <w:rPr>
            <w:noProof/>
            <w:webHidden/>
          </w:rPr>
        </w:r>
        <w:r w:rsidR="00EF0536">
          <w:rPr>
            <w:noProof/>
            <w:webHidden/>
          </w:rPr>
          <w:fldChar w:fldCharType="separate"/>
        </w:r>
        <w:r w:rsidR="0091172D">
          <w:rPr>
            <w:noProof/>
            <w:webHidden/>
          </w:rPr>
          <w:t>7</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41" w:history="1">
        <w:r w:rsidR="0091172D" w:rsidRPr="00E52866">
          <w:rPr>
            <w:rStyle w:val="Hyperlink"/>
            <w:noProof/>
          </w:rPr>
          <w:t>Vidni in slikovni kot ter globina polja</w:t>
        </w:r>
        <w:r w:rsidR="0091172D">
          <w:rPr>
            <w:noProof/>
            <w:webHidden/>
          </w:rPr>
          <w:tab/>
        </w:r>
        <w:r w:rsidR="00EF0536">
          <w:rPr>
            <w:noProof/>
            <w:webHidden/>
          </w:rPr>
          <w:fldChar w:fldCharType="begin"/>
        </w:r>
        <w:r w:rsidR="0091172D">
          <w:rPr>
            <w:noProof/>
            <w:webHidden/>
          </w:rPr>
          <w:instrText xml:space="preserve"> PAGEREF _Toc388785441 \h </w:instrText>
        </w:r>
        <w:r w:rsidR="00EF0536">
          <w:rPr>
            <w:noProof/>
            <w:webHidden/>
          </w:rPr>
        </w:r>
        <w:r w:rsidR="00EF0536">
          <w:rPr>
            <w:noProof/>
            <w:webHidden/>
          </w:rPr>
          <w:fldChar w:fldCharType="separate"/>
        </w:r>
        <w:r w:rsidR="0091172D">
          <w:rPr>
            <w:noProof/>
            <w:webHidden/>
          </w:rPr>
          <w:t>9</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42" w:history="1">
        <w:r w:rsidR="0091172D" w:rsidRPr="00E52866">
          <w:rPr>
            <w:rStyle w:val="Hyperlink"/>
            <w:noProof/>
          </w:rPr>
          <w:t>Meglenje premika</w:t>
        </w:r>
        <w:r w:rsidR="0091172D">
          <w:rPr>
            <w:noProof/>
            <w:webHidden/>
          </w:rPr>
          <w:tab/>
        </w:r>
        <w:r w:rsidR="00EF0536">
          <w:rPr>
            <w:noProof/>
            <w:webHidden/>
          </w:rPr>
          <w:fldChar w:fldCharType="begin"/>
        </w:r>
        <w:r w:rsidR="0091172D">
          <w:rPr>
            <w:noProof/>
            <w:webHidden/>
          </w:rPr>
          <w:instrText xml:space="preserve"> PAGEREF _Toc388785442 \h </w:instrText>
        </w:r>
        <w:r w:rsidR="00EF0536">
          <w:rPr>
            <w:noProof/>
            <w:webHidden/>
          </w:rPr>
        </w:r>
        <w:r w:rsidR="00EF0536">
          <w:rPr>
            <w:noProof/>
            <w:webHidden/>
          </w:rPr>
          <w:fldChar w:fldCharType="separate"/>
        </w:r>
        <w:r w:rsidR="0091172D">
          <w:rPr>
            <w:noProof/>
            <w:webHidden/>
          </w:rPr>
          <w:t>10</w:t>
        </w:r>
        <w:r w:rsidR="00EF0536">
          <w:rPr>
            <w:noProof/>
            <w:webHidden/>
          </w:rPr>
          <w:fldChar w:fldCharType="end"/>
        </w:r>
      </w:hyperlink>
    </w:p>
    <w:p w:rsidR="0091172D" w:rsidRPr="00E52866" w:rsidRDefault="00133049">
      <w:pPr>
        <w:pStyle w:val="TOC3"/>
        <w:tabs>
          <w:tab w:val="right" w:leader="dot" w:pos="9062"/>
        </w:tabs>
        <w:rPr>
          <w:smallCaps w:val="0"/>
          <w:noProof/>
        </w:rPr>
      </w:pPr>
      <w:hyperlink w:anchor="_Toc388785443" w:history="1">
        <w:r w:rsidR="0091172D" w:rsidRPr="00E52866">
          <w:rPr>
            <w:rStyle w:val="Hyperlink"/>
            <w:noProof/>
          </w:rPr>
          <w:t>Kazalo:</w:t>
        </w:r>
        <w:r w:rsidR="0091172D">
          <w:rPr>
            <w:noProof/>
            <w:webHidden/>
          </w:rPr>
          <w:tab/>
        </w:r>
        <w:r w:rsidR="00EF0536">
          <w:rPr>
            <w:noProof/>
            <w:webHidden/>
          </w:rPr>
          <w:fldChar w:fldCharType="begin"/>
        </w:r>
        <w:r w:rsidR="0091172D">
          <w:rPr>
            <w:noProof/>
            <w:webHidden/>
          </w:rPr>
          <w:instrText xml:space="preserve"> PAGEREF _Toc388785443 \h </w:instrText>
        </w:r>
        <w:r w:rsidR="00EF0536">
          <w:rPr>
            <w:noProof/>
            <w:webHidden/>
          </w:rPr>
        </w:r>
        <w:r w:rsidR="00EF0536">
          <w:rPr>
            <w:noProof/>
            <w:webHidden/>
          </w:rPr>
          <w:fldChar w:fldCharType="separate"/>
        </w:r>
        <w:r w:rsidR="0091172D">
          <w:rPr>
            <w:noProof/>
            <w:webHidden/>
          </w:rPr>
          <w:t>12</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44" w:history="1">
        <w:r w:rsidR="0091172D" w:rsidRPr="00E52866">
          <w:rPr>
            <w:rStyle w:val="Hyperlink"/>
            <w:noProof/>
          </w:rPr>
          <w:t>Kazalo slik:</w:t>
        </w:r>
        <w:r w:rsidR="0091172D">
          <w:rPr>
            <w:noProof/>
            <w:webHidden/>
          </w:rPr>
          <w:tab/>
        </w:r>
        <w:r w:rsidR="00EF0536">
          <w:rPr>
            <w:noProof/>
            <w:webHidden/>
          </w:rPr>
          <w:fldChar w:fldCharType="begin"/>
        </w:r>
        <w:r w:rsidR="0091172D">
          <w:rPr>
            <w:noProof/>
            <w:webHidden/>
          </w:rPr>
          <w:instrText xml:space="preserve"> PAGEREF _Toc388785444 \h </w:instrText>
        </w:r>
        <w:r w:rsidR="00EF0536">
          <w:rPr>
            <w:noProof/>
            <w:webHidden/>
          </w:rPr>
        </w:r>
        <w:r w:rsidR="00EF0536">
          <w:rPr>
            <w:noProof/>
            <w:webHidden/>
          </w:rPr>
          <w:fldChar w:fldCharType="separate"/>
        </w:r>
        <w:r w:rsidR="0091172D">
          <w:rPr>
            <w:noProof/>
            <w:webHidden/>
          </w:rPr>
          <w:t>12</w:t>
        </w:r>
        <w:r w:rsidR="00EF0536">
          <w:rPr>
            <w:noProof/>
            <w:webHidden/>
          </w:rPr>
          <w:fldChar w:fldCharType="end"/>
        </w:r>
      </w:hyperlink>
    </w:p>
    <w:p w:rsidR="0091172D" w:rsidRPr="00E52866" w:rsidRDefault="00133049">
      <w:pPr>
        <w:pStyle w:val="TOC2"/>
        <w:tabs>
          <w:tab w:val="right" w:leader="dot" w:pos="9062"/>
        </w:tabs>
        <w:rPr>
          <w:b w:val="0"/>
          <w:bCs w:val="0"/>
          <w:smallCaps w:val="0"/>
          <w:noProof/>
        </w:rPr>
      </w:pPr>
      <w:hyperlink w:anchor="_Toc388785445" w:history="1">
        <w:r w:rsidR="0091172D" w:rsidRPr="00E52866">
          <w:rPr>
            <w:rStyle w:val="Hyperlink"/>
            <w:noProof/>
          </w:rPr>
          <w:t>VIRI:</w:t>
        </w:r>
        <w:r w:rsidR="0091172D">
          <w:rPr>
            <w:noProof/>
            <w:webHidden/>
          </w:rPr>
          <w:tab/>
        </w:r>
        <w:r w:rsidR="00EF0536">
          <w:rPr>
            <w:noProof/>
            <w:webHidden/>
          </w:rPr>
          <w:fldChar w:fldCharType="begin"/>
        </w:r>
        <w:r w:rsidR="0091172D">
          <w:rPr>
            <w:noProof/>
            <w:webHidden/>
          </w:rPr>
          <w:instrText xml:space="preserve"> PAGEREF _Toc388785445 \h </w:instrText>
        </w:r>
        <w:r w:rsidR="00EF0536">
          <w:rPr>
            <w:noProof/>
            <w:webHidden/>
          </w:rPr>
        </w:r>
        <w:r w:rsidR="00EF0536">
          <w:rPr>
            <w:noProof/>
            <w:webHidden/>
          </w:rPr>
          <w:fldChar w:fldCharType="separate"/>
        </w:r>
        <w:r w:rsidR="0091172D">
          <w:rPr>
            <w:noProof/>
            <w:webHidden/>
          </w:rPr>
          <w:t>13</w:t>
        </w:r>
        <w:r w:rsidR="00EF0536">
          <w:rPr>
            <w:noProof/>
            <w:webHidden/>
          </w:rPr>
          <w:fldChar w:fldCharType="end"/>
        </w:r>
      </w:hyperlink>
    </w:p>
    <w:p w:rsidR="006C338E" w:rsidRPr="00E52866" w:rsidRDefault="00EF0536" w:rsidP="00DA6ED6">
      <w:pPr>
        <w:pStyle w:val="TOC2"/>
        <w:tabs>
          <w:tab w:val="right" w:leader="dot" w:pos="9062"/>
        </w:tabs>
        <w:rPr>
          <w:b w:val="0"/>
          <w:bCs w:val="0"/>
          <w:smallCaps w:val="0"/>
          <w:noProof/>
        </w:rPr>
      </w:pPr>
      <w:r w:rsidRPr="00E52866">
        <w:rPr>
          <w:b w:val="0"/>
          <w:bCs w:val="0"/>
          <w:smallCaps w:val="0"/>
          <w:noProof/>
        </w:rPr>
        <w:fldChar w:fldCharType="end"/>
      </w:r>
    </w:p>
    <w:p w:rsidR="006C338E" w:rsidRDefault="006C338E" w:rsidP="006C338E"/>
    <w:p w:rsidR="006C338E" w:rsidRDefault="006C338E" w:rsidP="006C338E"/>
    <w:p w:rsidR="006C338E" w:rsidRDefault="006C338E" w:rsidP="006C338E"/>
    <w:p w:rsidR="006C338E" w:rsidRDefault="00DA6ED6" w:rsidP="00DA6ED6">
      <w:pPr>
        <w:pStyle w:val="Heading2"/>
      </w:pPr>
      <w:bookmarkStart w:id="72" w:name="_Toc388784798"/>
      <w:bookmarkStart w:id="73" w:name="_Toc388785444"/>
      <w:r>
        <w:t>Kazalo slik:</w:t>
      </w:r>
      <w:bookmarkEnd w:id="72"/>
      <w:bookmarkEnd w:id="73"/>
      <w:r>
        <w:t xml:space="preserve"> </w:t>
      </w:r>
    </w:p>
    <w:p w:rsidR="00DA6ED6" w:rsidRPr="00DA6ED6" w:rsidRDefault="00DA6ED6" w:rsidP="00DA6ED6"/>
    <w:p w:rsidR="0091172D" w:rsidRPr="00E52866" w:rsidRDefault="00EF0536">
      <w:pPr>
        <w:pStyle w:val="TableofFigures"/>
        <w:tabs>
          <w:tab w:val="right" w:leader="dot" w:pos="9062"/>
        </w:tabs>
        <w:rPr>
          <w:rFonts w:ascii="Calibri" w:hAnsi="Calibri"/>
          <w:noProof/>
          <w:sz w:val="22"/>
          <w:szCs w:val="22"/>
        </w:rPr>
      </w:pPr>
      <w:r>
        <w:fldChar w:fldCharType="begin"/>
      </w:r>
      <w:r w:rsidR="0091172D">
        <w:instrText xml:space="preserve"> TOC \h \z \c "Slika" </w:instrText>
      </w:r>
      <w:r>
        <w:fldChar w:fldCharType="separate"/>
      </w:r>
      <w:hyperlink w:anchor="_Toc388785446" w:history="1">
        <w:r w:rsidR="0091172D" w:rsidRPr="00E52866">
          <w:rPr>
            <w:rStyle w:val="Hyperlink"/>
            <w:noProof/>
          </w:rPr>
          <w:t>Slika 2 Odprtina zaslonke</w:t>
        </w:r>
        <w:r w:rsidR="0091172D">
          <w:rPr>
            <w:noProof/>
            <w:webHidden/>
          </w:rPr>
          <w:tab/>
        </w:r>
        <w:r>
          <w:rPr>
            <w:noProof/>
            <w:webHidden/>
          </w:rPr>
          <w:fldChar w:fldCharType="begin"/>
        </w:r>
        <w:r w:rsidR="0091172D">
          <w:rPr>
            <w:noProof/>
            <w:webHidden/>
          </w:rPr>
          <w:instrText xml:space="preserve"> PAGEREF _Toc388785446 \h </w:instrText>
        </w:r>
        <w:r>
          <w:rPr>
            <w:noProof/>
            <w:webHidden/>
          </w:rPr>
        </w:r>
        <w:r>
          <w:rPr>
            <w:noProof/>
            <w:webHidden/>
          </w:rPr>
          <w:fldChar w:fldCharType="separate"/>
        </w:r>
        <w:r w:rsidR="0091172D">
          <w:rPr>
            <w:noProof/>
            <w:webHidden/>
          </w:rPr>
          <w:t>3</w:t>
        </w:r>
        <w:r>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2" w:anchor="_Toc388785447" w:history="1">
        <w:r w:rsidR="0091172D" w:rsidRPr="00E52866">
          <w:rPr>
            <w:rStyle w:val="Hyperlink"/>
            <w:noProof/>
          </w:rPr>
          <w:t>Slika 1 CCD svetlobni senzor</w:t>
        </w:r>
        <w:r w:rsidR="0091172D">
          <w:rPr>
            <w:noProof/>
            <w:webHidden/>
          </w:rPr>
          <w:tab/>
        </w:r>
        <w:r w:rsidR="00EF0536">
          <w:rPr>
            <w:noProof/>
            <w:webHidden/>
          </w:rPr>
          <w:fldChar w:fldCharType="begin"/>
        </w:r>
        <w:r w:rsidR="0091172D">
          <w:rPr>
            <w:noProof/>
            <w:webHidden/>
          </w:rPr>
          <w:instrText xml:space="preserve"> PAGEREF _Toc388785447 \h </w:instrText>
        </w:r>
        <w:r w:rsidR="00EF0536">
          <w:rPr>
            <w:noProof/>
            <w:webHidden/>
          </w:rPr>
        </w:r>
        <w:r w:rsidR="00EF0536">
          <w:rPr>
            <w:noProof/>
            <w:webHidden/>
          </w:rPr>
          <w:fldChar w:fldCharType="separate"/>
        </w:r>
        <w:r w:rsidR="0091172D">
          <w:rPr>
            <w:noProof/>
            <w:webHidden/>
          </w:rPr>
          <w:t>3</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3" w:anchor="_Toc388785448" w:history="1">
        <w:r w:rsidR="0091172D" w:rsidRPr="00E52866">
          <w:rPr>
            <w:rStyle w:val="Hyperlink"/>
            <w:noProof/>
          </w:rPr>
          <w:t>Slika 3 vpliv hitrosti zaklopa</w:t>
        </w:r>
        <w:r w:rsidR="0091172D">
          <w:rPr>
            <w:noProof/>
            <w:webHidden/>
          </w:rPr>
          <w:tab/>
        </w:r>
        <w:r w:rsidR="00EF0536">
          <w:rPr>
            <w:noProof/>
            <w:webHidden/>
          </w:rPr>
          <w:fldChar w:fldCharType="begin"/>
        </w:r>
        <w:r w:rsidR="0091172D">
          <w:rPr>
            <w:noProof/>
            <w:webHidden/>
          </w:rPr>
          <w:instrText xml:space="preserve"> PAGEREF _Toc388785448 \h </w:instrText>
        </w:r>
        <w:r w:rsidR="00EF0536">
          <w:rPr>
            <w:noProof/>
            <w:webHidden/>
          </w:rPr>
        </w:r>
        <w:r w:rsidR="00EF0536">
          <w:rPr>
            <w:noProof/>
            <w:webHidden/>
          </w:rPr>
          <w:fldChar w:fldCharType="separate"/>
        </w:r>
        <w:r w:rsidR="0091172D">
          <w:rPr>
            <w:noProof/>
            <w:webHidden/>
          </w:rPr>
          <w:t>3</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4" w:anchor="_Toc388785449" w:history="1">
        <w:r w:rsidR="0091172D" w:rsidRPr="00E52866">
          <w:rPr>
            <w:rStyle w:val="Hyperlink"/>
            <w:noProof/>
          </w:rPr>
          <w:t>Slika 4 pot svetlobe skozi konveksno lečo</w:t>
        </w:r>
        <w:r w:rsidR="0091172D">
          <w:rPr>
            <w:noProof/>
            <w:webHidden/>
          </w:rPr>
          <w:tab/>
        </w:r>
        <w:r w:rsidR="00EF0536">
          <w:rPr>
            <w:noProof/>
            <w:webHidden/>
          </w:rPr>
          <w:fldChar w:fldCharType="begin"/>
        </w:r>
        <w:r w:rsidR="0091172D">
          <w:rPr>
            <w:noProof/>
            <w:webHidden/>
          </w:rPr>
          <w:instrText xml:space="preserve"> PAGEREF _Toc388785449 \h </w:instrText>
        </w:r>
        <w:r w:rsidR="00EF0536">
          <w:rPr>
            <w:noProof/>
            <w:webHidden/>
          </w:rPr>
        </w:r>
        <w:r w:rsidR="00EF0536">
          <w:rPr>
            <w:noProof/>
            <w:webHidden/>
          </w:rPr>
          <w:fldChar w:fldCharType="separate"/>
        </w:r>
        <w:r w:rsidR="0091172D">
          <w:rPr>
            <w:noProof/>
            <w:webHidden/>
          </w:rPr>
          <w:t>4</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5" w:anchor="_Toc388785450" w:history="1">
        <w:r w:rsidR="0091172D" w:rsidRPr="00E52866">
          <w:rPr>
            <w:rStyle w:val="Hyperlink"/>
            <w:noProof/>
          </w:rPr>
          <w:t>Slika 5 pot svetlobe skozi konkavno lečo</w:t>
        </w:r>
        <w:r w:rsidR="0091172D">
          <w:rPr>
            <w:noProof/>
            <w:webHidden/>
          </w:rPr>
          <w:tab/>
        </w:r>
        <w:r w:rsidR="00EF0536">
          <w:rPr>
            <w:noProof/>
            <w:webHidden/>
          </w:rPr>
          <w:fldChar w:fldCharType="begin"/>
        </w:r>
        <w:r w:rsidR="0091172D">
          <w:rPr>
            <w:noProof/>
            <w:webHidden/>
          </w:rPr>
          <w:instrText xml:space="preserve"> PAGEREF _Toc388785450 \h </w:instrText>
        </w:r>
        <w:r w:rsidR="00EF0536">
          <w:rPr>
            <w:noProof/>
            <w:webHidden/>
          </w:rPr>
        </w:r>
        <w:r w:rsidR="00EF0536">
          <w:rPr>
            <w:noProof/>
            <w:webHidden/>
          </w:rPr>
          <w:fldChar w:fldCharType="separate"/>
        </w:r>
        <w:r w:rsidR="0091172D">
          <w:rPr>
            <w:noProof/>
            <w:webHidden/>
          </w:rPr>
          <w:t>4</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6" w:anchor="_Toc388785451" w:history="1">
        <w:r w:rsidR="0091172D" w:rsidRPr="00E52866">
          <w:rPr>
            <w:rStyle w:val="Hyperlink"/>
            <w:noProof/>
          </w:rPr>
          <w:t>Slika 6 sistem leč v objektivu</w:t>
        </w:r>
        <w:r w:rsidR="0091172D">
          <w:rPr>
            <w:noProof/>
            <w:webHidden/>
          </w:rPr>
          <w:tab/>
        </w:r>
        <w:r w:rsidR="00EF0536">
          <w:rPr>
            <w:noProof/>
            <w:webHidden/>
          </w:rPr>
          <w:fldChar w:fldCharType="begin"/>
        </w:r>
        <w:r w:rsidR="0091172D">
          <w:rPr>
            <w:noProof/>
            <w:webHidden/>
          </w:rPr>
          <w:instrText xml:space="preserve"> PAGEREF _Toc388785451 \h </w:instrText>
        </w:r>
        <w:r w:rsidR="00EF0536">
          <w:rPr>
            <w:noProof/>
            <w:webHidden/>
          </w:rPr>
        </w:r>
        <w:r w:rsidR="00EF0536">
          <w:rPr>
            <w:noProof/>
            <w:webHidden/>
          </w:rPr>
          <w:fldChar w:fldCharType="separate"/>
        </w:r>
        <w:r w:rsidR="0091172D">
          <w:rPr>
            <w:noProof/>
            <w:webHidden/>
          </w:rPr>
          <w:t>5</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7" w:anchor="_Toc388785452" w:history="1">
        <w:r w:rsidR="0091172D" w:rsidRPr="00E52866">
          <w:rPr>
            <w:rStyle w:val="Hyperlink"/>
            <w:noProof/>
          </w:rPr>
          <w:t>Slika 7 pot svetlobe skozi objektiv</w:t>
        </w:r>
        <w:r w:rsidR="0091172D">
          <w:rPr>
            <w:noProof/>
            <w:webHidden/>
          </w:rPr>
          <w:tab/>
        </w:r>
        <w:r w:rsidR="00EF0536">
          <w:rPr>
            <w:noProof/>
            <w:webHidden/>
          </w:rPr>
          <w:fldChar w:fldCharType="begin"/>
        </w:r>
        <w:r w:rsidR="0091172D">
          <w:rPr>
            <w:noProof/>
            <w:webHidden/>
          </w:rPr>
          <w:instrText xml:space="preserve"> PAGEREF _Toc388785452 \h </w:instrText>
        </w:r>
        <w:r w:rsidR="00EF0536">
          <w:rPr>
            <w:noProof/>
            <w:webHidden/>
          </w:rPr>
        </w:r>
        <w:r w:rsidR="00EF0536">
          <w:rPr>
            <w:noProof/>
            <w:webHidden/>
          </w:rPr>
          <w:fldChar w:fldCharType="separate"/>
        </w:r>
        <w:r w:rsidR="0091172D">
          <w:rPr>
            <w:noProof/>
            <w:webHidden/>
          </w:rPr>
          <w:t>5</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8" w:anchor="_Toc388785453" w:history="1">
        <w:r w:rsidR="0091172D" w:rsidRPr="00E52866">
          <w:rPr>
            <w:rStyle w:val="Hyperlink"/>
            <w:noProof/>
          </w:rPr>
          <w:t>Slika 8 sistemi ostrenja</w:t>
        </w:r>
        <w:r w:rsidR="0091172D">
          <w:rPr>
            <w:noProof/>
            <w:webHidden/>
          </w:rPr>
          <w:tab/>
        </w:r>
        <w:r w:rsidR="00EF0536">
          <w:rPr>
            <w:noProof/>
            <w:webHidden/>
          </w:rPr>
          <w:fldChar w:fldCharType="begin"/>
        </w:r>
        <w:r w:rsidR="0091172D">
          <w:rPr>
            <w:noProof/>
            <w:webHidden/>
          </w:rPr>
          <w:instrText xml:space="preserve"> PAGEREF _Toc388785453 \h </w:instrText>
        </w:r>
        <w:r w:rsidR="00EF0536">
          <w:rPr>
            <w:noProof/>
            <w:webHidden/>
          </w:rPr>
        </w:r>
        <w:r w:rsidR="00EF0536">
          <w:rPr>
            <w:noProof/>
            <w:webHidden/>
          </w:rPr>
          <w:fldChar w:fldCharType="separate"/>
        </w:r>
        <w:r w:rsidR="0091172D">
          <w:rPr>
            <w:noProof/>
            <w:webHidden/>
          </w:rPr>
          <w:t>6</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39" w:anchor="_Toc388785454" w:history="1">
        <w:r w:rsidR="0091172D" w:rsidRPr="00E52866">
          <w:rPr>
            <w:rStyle w:val="Hyperlink"/>
            <w:noProof/>
          </w:rPr>
          <w:t>Slika 9 odvistnost goriščne razdalje</w:t>
        </w:r>
        <w:r w:rsidR="0091172D">
          <w:rPr>
            <w:noProof/>
            <w:webHidden/>
          </w:rPr>
          <w:tab/>
        </w:r>
        <w:r w:rsidR="00EF0536">
          <w:rPr>
            <w:noProof/>
            <w:webHidden/>
          </w:rPr>
          <w:fldChar w:fldCharType="begin"/>
        </w:r>
        <w:r w:rsidR="0091172D">
          <w:rPr>
            <w:noProof/>
            <w:webHidden/>
          </w:rPr>
          <w:instrText xml:space="preserve"> PAGEREF _Toc388785454 \h </w:instrText>
        </w:r>
        <w:r w:rsidR="00EF0536">
          <w:rPr>
            <w:noProof/>
            <w:webHidden/>
          </w:rPr>
        </w:r>
        <w:r w:rsidR="00EF0536">
          <w:rPr>
            <w:noProof/>
            <w:webHidden/>
          </w:rPr>
          <w:fldChar w:fldCharType="separate"/>
        </w:r>
        <w:r w:rsidR="0091172D">
          <w:rPr>
            <w:noProof/>
            <w:webHidden/>
          </w:rPr>
          <w:t>7</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40" w:anchor="_Toc388785455" w:history="1">
        <w:r w:rsidR="0091172D" w:rsidRPr="00E52866">
          <w:rPr>
            <w:rStyle w:val="Hyperlink"/>
            <w:noProof/>
          </w:rPr>
          <w:t>Slika 10 fotografija posneta z normalnim obektivom (24-105 mm)</w:t>
        </w:r>
        <w:r w:rsidR="0091172D">
          <w:rPr>
            <w:noProof/>
            <w:webHidden/>
          </w:rPr>
          <w:tab/>
        </w:r>
        <w:r w:rsidR="00EF0536">
          <w:rPr>
            <w:noProof/>
            <w:webHidden/>
          </w:rPr>
          <w:fldChar w:fldCharType="begin"/>
        </w:r>
        <w:r w:rsidR="0091172D">
          <w:rPr>
            <w:noProof/>
            <w:webHidden/>
          </w:rPr>
          <w:instrText xml:space="preserve"> PAGEREF _Toc388785455 \h </w:instrText>
        </w:r>
        <w:r w:rsidR="00EF0536">
          <w:rPr>
            <w:noProof/>
            <w:webHidden/>
          </w:rPr>
        </w:r>
        <w:r w:rsidR="00EF0536">
          <w:rPr>
            <w:noProof/>
            <w:webHidden/>
          </w:rPr>
          <w:fldChar w:fldCharType="separate"/>
        </w:r>
        <w:r w:rsidR="0091172D">
          <w:rPr>
            <w:noProof/>
            <w:webHidden/>
          </w:rPr>
          <w:t>7</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41" w:anchor="_Toc388785456" w:history="1">
        <w:r w:rsidR="0091172D" w:rsidRPr="00E52866">
          <w:rPr>
            <w:rStyle w:val="Hyperlink"/>
            <w:noProof/>
          </w:rPr>
          <w:t>Slika 11 Slika 10 fotografija posneta z normalnim obektivom (24-105 mm)</w:t>
        </w:r>
        <w:r w:rsidR="0091172D">
          <w:rPr>
            <w:noProof/>
            <w:webHidden/>
          </w:rPr>
          <w:tab/>
        </w:r>
        <w:r w:rsidR="00EF0536">
          <w:rPr>
            <w:noProof/>
            <w:webHidden/>
          </w:rPr>
          <w:fldChar w:fldCharType="begin"/>
        </w:r>
        <w:r w:rsidR="0091172D">
          <w:rPr>
            <w:noProof/>
            <w:webHidden/>
          </w:rPr>
          <w:instrText xml:space="preserve"> PAGEREF _Toc388785456 \h </w:instrText>
        </w:r>
        <w:r w:rsidR="00EF0536">
          <w:rPr>
            <w:noProof/>
            <w:webHidden/>
          </w:rPr>
        </w:r>
        <w:r w:rsidR="00EF0536">
          <w:rPr>
            <w:noProof/>
            <w:webHidden/>
          </w:rPr>
          <w:fldChar w:fldCharType="separate"/>
        </w:r>
        <w:r w:rsidR="0091172D">
          <w:rPr>
            <w:noProof/>
            <w:webHidden/>
          </w:rPr>
          <w:t>7</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w:anchor="_Toc388785457" w:history="1">
        <w:r w:rsidR="0091172D" w:rsidRPr="00E52866">
          <w:rPr>
            <w:rStyle w:val="Hyperlink"/>
            <w:noProof/>
          </w:rPr>
          <w:t>Slika 12 makro fotografija</w:t>
        </w:r>
        <w:r w:rsidR="0091172D">
          <w:rPr>
            <w:noProof/>
            <w:webHidden/>
          </w:rPr>
          <w:tab/>
        </w:r>
        <w:r w:rsidR="00EF0536">
          <w:rPr>
            <w:noProof/>
            <w:webHidden/>
          </w:rPr>
          <w:fldChar w:fldCharType="begin"/>
        </w:r>
        <w:r w:rsidR="0091172D">
          <w:rPr>
            <w:noProof/>
            <w:webHidden/>
          </w:rPr>
          <w:instrText xml:space="preserve"> PAGEREF _Toc388785457 \h </w:instrText>
        </w:r>
        <w:r w:rsidR="00EF0536">
          <w:rPr>
            <w:noProof/>
            <w:webHidden/>
          </w:rPr>
        </w:r>
        <w:r w:rsidR="00EF0536">
          <w:rPr>
            <w:noProof/>
            <w:webHidden/>
          </w:rPr>
          <w:fldChar w:fldCharType="separate"/>
        </w:r>
        <w:r w:rsidR="0091172D">
          <w:rPr>
            <w:noProof/>
            <w:webHidden/>
          </w:rPr>
          <w:t>8</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w:anchor="_Toc388785458" w:history="1">
        <w:r w:rsidR="0091172D" w:rsidRPr="00E52866">
          <w:rPr>
            <w:rStyle w:val="Hyperlink"/>
            <w:noProof/>
          </w:rPr>
          <w:t>Slika 14 fotografija posneta z objektivom 100-300 mm</w:t>
        </w:r>
        <w:r w:rsidR="0091172D">
          <w:rPr>
            <w:noProof/>
            <w:webHidden/>
          </w:rPr>
          <w:tab/>
        </w:r>
        <w:r w:rsidR="00EF0536">
          <w:rPr>
            <w:noProof/>
            <w:webHidden/>
          </w:rPr>
          <w:fldChar w:fldCharType="begin"/>
        </w:r>
        <w:r w:rsidR="0091172D">
          <w:rPr>
            <w:noProof/>
            <w:webHidden/>
          </w:rPr>
          <w:instrText xml:space="preserve"> PAGEREF _Toc388785458 \h </w:instrText>
        </w:r>
        <w:r w:rsidR="00EF0536">
          <w:rPr>
            <w:noProof/>
            <w:webHidden/>
          </w:rPr>
        </w:r>
        <w:r w:rsidR="00EF0536">
          <w:rPr>
            <w:noProof/>
            <w:webHidden/>
          </w:rPr>
          <w:fldChar w:fldCharType="separate"/>
        </w:r>
        <w:r w:rsidR="0091172D">
          <w:rPr>
            <w:noProof/>
            <w:webHidden/>
          </w:rPr>
          <w:t>8</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r:id="rId42" w:anchor="_Toc388785459" w:history="1">
        <w:r w:rsidR="0091172D" w:rsidRPr="00E52866">
          <w:rPr>
            <w:rStyle w:val="Hyperlink"/>
            <w:noProof/>
          </w:rPr>
          <w:t>Slika 13 objektiv 100-300</w:t>
        </w:r>
        <w:r w:rsidR="0091172D">
          <w:rPr>
            <w:noProof/>
            <w:webHidden/>
          </w:rPr>
          <w:tab/>
        </w:r>
        <w:r w:rsidR="00EF0536">
          <w:rPr>
            <w:noProof/>
            <w:webHidden/>
          </w:rPr>
          <w:fldChar w:fldCharType="begin"/>
        </w:r>
        <w:r w:rsidR="0091172D">
          <w:rPr>
            <w:noProof/>
            <w:webHidden/>
          </w:rPr>
          <w:instrText xml:space="preserve"> PAGEREF _Toc388785459 \h </w:instrText>
        </w:r>
        <w:r w:rsidR="00EF0536">
          <w:rPr>
            <w:noProof/>
            <w:webHidden/>
          </w:rPr>
        </w:r>
        <w:r w:rsidR="00EF0536">
          <w:rPr>
            <w:noProof/>
            <w:webHidden/>
          </w:rPr>
          <w:fldChar w:fldCharType="separate"/>
        </w:r>
        <w:r w:rsidR="0091172D">
          <w:rPr>
            <w:noProof/>
            <w:webHidden/>
          </w:rPr>
          <w:t>8</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w:anchor="_Toc388785460" w:history="1">
        <w:r w:rsidR="0091172D" w:rsidRPr="00E52866">
          <w:rPr>
            <w:rStyle w:val="Hyperlink"/>
            <w:noProof/>
          </w:rPr>
          <w:t>Slika 15 ultra tele objektiv</w:t>
        </w:r>
        <w:r w:rsidR="0091172D">
          <w:rPr>
            <w:noProof/>
            <w:webHidden/>
          </w:rPr>
          <w:tab/>
        </w:r>
        <w:r w:rsidR="00EF0536">
          <w:rPr>
            <w:noProof/>
            <w:webHidden/>
          </w:rPr>
          <w:fldChar w:fldCharType="begin"/>
        </w:r>
        <w:r w:rsidR="0091172D">
          <w:rPr>
            <w:noProof/>
            <w:webHidden/>
          </w:rPr>
          <w:instrText xml:space="preserve"> PAGEREF _Toc388785460 \h </w:instrText>
        </w:r>
        <w:r w:rsidR="00EF0536">
          <w:rPr>
            <w:noProof/>
            <w:webHidden/>
          </w:rPr>
        </w:r>
        <w:r w:rsidR="00EF0536">
          <w:rPr>
            <w:noProof/>
            <w:webHidden/>
          </w:rPr>
          <w:fldChar w:fldCharType="separate"/>
        </w:r>
        <w:r w:rsidR="0091172D">
          <w:rPr>
            <w:noProof/>
            <w:webHidden/>
          </w:rPr>
          <w:t>9</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w:anchor="_Toc388785461" w:history="1">
        <w:r w:rsidR="0091172D" w:rsidRPr="00E52866">
          <w:rPr>
            <w:rStyle w:val="Hyperlink"/>
            <w:noProof/>
          </w:rPr>
          <w:t>Slika 16 posnetka različnih ultra tele objektivov</w:t>
        </w:r>
        <w:r w:rsidR="0091172D">
          <w:rPr>
            <w:noProof/>
            <w:webHidden/>
          </w:rPr>
          <w:tab/>
        </w:r>
        <w:r w:rsidR="00EF0536">
          <w:rPr>
            <w:noProof/>
            <w:webHidden/>
          </w:rPr>
          <w:fldChar w:fldCharType="begin"/>
        </w:r>
        <w:r w:rsidR="0091172D">
          <w:rPr>
            <w:noProof/>
            <w:webHidden/>
          </w:rPr>
          <w:instrText xml:space="preserve"> PAGEREF _Toc388785461 \h </w:instrText>
        </w:r>
        <w:r w:rsidR="00EF0536">
          <w:rPr>
            <w:noProof/>
            <w:webHidden/>
          </w:rPr>
        </w:r>
        <w:r w:rsidR="00EF0536">
          <w:rPr>
            <w:noProof/>
            <w:webHidden/>
          </w:rPr>
          <w:fldChar w:fldCharType="separate"/>
        </w:r>
        <w:r w:rsidR="0091172D">
          <w:rPr>
            <w:noProof/>
            <w:webHidden/>
          </w:rPr>
          <w:t>9</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w:anchor="_Toc388785462" w:history="1">
        <w:r w:rsidR="0091172D" w:rsidRPr="00E52866">
          <w:rPr>
            <w:rStyle w:val="Hyperlink"/>
            <w:noProof/>
          </w:rPr>
          <w:t>Slika 17 Vidni in slikovni kot ter globina polja</w:t>
        </w:r>
        <w:r w:rsidR="0091172D">
          <w:rPr>
            <w:noProof/>
            <w:webHidden/>
          </w:rPr>
          <w:tab/>
        </w:r>
        <w:r w:rsidR="00EF0536">
          <w:rPr>
            <w:noProof/>
            <w:webHidden/>
          </w:rPr>
          <w:fldChar w:fldCharType="begin"/>
        </w:r>
        <w:r w:rsidR="0091172D">
          <w:rPr>
            <w:noProof/>
            <w:webHidden/>
          </w:rPr>
          <w:instrText xml:space="preserve"> PAGEREF _Toc388785462 \h </w:instrText>
        </w:r>
        <w:r w:rsidR="00EF0536">
          <w:rPr>
            <w:noProof/>
            <w:webHidden/>
          </w:rPr>
        </w:r>
        <w:r w:rsidR="00EF0536">
          <w:rPr>
            <w:noProof/>
            <w:webHidden/>
          </w:rPr>
          <w:fldChar w:fldCharType="separate"/>
        </w:r>
        <w:r w:rsidR="0091172D">
          <w:rPr>
            <w:noProof/>
            <w:webHidden/>
          </w:rPr>
          <w:t>10</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w:anchor="_Toc388785463" w:history="1">
        <w:r w:rsidR="0091172D" w:rsidRPr="00E52866">
          <w:rPr>
            <w:rStyle w:val="Hyperlink"/>
            <w:noProof/>
          </w:rPr>
          <w:t>Slika 18 Globina polja pri različni odprtosti zaslonke</w:t>
        </w:r>
        <w:r w:rsidR="0091172D">
          <w:rPr>
            <w:noProof/>
            <w:webHidden/>
          </w:rPr>
          <w:tab/>
        </w:r>
        <w:r w:rsidR="00EF0536">
          <w:rPr>
            <w:noProof/>
            <w:webHidden/>
          </w:rPr>
          <w:fldChar w:fldCharType="begin"/>
        </w:r>
        <w:r w:rsidR="0091172D">
          <w:rPr>
            <w:noProof/>
            <w:webHidden/>
          </w:rPr>
          <w:instrText xml:space="preserve"> PAGEREF _Toc388785463 \h </w:instrText>
        </w:r>
        <w:r w:rsidR="00EF0536">
          <w:rPr>
            <w:noProof/>
            <w:webHidden/>
          </w:rPr>
        </w:r>
        <w:r w:rsidR="00EF0536">
          <w:rPr>
            <w:noProof/>
            <w:webHidden/>
          </w:rPr>
          <w:fldChar w:fldCharType="separate"/>
        </w:r>
        <w:r w:rsidR="0091172D">
          <w:rPr>
            <w:noProof/>
            <w:webHidden/>
          </w:rPr>
          <w:t>10</w:t>
        </w:r>
        <w:r w:rsidR="00EF0536">
          <w:rPr>
            <w:noProof/>
            <w:webHidden/>
          </w:rPr>
          <w:fldChar w:fldCharType="end"/>
        </w:r>
      </w:hyperlink>
    </w:p>
    <w:p w:rsidR="0091172D" w:rsidRPr="00E52866" w:rsidRDefault="00133049">
      <w:pPr>
        <w:pStyle w:val="TableofFigures"/>
        <w:tabs>
          <w:tab w:val="right" w:leader="dot" w:pos="9062"/>
        </w:tabs>
        <w:rPr>
          <w:rFonts w:ascii="Calibri" w:hAnsi="Calibri"/>
          <w:noProof/>
          <w:sz w:val="22"/>
          <w:szCs w:val="22"/>
        </w:rPr>
      </w:pPr>
      <w:hyperlink w:anchor="_Toc388785464" w:history="1">
        <w:r w:rsidR="0091172D" w:rsidRPr="00E52866">
          <w:rPr>
            <w:rStyle w:val="Hyperlink"/>
            <w:noProof/>
          </w:rPr>
          <w:t>Slika 19 meglenje premika</w:t>
        </w:r>
        <w:r w:rsidR="0091172D">
          <w:rPr>
            <w:noProof/>
            <w:webHidden/>
          </w:rPr>
          <w:tab/>
        </w:r>
        <w:r w:rsidR="00EF0536">
          <w:rPr>
            <w:noProof/>
            <w:webHidden/>
          </w:rPr>
          <w:fldChar w:fldCharType="begin"/>
        </w:r>
        <w:r w:rsidR="0091172D">
          <w:rPr>
            <w:noProof/>
            <w:webHidden/>
          </w:rPr>
          <w:instrText xml:space="preserve"> PAGEREF _Toc388785464 \h </w:instrText>
        </w:r>
        <w:r w:rsidR="00EF0536">
          <w:rPr>
            <w:noProof/>
            <w:webHidden/>
          </w:rPr>
        </w:r>
        <w:r w:rsidR="00EF0536">
          <w:rPr>
            <w:noProof/>
            <w:webHidden/>
          </w:rPr>
          <w:fldChar w:fldCharType="separate"/>
        </w:r>
        <w:r w:rsidR="0091172D">
          <w:rPr>
            <w:noProof/>
            <w:webHidden/>
          </w:rPr>
          <w:t>11</w:t>
        </w:r>
        <w:r w:rsidR="00EF0536">
          <w:rPr>
            <w:noProof/>
            <w:webHidden/>
          </w:rPr>
          <w:fldChar w:fldCharType="end"/>
        </w:r>
      </w:hyperlink>
    </w:p>
    <w:p w:rsidR="006C338E" w:rsidRDefault="00EF0536" w:rsidP="006C338E">
      <w:r>
        <w:fldChar w:fldCharType="end"/>
      </w:r>
    </w:p>
    <w:p w:rsidR="006C338E" w:rsidRDefault="006C338E" w:rsidP="006C338E"/>
    <w:p w:rsidR="006C338E" w:rsidRDefault="006C338E" w:rsidP="006C338E"/>
    <w:p w:rsidR="006C338E" w:rsidRDefault="006C338E" w:rsidP="006C338E">
      <w:pPr>
        <w:pStyle w:val="Heading2"/>
      </w:pPr>
      <w:bookmarkStart w:id="74" w:name="_Toc388784799"/>
      <w:bookmarkStart w:id="75" w:name="_Toc388785445"/>
      <w:r>
        <w:t>VIRI:</w:t>
      </w:r>
      <w:bookmarkEnd w:id="74"/>
      <w:bookmarkEnd w:id="75"/>
    </w:p>
    <w:p w:rsidR="006C338E" w:rsidRPr="00E52866" w:rsidRDefault="00133049" w:rsidP="006C338E">
      <w:pPr>
        <w:pStyle w:val="ListParagraph"/>
        <w:autoSpaceDE w:val="0"/>
        <w:autoSpaceDN w:val="0"/>
        <w:adjustRightInd w:val="0"/>
        <w:ind w:left="360"/>
        <w:rPr>
          <w:rFonts w:ascii="Cambria" w:hAnsi="Cambria" w:cs="Calibri"/>
          <w:sz w:val="22"/>
          <w:szCs w:val="22"/>
        </w:rPr>
      </w:pPr>
      <w:hyperlink r:id="rId43" w:history="1">
        <w:r w:rsidR="006C338E" w:rsidRPr="00E52866">
          <w:rPr>
            <w:rStyle w:val="Hyperlink"/>
            <w:rFonts w:ascii="Cambria" w:hAnsi="Cambria" w:cs="Calibri"/>
            <w:sz w:val="22"/>
            <w:szCs w:val="22"/>
          </w:rPr>
          <w:t>http://black2.fri.uni-lj.si/humbug/files/doktorat-vaupotic/zotero/storage/8B435CU9/erzetic_drugaIzd.pdf</w:t>
        </w:r>
      </w:hyperlink>
    </w:p>
    <w:p w:rsidR="006C338E" w:rsidRPr="00E52866" w:rsidRDefault="00133049" w:rsidP="006C338E">
      <w:pPr>
        <w:pStyle w:val="ListParagraph"/>
        <w:autoSpaceDE w:val="0"/>
        <w:autoSpaceDN w:val="0"/>
        <w:adjustRightInd w:val="0"/>
        <w:ind w:left="360"/>
        <w:rPr>
          <w:rFonts w:ascii="Cambria" w:hAnsi="Cambria" w:cs="Calibri"/>
          <w:sz w:val="22"/>
          <w:szCs w:val="22"/>
        </w:rPr>
      </w:pPr>
      <w:hyperlink r:id="rId44" w:history="1">
        <w:r w:rsidR="006C338E" w:rsidRPr="00E52866">
          <w:rPr>
            <w:rStyle w:val="Hyperlink"/>
            <w:rFonts w:ascii="Cambria" w:hAnsi="Cambria" w:cs="Calibri"/>
            <w:sz w:val="22"/>
            <w:szCs w:val="22"/>
          </w:rPr>
          <w:t>http://www.e-fotografija.si/spoznajmo-lece-in-objektive,909.html</w:t>
        </w:r>
      </w:hyperlink>
    </w:p>
    <w:p w:rsidR="006C338E" w:rsidRPr="00E52866" w:rsidRDefault="00133049" w:rsidP="006C338E">
      <w:pPr>
        <w:pStyle w:val="ListParagraph"/>
        <w:autoSpaceDE w:val="0"/>
        <w:autoSpaceDN w:val="0"/>
        <w:adjustRightInd w:val="0"/>
        <w:ind w:left="360"/>
        <w:rPr>
          <w:rFonts w:ascii="Cambria" w:hAnsi="Cambria" w:cs="Calibri"/>
          <w:sz w:val="22"/>
          <w:szCs w:val="22"/>
        </w:rPr>
      </w:pPr>
      <w:hyperlink r:id="rId45" w:history="1">
        <w:r w:rsidR="006C338E" w:rsidRPr="00E52866">
          <w:rPr>
            <w:rStyle w:val="Hyperlink"/>
            <w:rFonts w:ascii="Cambria" w:hAnsi="Cambria" w:cs="Calibri"/>
            <w:sz w:val="22"/>
            <w:szCs w:val="22"/>
          </w:rPr>
          <w:t>http://sl.swewe.com/word_show.htm/?26560_1&amp;Objektiv</w:t>
        </w:r>
      </w:hyperlink>
    </w:p>
    <w:p w:rsidR="006C338E" w:rsidRDefault="00133049" w:rsidP="006C338E">
      <w:pPr>
        <w:pStyle w:val="ListParagraph"/>
        <w:autoSpaceDE w:val="0"/>
        <w:autoSpaceDN w:val="0"/>
        <w:adjustRightInd w:val="0"/>
        <w:ind w:left="360"/>
      </w:pPr>
      <w:hyperlink r:id="rId46" w:history="1">
        <w:r w:rsidR="006C338E" w:rsidRPr="00E52866">
          <w:rPr>
            <w:rStyle w:val="Hyperlink"/>
            <w:rFonts w:ascii="Cambria" w:hAnsi="Cambria" w:cs="Calibri"/>
            <w:sz w:val="22"/>
            <w:szCs w:val="22"/>
          </w:rPr>
          <w:t>http://bophot.blogspot.com/2012_03_01_archive.html</w:t>
        </w:r>
      </w:hyperlink>
    </w:p>
    <w:p w:rsidR="006C338E" w:rsidRPr="00E52866" w:rsidRDefault="00133049" w:rsidP="006C338E">
      <w:pPr>
        <w:pStyle w:val="ListParagraph"/>
        <w:autoSpaceDE w:val="0"/>
        <w:autoSpaceDN w:val="0"/>
        <w:adjustRightInd w:val="0"/>
        <w:ind w:left="360"/>
        <w:rPr>
          <w:rFonts w:ascii="Cambria" w:hAnsi="Cambria" w:cs="Calibri"/>
          <w:sz w:val="22"/>
          <w:szCs w:val="22"/>
        </w:rPr>
      </w:pPr>
      <w:hyperlink r:id="rId47" w:history="1">
        <w:r w:rsidR="006C338E" w:rsidRPr="00E52866">
          <w:rPr>
            <w:rStyle w:val="Hyperlink"/>
            <w:rFonts w:ascii="Cambria" w:hAnsi="Cambria" w:cs="Calibri"/>
            <w:sz w:val="22"/>
            <w:szCs w:val="22"/>
          </w:rPr>
          <w:t>http://www2.arnes.si/~ljuad7/objektiv.html</w:t>
        </w:r>
      </w:hyperlink>
    </w:p>
    <w:p w:rsidR="006C338E" w:rsidRPr="00E52866" w:rsidRDefault="006C338E" w:rsidP="006C338E">
      <w:pPr>
        <w:pStyle w:val="ListParagraph"/>
        <w:autoSpaceDE w:val="0"/>
        <w:autoSpaceDN w:val="0"/>
        <w:adjustRightInd w:val="0"/>
        <w:ind w:left="360"/>
        <w:rPr>
          <w:rFonts w:ascii="Cambria" w:hAnsi="Cambria" w:cs="Calibri"/>
          <w:sz w:val="22"/>
          <w:szCs w:val="22"/>
        </w:rPr>
      </w:pPr>
    </w:p>
    <w:p w:rsidR="006C338E" w:rsidRPr="006C338E" w:rsidRDefault="006C338E" w:rsidP="006C338E">
      <w:pPr>
        <w:pStyle w:val="Heading2"/>
      </w:pPr>
    </w:p>
    <w:sectPr w:rsidR="006C338E" w:rsidRPr="006C338E" w:rsidSect="00674855">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06AA" w:rsidRDefault="00AE06AA" w:rsidP="0091172D">
      <w:r>
        <w:separator/>
      </w:r>
    </w:p>
  </w:endnote>
  <w:endnote w:type="continuationSeparator" w:id="0">
    <w:p w:rsidR="00AE06AA" w:rsidRDefault="00AE06AA" w:rsidP="00911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Kozuka Gothic Pro L">
    <w:panose1 w:val="020B0200000000000000"/>
    <w:charset w:val="80"/>
    <w:family w:val="swiss"/>
    <w:notTrueType/>
    <w:pitch w:val="variable"/>
    <w:sig w:usb0="00000283" w:usb1="2AC71C11" w:usb2="00000012" w:usb3="00000000" w:csb0="00020005"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72D" w:rsidRDefault="00133049">
    <w:pPr>
      <w:pStyle w:val="Footer"/>
      <w:jc w:val="center"/>
    </w:pPr>
    <w:r>
      <w:pict>
        <v:group 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0" type="#_x0000_t202" style="position:absolute;left:5351;top:800;width:659;height:288;v-text-anchor:middle" filled="f" stroked="f">
            <v:textbox style="mso-next-textbox:#_x0000_s2050" inset="0,0,0,0">
              <w:txbxContent>
                <w:p w:rsidR="0091172D" w:rsidRDefault="00AE06AA">
                  <w:pPr>
                    <w:jc w:val="center"/>
                    <w:rPr>
                      <w:szCs w:val="18"/>
                    </w:rPr>
                  </w:pPr>
                  <w:r>
                    <w:fldChar w:fldCharType="begin"/>
                  </w:r>
                  <w:r>
                    <w:instrText xml:space="preserve"> PAGE    \* MERGEFORMAT </w:instrText>
                  </w:r>
                  <w:r>
                    <w:fldChar w:fldCharType="separate"/>
                  </w:r>
                  <w:r w:rsidR="00E52866" w:rsidRPr="00E52866">
                    <w:rPr>
                      <w:i/>
                      <w:noProof/>
                      <w:sz w:val="18"/>
                      <w:szCs w:val="18"/>
                    </w:rPr>
                    <w:t>1</w:t>
                  </w:r>
                  <w:r>
                    <w:rPr>
                      <w:i/>
                      <w:noProof/>
                      <w:sz w:val="18"/>
                      <w:szCs w:val="18"/>
                    </w:rPr>
                    <w:fldChar w:fldCharType="end"/>
                  </w:r>
                </w:p>
              </w:txbxContent>
            </v:textbox>
          </v:shape>
          <v:group id="_x0000_s2051" style="position:absolute;left:5494;top:739;width:372;height:72" coordorigin="5486,739" coordsize="372,72">
            <v:oval id="_x0000_s2052" style="position:absolute;left:5486;top:739;width:72;height:72" fillcolor="#7ba0cd" stroked="f"/>
            <v:oval id="_x0000_s2053" style="position:absolute;left:5636;top:739;width:72;height:72" fillcolor="#7ba0cd" stroked="f"/>
            <v:oval id="_x0000_s2054" style="position:absolute;left:5786;top:739;width:72;height:72" fillcolor="#7ba0cd" stroked="f"/>
          </v:group>
          <w10:wrap type="none" anchorx="margin" anchory="page"/>
          <w10:anchorlock/>
        </v:group>
      </w:pict>
    </w:r>
  </w:p>
  <w:p w:rsidR="0091172D" w:rsidRDefault="00911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06AA" w:rsidRDefault="00AE06AA" w:rsidP="0091172D">
      <w:r>
        <w:separator/>
      </w:r>
    </w:p>
  </w:footnote>
  <w:footnote w:type="continuationSeparator" w:id="0">
    <w:p w:rsidR="00AE06AA" w:rsidRDefault="00AE06AA" w:rsidP="00911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A7C"/>
    <w:multiLevelType w:val="hybridMultilevel"/>
    <w:tmpl w:val="22CAFE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3B289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C542F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5E4341"/>
    <w:multiLevelType w:val="hybridMultilevel"/>
    <w:tmpl w:val="DB2226BE"/>
    <w:lvl w:ilvl="0" w:tplc="F86CDFA8">
      <w:numFmt w:val="bullet"/>
      <w:lvlText w:val="-"/>
      <w:lvlJc w:val="left"/>
      <w:pPr>
        <w:ind w:left="720" w:hanging="360"/>
      </w:pPr>
      <w:rPr>
        <w:rFonts w:ascii="Cambria" w:eastAsia="Kozuka Gothic Pro L" w:hAnsi="Cambria" w:cs="Calibri"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073349E"/>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3414B8B"/>
    <w:multiLevelType w:val="multilevel"/>
    <w:tmpl w:val="CECE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462458"/>
    <w:multiLevelType w:val="hybridMultilevel"/>
    <w:tmpl w:val="DFF2C260"/>
    <w:lvl w:ilvl="0" w:tplc="F86CDFA8">
      <w:numFmt w:val="bullet"/>
      <w:lvlText w:val="-"/>
      <w:lvlJc w:val="left"/>
      <w:pPr>
        <w:ind w:left="720" w:hanging="360"/>
      </w:pPr>
      <w:rPr>
        <w:rFonts w:ascii="Cambria" w:eastAsia="Kozuka Gothic Pro L" w:hAnsi="Cambria" w:cs="Calibri"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3"/>
  </w:num>
  <w:num w:numId="20">
    <w:abstractNumId w:val="0"/>
  </w:num>
  <w:num w:numId="21">
    <w:abstractNumId w:val="6"/>
  </w:num>
  <w:num w:numId="22">
    <w:abstractNumId w:val="1"/>
  </w:num>
  <w:num w:numId="23">
    <w:abstractNumId w:val="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0950"/>
    <w:rsid w:val="00012FF3"/>
    <w:rsid w:val="000F6A1E"/>
    <w:rsid w:val="00133049"/>
    <w:rsid w:val="0018105B"/>
    <w:rsid w:val="00193E6F"/>
    <w:rsid w:val="001B4684"/>
    <w:rsid w:val="001F43EB"/>
    <w:rsid w:val="0022287B"/>
    <w:rsid w:val="0022467C"/>
    <w:rsid w:val="002910CD"/>
    <w:rsid w:val="00324A04"/>
    <w:rsid w:val="003E54BB"/>
    <w:rsid w:val="005D3B99"/>
    <w:rsid w:val="006252B9"/>
    <w:rsid w:val="00674855"/>
    <w:rsid w:val="006C338E"/>
    <w:rsid w:val="006D0950"/>
    <w:rsid w:val="006E31F7"/>
    <w:rsid w:val="00777291"/>
    <w:rsid w:val="00820A07"/>
    <w:rsid w:val="00822EE2"/>
    <w:rsid w:val="008D182F"/>
    <w:rsid w:val="008D7B50"/>
    <w:rsid w:val="0091172D"/>
    <w:rsid w:val="00971E79"/>
    <w:rsid w:val="00A76426"/>
    <w:rsid w:val="00A77E12"/>
    <w:rsid w:val="00A8060D"/>
    <w:rsid w:val="00A81C10"/>
    <w:rsid w:val="00A946CF"/>
    <w:rsid w:val="00AC66E4"/>
    <w:rsid w:val="00AE06AA"/>
    <w:rsid w:val="00AF68DC"/>
    <w:rsid w:val="00B6717D"/>
    <w:rsid w:val="00B859B7"/>
    <w:rsid w:val="00BA45E1"/>
    <w:rsid w:val="00BB14DC"/>
    <w:rsid w:val="00BC3FA2"/>
    <w:rsid w:val="00BD02CB"/>
    <w:rsid w:val="00BE3997"/>
    <w:rsid w:val="00BF4976"/>
    <w:rsid w:val="00C230EC"/>
    <w:rsid w:val="00CE4504"/>
    <w:rsid w:val="00CF05E3"/>
    <w:rsid w:val="00D477B2"/>
    <w:rsid w:val="00D71D3C"/>
    <w:rsid w:val="00D80069"/>
    <w:rsid w:val="00DA69A6"/>
    <w:rsid w:val="00DA6ED6"/>
    <w:rsid w:val="00DE3820"/>
    <w:rsid w:val="00DE6B34"/>
    <w:rsid w:val="00E34ED2"/>
    <w:rsid w:val="00E51E2C"/>
    <w:rsid w:val="00E52866"/>
    <w:rsid w:val="00E65E79"/>
    <w:rsid w:val="00E72920"/>
    <w:rsid w:val="00E76F0F"/>
    <w:rsid w:val="00EF0536"/>
    <w:rsid w:val="00EF2DA8"/>
    <w:rsid w:val="00EF6EEB"/>
    <w:rsid w:val="00FA13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976"/>
    <w:rPr>
      <w:sz w:val="24"/>
      <w:szCs w:val="24"/>
    </w:rPr>
  </w:style>
  <w:style w:type="paragraph" w:styleId="Heading1">
    <w:name w:val="heading 1"/>
    <w:basedOn w:val="Normal"/>
    <w:next w:val="Normal"/>
    <w:link w:val="Heading1Char"/>
    <w:qFormat/>
    <w:rsid w:val="001F43EB"/>
    <w:pPr>
      <w:keepNext/>
      <w:keepLines/>
      <w:spacing w:before="480"/>
      <w:outlineLvl w:val="0"/>
    </w:pPr>
    <w:rPr>
      <w:rFonts w:ascii="Cambria" w:hAnsi="Cambria"/>
      <w:b/>
      <w:bCs/>
      <w:color w:val="CCC0D9"/>
      <w:sz w:val="28"/>
      <w:szCs w:val="28"/>
    </w:rPr>
  </w:style>
  <w:style w:type="paragraph" w:styleId="Heading2">
    <w:name w:val="heading 2"/>
    <w:basedOn w:val="Normal"/>
    <w:next w:val="Normal"/>
    <w:link w:val="Heading2Char"/>
    <w:unhideWhenUsed/>
    <w:qFormat/>
    <w:rsid w:val="00BF497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DE3820"/>
    <w:pPr>
      <w:keepNext/>
      <w:keepLines/>
      <w:spacing w:before="200"/>
      <w:outlineLvl w:val="2"/>
    </w:pPr>
    <w:rPr>
      <w:rFonts w:ascii="Cambria" w:hAnsi="Cambria"/>
      <w:b/>
      <w:bCs/>
      <w:color w:val="4F81BD"/>
    </w:rPr>
  </w:style>
  <w:style w:type="paragraph" w:styleId="Heading4">
    <w:name w:val="heading 4"/>
    <w:basedOn w:val="Normal"/>
    <w:next w:val="Normal"/>
    <w:link w:val="Heading4Char"/>
    <w:semiHidden/>
    <w:unhideWhenUsed/>
    <w:qFormat/>
    <w:rsid w:val="00DE3820"/>
    <w:pPr>
      <w:keepNext/>
      <w:keepLines/>
      <w:spacing w:before="20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DE3820"/>
    <w:pPr>
      <w:keepNext/>
      <w:keepLines/>
      <w:spacing w:before="200"/>
      <w:outlineLvl w:val="4"/>
    </w:pPr>
    <w:rPr>
      <w:rFonts w:ascii="Cambria" w:hAnsi="Cambria"/>
      <w:color w:val="243F60"/>
    </w:rPr>
  </w:style>
  <w:style w:type="paragraph" w:styleId="Heading6">
    <w:name w:val="heading 6"/>
    <w:basedOn w:val="Normal"/>
    <w:next w:val="Normal"/>
    <w:link w:val="Heading6Char"/>
    <w:semiHidden/>
    <w:unhideWhenUsed/>
    <w:qFormat/>
    <w:rsid w:val="00DE3820"/>
    <w:pPr>
      <w:keepNext/>
      <w:keepLines/>
      <w:spacing w:before="200"/>
      <w:outlineLvl w:val="5"/>
    </w:pPr>
    <w:rPr>
      <w:rFonts w:ascii="Cambria" w:hAnsi="Cambria"/>
      <w:i/>
      <w:iCs/>
      <w:color w:val="243F60"/>
    </w:rPr>
  </w:style>
  <w:style w:type="paragraph" w:styleId="Heading7">
    <w:name w:val="heading 7"/>
    <w:basedOn w:val="Normal"/>
    <w:next w:val="Normal"/>
    <w:link w:val="Heading7Char"/>
    <w:semiHidden/>
    <w:unhideWhenUsed/>
    <w:qFormat/>
    <w:rsid w:val="00DE3820"/>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DE3820"/>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semiHidden/>
    <w:unhideWhenUsed/>
    <w:qFormat/>
    <w:rsid w:val="00DE3820"/>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43EB"/>
    <w:rPr>
      <w:rFonts w:ascii="Cambria" w:eastAsia="Times New Roman" w:hAnsi="Cambria" w:cs="Times New Roman"/>
      <w:b/>
      <w:bCs/>
      <w:color w:val="CCC0D9"/>
      <w:sz w:val="28"/>
      <w:szCs w:val="28"/>
    </w:rPr>
  </w:style>
  <w:style w:type="character" w:customStyle="1" w:styleId="Heading2Char">
    <w:name w:val="Heading 2 Char"/>
    <w:link w:val="Heading2"/>
    <w:rsid w:val="00BF4976"/>
    <w:rPr>
      <w:rFonts w:ascii="Cambria" w:eastAsia="Times New Roman" w:hAnsi="Cambria" w:cs="Times New Roman"/>
      <w:b/>
      <w:bCs/>
      <w:color w:val="4F81BD"/>
      <w:sz w:val="26"/>
      <w:szCs w:val="26"/>
    </w:rPr>
  </w:style>
  <w:style w:type="paragraph" w:styleId="Subtitle">
    <w:name w:val="Subtitle"/>
    <w:aliases w:val="naslov 2"/>
    <w:basedOn w:val="Normal"/>
    <w:next w:val="Normal"/>
    <w:link w:val="SubtitleChar"/>
    <w:qFormat/>
    <w:rsid w:val="00DE3820"/>
    <w:pPr>
      <w:numPr>
        <w:ilvl w:val="1"/>
      </w:numPr>
    </w:pPr>
    <w:rPr>
      <w:rFonts w:ascii="Cambria" w:hAnsi="Cambria"/>
      <w:i/>
      <w:iCs/>
      <w:color w:val="4F81BD"/>
      <w:spacing w:val="15"/>
    </w:rPr>
  </w:style>
  <w:style w:type="character" w:customStyle="1" w:styleId="SubtitleChar">
    <w:name w:val="Subtitle Char"/>
    <w:aliases w:val="naslov 2 Char"/>
    <w:link w:val="Subtitle"/>
    <w:rsid w:val="00DE3820"/>
    <w:rPr>
      <w:rFonts w:ascii="Cambria" w:eastAsia="Times New Roman" w:hAnsi="Cambria" w:cs="Times New Roman"/>
      <w:i/>
      <w:iCs/>
      <w:color w:val="4F81BD"/>
      <w:spacing w:val="15"/>
      <w:sz w:val="24"/>
      <w:szCs w:val="24"/>
    </w:rPr>
  </w:style>
  <w:style w:type="character" w:styleId="Emphasis">
    <w:name w:val="Emphasis"/>
    <w:uiPriority w:val="20"/>
    <w:qFormat/>
    <w:rsid w:val="00DE3820"/>
    <w:rPr>
      <w:i/>
      <w:iCs/>
    </w:rPr>
  </w:style>
  <w:style w:type="character" w:customStyle="1" w:styleId="Heading3Char">
    <w:name w:val="Heading 3 Char"/>
    <w:link w:val="Heading3"/>
    <w:rsid w:val="00DE3820"/>
    <w:rPr>
      <w:rFonts w:ascii="Cambria" w:eastAsia="Times New Roman" w:hAnsi="Cambria" w:cs="Times New Roman"/>
      <w:b/>
      <w:bCs/>
      <w:color w:val="4F81BD"/>
      <w:sz w:val="24"/>
      <w:szCs w:val="24"/>
    </w:rPr>
  </w:style>
  <w:style w:type="character" w:customStyle="1" w:styleId="Heading4Char">
    <w:name w:val="Heading 4 Char"/>
    <w:link w:val="Heading4"/>
    <w:semiHidden/>
    <w:rsid w:val="00DE3820"/>
    <w:rPr>
      <w:rFonts w:ascii="Cambria" w:eastAsia="Times New Roman" w:hAnsi="Cambria" w:cs="Times New Roman"/>
      <w:b/>
      <w:bCs/>
      <w:i/>
      <w:iCs/>
      <w:color w:val="4F81BD"/>
      <w:sz w:val="24"/>
      <w:szCs w:val="24"/>
    </w:rPr>
  </w:style>
  <w:style w:type="character" w:customStyle="1" w:styleId="Heading5Char">
    <w:name w:val="Heading 5 Char"/>
    <w:link w:val="Heading5"/>
    <w:semiHidden/>
    <w:rsid w:val="00DE3820"/>
    <w:rPr>
      <w:rFonts w:ascii="Cambria" w:eastAsia="Times New Roman" w:hAnsi="Cambria" w:cs="Times New Roman"/>
      <w:color w:val="243F60"/>
      <w:sz w:val="24"/>
      <w:szCs w:val="24"/>
    </w:rPr>
  </w:style>
  <w:style w:type="character" w:customStyle="1" w:styleId="Heading6Char">
    <w:name w:val="Heading 6 Char"/>
    <w:link w:val="Heading6"/>
    <w:semiHidden/>
    <w:rsid w:val="00DE3820"/>
    <w:rPr>
      <w:rFonts w:ascii="Cambria" w:eastAsia="Times New Roman" w:hAnsi="Cambria" w:cs="Times New Roman"/>
      <w:i/>
      <w:iCs/>
      <w:color w:val="243F60"/>
      <w:sz w:val="24"/>
      <w:szCs w:val="24"/>
    </w:rPr>
  </w:style>
  <w:style w:type="character" w:customStyle="1" w:styleId="Heading7Char">
    <w:name w:val="Heading 7 Char"/>
    <w:link w:val="Heading7"/>
    <w:semiHidden/>
    <w:rsid w:val="00DE3820"/>
    <w:rPr>
      <w:rFonts w:ascii="Cambria" w:eastAsia="Times New Roman" w:hAnsi="Cambria" w:cs="Times New Roman"/>
      <w:i/>
      <w:iCs/>
      <w:color w:val="404040"/>
      <w:sz w:val="24"/>
      <w:szCs w:val="24"/>
    </w:rPr>
  </w:style>
  <w:style w:type="character" w:customStyle="1" w:styleId="Heading8Char">
    <w:name w:val="Heading 8 Char"/>
    <w:link w:val="Heading8"/>
    <w:semiHidden/>
    <w:rsid w:val="00DE3820"/>
    <w:rPr>
      <w:rFonts w:ascii="Cambria" w:eastAsia="Times New Roman" w:hAnsi="Cambria" w:cs="Times New Roman"/>
      <w:color w:val="404040"/>
    </w:rPr>
  </w:style>
  <w:style w:type="character" w:customStyle="1" w:styleId="Heading9Char">
    <w:name w:val="Heading 9 Char"/>
    <w:link w:val="Heading9"/>
    <w:semiHidden/>
    <w:rsid w:val="00DE3820"/>
    <w:rPr>
      <w:rFonts w:ascii="Cambria" w:eastAsia="Times New Roman" w:hAnsi="Cambria" w:cs="Times New Roman"/>
      <w:i/>
      <w:iCs/>
      <w:color w:val="404040"/>
    </w:rPr>
  </w:style>
  <w:style w:type="paragraph" w:styleId="ListParagraph">
    <w:name w:val="List Paragraph"/>
    <w:basedOn w:val="Normal"/>
    <w:uiPriority w:val="34"/>
    <w:qFormat/>
    <w:rsid w:val="00A8060D"/>
    <w:pPr>
      <w:ind w:left="720"/>
      <w:contextualSpacing/>
    </w:pPr>
  </w:style>
  <w:style w:type="paragraph" w:styleId="BalloonText">
    <w:name w:val="Balloon Text"/>
    <w:basedOn w:val="Normal"/>
    <w:link w:val="BalloonTextChar"/>
    <w:uiPriority w:val="99"/>
    <w:semiHidden/>
    <w:unhideWhenUsed/>
    <w:rsid w:val="00820A07"/>
    <w:rPr>
      <w:rFonts w:ascii="Tahoma" w:hAnsi="Tahoma" w:cs="Tahoma"/>
      <w:sz w:val="16"/>
      <w:szCs w:val="16"/>
    </w:rPr>
  </w:style>
  <w:style w:type="character" w:customStyle="1" w:styleId="BalloonTextChar">
    <w:name w:val="Balloon Text Char"/>
    <w:link w:val="BalloonText"/>
    <w:uiPriority w:val="99"/>
    <w:semiHidden/>
    <w:rsid w:val="00820A07"/>
    <w:rPr>
      <w:rFonts w:ascii="Tahoma" w:hAnsi="Tahoma" w:cs="Tahoma"/>
      <w:sz w:val="16"/>
      <w:szCs w:val="16"/>
    </w:rPr>
  </w:style>
  <w:style w:type="character" w:styleId="Hyperlink">
    <w:name w:val="Hyperlink"/>
    <w:uiPriority w:val="99"/>
    <w:unhideWhenUsed/>
    <w:rsid w:val="0018105B"/>
    <w:rPr>
      <w:color w:val="0000FF"/>
      <w:u w:val="single"/>
    </w:rPr>
  </w:style>
  <w:style w:type="character" w:styleId="Strong">
    <w:name w:val="Strong"/>
    <w:uiPriority w:val="22"/>
    <w:qFormat/>
    <w:rsid w:val="00FA1367"/>
    <w:rPr>
      <w:b/>
      <w:bCs/>
    </w:rPr>
  </w:style>
  <w:style w:type="paragraph" w:styleId="NormalWeb">
    <w:name w:val="Normal (Web)"/>
    <w:basedOn w:val="Normal"/>
    <w:uiPriority w:val="99"/>
    <w:semiHidden/>
    <w:unhideWhenUsed/>
    <w:rsid w:val="0022467C"/>
    <w:pPr>
      <w:spacing w:before="100" w:beforeAutospacing="1" w:after="100" w:afterAutospacing="1"/>
    </w:pPr>
  </w:style>
  <w:style w:type="character" w:styleId="FollowedHyperlink">
    <w:name w:val="FollowedHyperlink"/>
    <w:uiPriority w:val="99"/>
    <w:semiHidden/>
    <w:unhideWhenUsed/>
    <w:rsid w:val="000F6A1E"/>
    <w:rPr>
      <w:color w:val="800080"/>
      <w:u w:val="single"/>
    </w:rPr>
  </w:style>
  <w:style w:type="paragraph" w:styleId="TOCHeading">
    <w:name w:val="TOC Heading"/>
    <w:basedOn w:val="Heading1"/>
    <w:next w:val="Normal"/>
    <w:uiPriority w:val="39"/>
    <w:semiHidden/>
    <w:unhideWhenUsed/>
    <w:qFormat/>
    <w:rsid w:val="00A946CF"/>
    <w:pPr>
      <w:spacing w:line="276" w:lineRule="auto"/>
      <w:outlineLvl w:val="9"/>
    </w:pPr>
    <w:rPr>
      <w:color w:val="365F91"/>
      <w:lang w:eastAsia="en-US"/>
    </w:rPr>
  </w:style>
  <w:style w:type="paragraph" w:styleId="TOC2">
    <w:name w:val="toc 2"/>
    <w:basedOn w:val="Normal"/>
    <w:next w:val="Normal"/>
    <w:autoRedefine/>
    <w:uiPriority w:val="39"/>
    <w:unhideWhenUsed/>
    <w:qFormat/>
    <w:rsid w:val="00A946CF"/>
    <w:rPr>
      <w:rFonts w:ascii="Calibri" w:hAnsi="Calibri"/>
      <w:b/>
      <w:bCs/>
      <w:smallCaps/>
      <w:sz w:val="22"/>
      <w:szCs w:val="22"/>
    </w:rPr>
  </w:style>
  <w:style w:type="paragraph" w:styleId="TOC1">
    <w:name w:val="toc 1"/>
    <w:basedOn w:val="Normal"/>
    <w:next w:val="Normal"/>
    <w:autoRedefine/>
    <w:uiPriority w:val="39"/>
    <w:unhideWhenUsed/>
    <w:qFormat/>
    <w:rsid w:val="00A946CF"/>
    <w:pPr>
      <w:spacing w:before="360" w:after="360"/>
    </w:pPr>
    <w:rPr>
      <w:rFonts w:ascii="Calibri" w:hAnsi="Calibri"/>
      <w:b/>
      <w:bCs/>
      <w:caps/>
      <w:sz w:val="22"/>
      <w:szCs w:val="22"/>
      <w:u w:val="single"/>
    </w:rPr>
  </w:style>
  <w:style w:type="paragraph" w:styleId="TOC3">
    <w:name w:val="toc 3"/>
    <w:basedOn w:val="Normal"/>
    <w:next w:val="Normal"/>
    <w:autoRedefine/>
    <w:uiPriority w:val="39"/>
    <w:unhideWhenUsed/>
    <w:qFormat/>
    <w:rsid w:val="00A946CF"/>
    <w:rPr>
      <w:rFonts w:ascii="Calibri" w:hAnsi="Calibri"/>
      <w:smallCaps/>
      <w:sz w:val="22"/>
      <w:szCs w:val="22"/>
    </w:rPr>
  </w:style>
  <w:style w:type="paragraph" w:styleId="TOC4">
    <w:name w:val="toc 4"/>
    <w:basedOn w:val="Normal"/>
    <w:next w:val="Normal"/>
    <w:autoRedefine/>
    <w:uiPriority w:val="39"/>
    <w:unhideWhenUsed/>
    <w:rsid w:val="00A946CF"/>
    <w:rPr>
      <w:rFonts w:ascii="Calibri" w:hAnsi="Calibri"/>
      <w:sz w:val="22"/>
      <w:szCs w:val="22"/>
    </w:rPr>
  </w:style>
  <w:style w:type="paragraph" w:styleId="TOC5">
    <w:name w:val="toc 5"/>
    <w:basedOn w:val="Normal"/>
    <w:next w:val="Normal"/>
    <w:autoRedefine/>
    <w:uiPriority w:val="39"/>
    <w:unhideWhenUsed/>
    <w:rsid w:val="00A946CF"/>
    <w:rPr>
      <w:rFonts w:ascii="Calibri" w:hAnsi="Calibri"/>
      <w:sz w:val="22"/>
      <w:szCs w:val="22"/>
    </w:rPr>
  </w:style>
  <w:style w:type="paragraph" w:styleId="TOC6">
    <w:name w:val="toc 6"/>
    <w:basedOn w:val="Normal"/>
    <w:next w:val="Normal"/>
    <w:autoRedefine/>
    <w:uiPriority w:val="39"/>
    <w:unhideWhenUsed/>
    <w:rsid w:val="00A946CF"/>
    <w:rPr>
      <w:rFonts w:ascii="Calibri" w:hAnsi="Calibri"/>
      <w:sz w:val="22"/>
      <w:szCs w:val="22"/>
    </w:rPr>
  </w:style>
  <w:style w:type="paragraph" w:styleId="TOC7">
    <w:name w:val="toc 7"/>
    <w:basedOn w:val="Normal"/>
    <w:next w:val="Normal"/>
    <w:autoRedefine/>
    <w:uiPriority w:val="39"/>
    <w:unhideWhenUsed/>
    <w:rsid w:val="00A946CF"/>
    <w:rPr>
      <w:rFonts w:ascii="Calibri" w:hAnsi="Calibri"/>
      <w:sz w:val="22"/>
      <w:szCs w:val="22"/>
    </w:rPr>
  </w:style>
  <w:style w:type="paragraph" w:styleId="TOC8">
    <w:name w:val="toc 8"/>
    <w:basedOn w:val="Normal"/>
    <w:next w:val="Normal"/>
    <w:autoRedefine/>
    <w:uiPriority w:val="39"/>
    <w:unhideWhenUsed/>
    <w:rsid w:val="00A946CF"/>
    <w:rPr>
      <w:rFonts w:ascii="Calibri" w:hAnsi="Calibri"/>
      <w:sz w:val="22"/>
      <w:szCs w:val="22"/>
    </w:rPr>
  </w:style>
  <w:style w:type="paragraph" w:styleId="TOC9">
    <w:name w:val="toc 9"/>
    <w:basedOn w:val="Normal"/>
    <w:next w:val="Normal"/>
    <w:autoRedefine/>
    <w:uiPriority w:val="39"/>
    <w:unhideWhenUsed/>
    <w:rsid w:val="00A946CF"/>
    <w:rPr>
      <w:rFonts w:ascii="Calibri" w:hAnsi="Calibri"/>
      <w:sz w:val="22"/>
      <w:szCs w:val="22"/>
    </w:rPr>
  </w:style>
  <w:style w:type="paragraph" w:styleId="Caption">
    <w:name w:val="caption"/>
    <w:basedOn w:val="Normal"/>
    <w:next w:val="Normal"/>
    <w:unhideWhenUsed/>
    <w:qFormat/>
    <w:rsid w:val="006C338E"/>
    <w:pPr>
      <w:spacing w:after="200"/>
    </w:pPr>
    <w:rPr>
      <w:b/>
      <w:bCs/>
      <w:color w:val="4F81BD"/>
      <w:sz w:val="18"/>
      <w:szCs w:val="18"/>
    </w:rPr>
  </w:style>
  <w:style w:type="paragraph" w:styleId="TableofFigures">
    <w:name w:val="table of figures"/>
    <w:basedOn w:val="Normal"/>
    <w:next w:val="Normal"/>
    <w:uiPriority w:val="99"/>
    <w:unhideWhenUsed/>
    <w:rsid w:val="00DA6ED6"/>
  </w:style>
  <w:style w:type="paragraph" w:styleId="Header">
    <w:name w:val="header"/>
    <w:basedOn w:val="Normal"/>
    <w:link w:val="HeaderChar"/>
    <w:uiPriority w:val="99"/>
    <w:semiHidden/>
    <w:unhideWhenUsed/>
    <w:rsid w:val="0091172D"/>
    <w:pPr>
      <w:tabs>
        <w:tab w:val="center" w:pos="4536"/>
        <w:tab w:val="right" w:pos="9072"/>
      </w:tabs>
    </w:pPr>
  </w:style>
  <w:style w:type="character" w:customStyle="1" w:styleId="HeaderChar">
    <w:name w:val="Header Char"/>
    <w:link w:val="Header"/>
    <w:uiPriority w:val="99"/>
    <w:semiHidden/>
    <w:rsid w:val="0091172D"/>
    <w:rPr>
      <w:sz w:val="24"/>
      <w:szCs w:val="24"/>
    </w:rPr>
  </w:style>
  <w:style w:type="paragraph" w:styleId="Footer">
    <w:name w:val="footer"/>
    <w:basedOn w:val="Normal"/>
    <w:link w:val="FooterChar"/>
    <w:uiPriority w:val="99"/>
    <w:unhideWhenUsed/>
    <w:rsid w:val="0091172D"/>
    <w:pPr>
      <w:tabs>
        <w:tab w:val="center" w:pos="4536"/>
        <w:tab w:val="right" w:pos="9072"/>
      </w:tabs>
    </w:pPr>
  </w:style>
  <w:style w:type="character" w:customStyle="1" w:styleId="FooterChar">
    <w:name w:val="Footer Char"/>
    <w:link w:val="Footer"/>
    <w:uiPriority w:val="99"/>
    <w:rsid w:val="009117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4013">
      <w:bodyDiv w:val="1"/>
      <w:marLeft w:val="0"/>
      <w:marRight w:val="0"/>
      <w:marTop w:val="0"/>
      <w:marBottom w:val="0"/>
      <w:divBdr>
        <w:top w:val="none" w:sz="0" w:space="0" w:color="auto"/>
        <w:left w:val="none" w:sz="0" w:space="0" w:color="auto"/>
        <w:bottom w:val="none" w:sz="0" w:space="0" w:color="auto"/>
        <w:right w:val="none" w:sz="0" w:space="0" w:color="auto"/>
      </w:divBdr>
      <w:divsChild>
        <w:div w:id="47727010">
          <w:marLeft w:val="0"/>
          <w:marRight w:val="0"/>
          <w:marTop w:val="0"/>
          <w:marBottom w:val="0"/>
          <w:divBdr>
            <w:top w:val="none" w:sz="0" w:space="0" w:color="auto"/>
            <w:left w:val="none" w:sz="0" w:space="0" w:color="auto"/>
            <w:bottom w:val="none" w:sz="0" w:space="0" w:color="auto"/>
            <w:right w:val="none" w:sz="0" w:space="0" w:color="auto"/>
          </w:divBdr>
        </w:div>
        <w:div w:id="150415918">
          <w:marLeft w:val="0"/>
          <w:marRight w:val="0"/>
          <w:marTop w:val="0"/>
          <w:marBottom w:val="0"/>
          <w:divBdr>
            <w:top w:val="none" w:sz="0" w:space="0" w:color="auto"/>
            <w:left w:val="none" w:sz="0" w:space="0" w:color="auto"/>
            <w:bottom w:val="none" w:sz="0" w:space="0" w:color="auto"/>
            <w:right w:val="none" w:sz="0" w:space="0" w:color="auto"/>
          </w:divBdr>
        </w:div>
        <w:div w:id="200434531">
          <w:marLeft w:val="0"/>
          <w:marRight w:val="0"/>
          <w:marTop w:val="0"/>
          <w:marBottom w:val="0"/>
          <w:divBdr>
            <w:top w:val="none" w:sz="0" w:space="0" w:color="auto"/>
            <w:left w:val="none" w:sz="0" w:space="0" w:color="auto"/>
            <w:bottom w:val="none" w:sz="0" w:space="0" w:color="auto"/>
            <w:right w:val="none" w:sz="0" w:space="0" w:color="auto"/>
          </w:divBdr>
        </w:div>
        <w:div w:id="372314339">
          <w:marLeft w:val="0"/>
          <w:marRight w:val="0"/>
          <w:marTop w:val="0"/>
          <w:marBottom w:val="0"/>
          <w:divBdr>
            <w:top w:val="none" w:sz="0" w:space="0" w:color="auto"/>
            <w:left w:val="none" w:sz="0" w:space="0" w:color="auto"/>
            <w:bottom w:val="none" w:sz="0" w:space="0" w:color="auto"/>
            <w:right w:val="none" w:sz="0" w:space="0" w:color="auto"/>
          </w:divBdr>
        </w:div>
        <w:div w:id="392774164">
          <w:marLeft w:val="0"/>
          <w:marRight w:val="0"/>
          <w:marTop w:val="0"/>
          <w:marBottom w:val="0"/>
          <w:divBdr>
            <w:top w:val="none" w:sz="0" w:space="0" w:color="auto"/>
            <w:left w:val="none" w:sz="0" w:space="0" w:color="auto"/>
            <w:bottom w:val="none" w:sz="0" w:space="0" w:color="auto"/>
            <w:right w:val="none" w:sz="0" w:space="0" w:color="auto"/>
          </w:divBdr>
        </w:div>
        <w:div w:id="458031306">
          <w:marLeft w:val="0"/>
          <w:marRight w:val="0"/>
          <w:marTop w:val="0"/>
          <w:marBottom w:val="0"/>
          <w:divBdr>
            <w:top w:val="none" w:sz="0" w:space="0" w:color="auto"/>
            <w:left w:val="none" w:sz="0" w:space="0" w:color="auto"/>
            <w:bottom w:val="none" w:sz="0" w:space="0" w:color="auto"/>
            <w:right w:val="none" w:sz="0" w:space="0" w:color="auto"/>
          </w:divBdr>
        </w:div>
        <w:div w:id="463549990">
          <w:marLeft w:val="0"/>
          <w:marRight w:val="0"/>
          <w:marTop w:val="0"/>
          <w:marBottom w:val="0"/>
          <w:divBdr>
            <w:top w:val="none" w:sz="0" w:space="0" w:color="auto"/>
            <w:left w:val="none" w:sz="0" w:space="0" w:color="auto"/>
            <w:bottom w:val="none" w:sz="0" w:space="0" w:color="auto"/>
            <w:right w:val="none" w:sz="0" w:space="0" w:color="auto"/>
          </w:divBdr>
        </w:div>
        <w:div w:id="629476580">
          <w:marLeft w:val="0"/>
          <w:marRight w:val="0"/>
          <w:marTop w:val="0"/>
          <w:marBottom w:val="0"/>
          <w:divBdr>
            <w:top w:val="none" w:sz="0" w:space="0" w:color="auto"/>
            <w:left w:val="none" w:sz="0" w:space="0" w:color="auto"/>
            <w:bottom w:val="none" w:sz="0" w:space="0" w:color="auto"/>
            <w:right w:val="none" w:sz="0" w:space="0" w:color="auto"/>
          </w:divBdr>
        </w:div>
        <w:div w:id="729693339">
          <w:marLeft w:val="0"/>
          <w:marRight w:val="0"/>
          <w:marTop w:val="0"/>
          <w:marBottom w:val="0"/>
          <w:divBdr>
            <w:top w:val="none" w:sz="0" w:space="0" w:color="auto"/>
            <w:left w:val="none" w:sz="0" w:space="0" w:color="auto"/>
            <w:bottom w:val="none" w:sz="0" w:space="0" w:color="auto"/>
            <w:right w:val="none" w:sz="0" w:space="0" w:color="auto"/>
          </w:divBdr>
        </w:div>
        <w:div w:id="761074229">
          <w:marLeft w:val="0"/>
          <w:marRight w:val="0"/>
          <w:marTop w:val="0"/>
          <w:marBottom w:val="0"/>
          <w:divBdr>
            <w:top w:val="none" w:sz="0" w:space="0" w:color="auto"/>
            <w:left w:val="none" w:sz="0" w:space="0" w:color="auto"/>
            <w:bottom w:val="none" w:sz="0" w:space="0" w:color="auto"/>
            <w:right w:val="none" w:sz="0" w:space="0" w:color="auto"/>
          </w:divBdr>
        </w:div>
        <w:div w:id="783619304">
          <w:marLeft w:val="0"/>
          <w:marRight w:val="0"/>
          <w:marTop w:val="0"/>
          <w:marBottom w:val="0"/>
          <w:divBdr>
            <w:top w:val="none" w:sz="0" w:space="0" w:color="auto"/>
            <w:left w:val="none" w:sz="0" w:space="0" w:color="auto"/>
            <w:bottom w:val="none" w:sz="0" w:space="0" w:color="auto"/>
            <w:right w:val="none" w:sz="0" w:space="0" w:color="auto"/>
          </w:divBdr>
        </w:div>
        <w:div w:id="944725903">
          <w:marLeft w:val="0"/>
          <w:marRight w:val="0"/>
          <w:marTop w:val="0"/>
          <w:marBottom w:val="0"/>
          <w:divBdr>
            <w:top w:val="none" w:sz="0" w:space="0" w:color="auto"/>
            <w:left w:val="none" w:sz="0" w:space="0" w:color="auto"/>
            <w:bottom w:val="none" w:sz="0" w:space="0" w:color="auto"/>
            <w:right w:val="none" w:sz="0" w:space="0" w:color="auto"/>
          </w:divBdr>
        </w:div>
        <w:div w:id="1413356977">
          <w:marLeft w:val="0"/>
          <w:marRight w:val="0"/>
          <w:marTop w:val="0"/>
          <w:marBottom w:val="0"/>
          <w:divBdr>
            <w:top w:val="none" w:sz="0" w:space="0" w:color="auto"/>
            <w:left w:val="none" w:sz="0" w:space="0" w:color="auto"/>
            <w:bottom w:val="none" w:sz="0" w:space="0" w:color="auto"/>
            <w:right w:val="none" w:sz="0" w:space="0" w:color="auto"/>
          </w:divBdr>
        </w:div>
        <w:div w:id="1768650147">
          <w:marLeft w:val="0"/>
          <w:marRight w:val="0"/>
          <w:marTop w:val="0"/>
          <w:marBottom w:val="0"/>
          <w:divBdr>
            <w:top w:val="none" w:sz="0" w:space="0" w:color="auto"/>
            <w:left w:val="none" w:sz="0" w:space="0" w:color="auto"/>
            <w:bottom w:val="none" w:sz="0" w:space="0" w:color="auto"/>
            <w:right w:val="none" w:sz="0" w:space="0" w:color="auto"/>
          </w:divBdr>
        </w:div>
        <w:div w:id="1843396762">
          <w:marLeft w:val="0"/>
          <w:marRight w:val="0"/>
          <w:marTop w:val="0"/>
          <w:marBottom w:val="0"/>
          <w:divBdr>
            <w:top w:val="none" w:sz="0" w:space="0" w:color="auto"/>
            <w:left w:val="none" w:sz="0" w:space="0" w:color="auto"/>
            <w:bottom w:val="none" w:sz="0" w:space="0" w:color="auto"/>
            <w:right w:val="none" w:sz="0" w:space="0" w:color="auto"/>
          </w:divBdr>
        </w:div>
        <w:div w:id="1892378722">
          <w:marLeft w:val="0"/>
          <w:marRight w:val="0"/>
          <w:marTop w:val="0"/>
          <w:marBottom w:val="0"/>
          <w:divBdr>
            <w:top w:val="none" w:sz="0" w:space="0" w:color="auto"/>
            <w:left w:val="none" w:sz="0" w:space="0" w:color="auto"/>
            <w:bottom w:val="none" w:sz="0" w:space="0" w:color="auto"/>
            <w:right w:val="none" w:sz="0" w:space="0" w:color="auto"/>
          </w:divBdr>
        </w:div>
      </w:divsChild>
    </w:div>
    <w:div w:id="654921209">
      <w:bodyDiv w:val="1"/>
      <w:marLeft w:val="0"/>
      <w:marRight w:val="0"/>
      <w:marTop w:val="0"/>
      <w:marBottom w:val="0"/>
      <w:divBdr>
        <w:top w:val="none" w:sz="0" w:space="0" w:color="auto"/>
        <w:left w:val="none" w:sz="0" w:space="0" w:color="auto"/>
        <w:bottom w:val="none" w:sz="0" w:space="0" w:color="auto"/>
        <w:right w:val="none" w:sz="0" w:space="0" w:color="auto"/>
      </w:divBdr>
      <w:divsChild>
        <w:div w:id="18437274">
          <w:marLeft w:val="0"/>
          <w:marRight w:val="0"/>
          <w:marTop w:val="0"/>
          <w:marBottom w:val="0"/>
          <w:divBdr>
            <w:top w:val="none" w:sz="0" w:space="0" w:color="auto"/>
            <w:left w:val="none" w:sz="0" w:space="0" w:color="auto"/>
            <w:bottom w:val="none" w:sz="0" w:space="0" w:color="auto"/>
            <w:right w:val="none" w:sz="0" w:space="0" w:color="auto"/>
          </w:divBdr>
        </w:div>
        <w:div w:id="254705278">
          <w:marLeft w:val="0"/>
          <w:marRight w:val="0"/>
          <w:marTop w:val="0"/>
          <w:marBottom w:val="0"/>
          <w:divBdr>
            <w:top w:val="none" w:sz="0" w:space="0" w:color="auto"/>
            <w:left w:val="none" w:sz="0" w:space="0" w:color="auto"/>
            <w:bottom w:val="none" w:sz="0" w:space="0" w:color="auto"/>
            <w:right w:val="none" w:sz="0" w:space="0" w:color="auto"/>
          </w:divBdr>
        </w:div>
        <w:div w:id="1108624703">
          <w:marLeft w:val="0"/>
          <w:marRight w:val="0"/>
          <w:marTop w:val="0"/>
          <w:marBottom w:val="0"/>
          <w:divBdr>
            <w:top w:val="none" w:sz="0" w:space="0" w:color="auto"/>
            <w:left w:val="none" w:sz="0" w:space="0" w:color="auto"/>
            <w:bottom w:val="none" w:sz="0" w:space="0" w:color="auto"/>
            <w:right w:val="none" w:sz="0" w:space="0" w:color="auto"/>
          </w:divBdr>
        </w:div>
        <w:div w:id="1387795467">
          <w:marLeft w:val="0"/>
          <w:marRight w:val="0"/>
          <w:marTop w:val="0"/>
          <w:marBottom w:val="0"/>
          <w:divBdr>
            <w:top w:val="none" w:sz="0" w:space="0" w:color="auto"/>
            <w:left w:val="none" w:sz="0" w:space="0" w:color="auto"/>
            <w:bottom w:val="none" w:sz="0" w:space="0" w:color="auto"/>
            <w:right w:val="none" w:sz="0" w:space="0" w:color="auto"/>
          </w:divBdr>
        </w:div>
      </w:divsChild>
    </w:div>
    <w:div w:id="1024744268">
      <w:bodyDiv w:val="1"/>
      <w:marLeft w:val="0"/>
      <w:marRight w:val="0"/>
      <w:marTop w:val="0"/>
      <w:marBottom w:val="0"/>
      <w:divBdr>
        <w:top w:val="none" w:sz="0" w:space="0" w:color="auto"/>
        <w:left w:val="none" w:sz="0" w:space="0" w:color="auto"/>
        <w:bottom w:val="none" w:sz="0" w:space="0" w:color="auto"/>
        <w:right w:val="none" w:sz="0" w:space="0" w:color="auto"/>
      </w:divBdr>
      <w:divsChild>
        <w:div w:id="205605756">
          <w:marLeft w:val="0"/>
          <w:marRight w:val="0"/>
          <w:marTop w:val="0"/>
          <w:marBottom w:val="0"/>
          <w:divBdr>
            <w:top w:val="none" w:sz="0" w:space="0" w:color="auto"/>
            <w:left w:val="none" w:sz="0" w:space="0" w:color="auto"/>
            <w:bottom w:val="none" w:sz="0" w:space="0" w:color="auto"/>
            <w:right w:val="none" w:sz="0" w:space="0" w:color="auto"/>
          </w:divBdr>
        </w:div>
        <w:div w:id="1950548628">
          <w:marLeft w:val="0"/>
          <w:marRight w:val="0"/>
          <w:marTop w:val="0"/>
          <w:marBottom w:val="0"/>
          <w:divBdr>
            <w:top w:val="none" w:sz="0" w:space="0" w:color="auto"/>
            <w:left w:val="none" w:sz="0" w:space="0" w:color="auto"/>
            <w:bottom w:val="none" w:sz="0" w:space="0" w:color="auto"/>
            <w:right w:val="none" w:sz="0" w:space="0" w:color="auto"/>
          </w:divBdr>
        </w:div>
        <w:div w:id="2002199162">
          <w:marLeft w:val="0"/>
          <w:marRight w:val="0"/>
          <w:marTop w:val="0"/>
          <w:marBottom w:val="0"/>
          <w:divBdr>
            <w:top w:val="none" w:sz="0" w:space="0" w:color="auto"/>
            <w:left w:val="none" w:sz="0" w:space="0" w:color="auto"/>
            <w:bottom w:val="none" w:sz="0" w:space="0" w:color="auto"/>
            <w:right w:val="none" w:sz="0" w:space="0" w:color="auto"/>
          </w:divBdr>
        </w:div>
        <w:div w:id="2049333908">
          <w:marLeft w:val="0"/>
          <w:marRight w:val="0"/>
          <w:marTop w:val="0"/>
          <w:marBottom w:val="0"/>
          <w:divBdr>
            <w:top w:val="none" w:sz="0" w:space="0" w:color="auto"/>
            <w:left w:val="none" w:sz="0" w:space="0" w:color="auto"/>
            <w:bottom w:val="none" w:sz="0" w:space="0" w:color="auto"/>
            <w:right w:val="none" w:sz="0" w:space="0" w:color="auto"/>
          </w:divBdr>
        </w:div>
      </w:divsChild>
    </w:div>
    <w:div w:id="1035035706">
      <w:bodyDiv w:val="1"/>
      <w:marLeft w:val="0"/>
      <w:marRight w:val="0"/>
      <w:marTop w:val="0"/>
      <w:marBottom w:val="0"/>
      <w:divBdr>
        <w:top w:val="none" w:sz="0" w:space="0" w:color="auto"/>
        <w:left w:val="none" w:sz="0" w:space="0" w:color="auto"/>
        <w:bottom w:val="none" w:sz="0" w:space="0" w:color="auto"/>
        <w:right w:val="none" w:sz="0" w:space="0" w:color="auto"/>
      </w:divBdr>
      <w:divsChild>
        <w:div w:id="552620931">
          <w:marLeft w:val="0"/>
          <w:marRight w:val="0"/>
          <w:marTop w:val="0"/>
          <w:marBottom w:val="0"/>
          <w:divBdr>
            <w:top w:val="none" w:sz="0" w:space="0" w:color="auto"/>
            <w:left w:val="none" w:sz="0" w:space="0" w:color="auto"/>
            <w:bottom w:val="none" w:sz="0" w:space="0" w:color="auto"/>
            <w:right w:val="none" w:sz="0" w:space="0" w:color="auto"/>
          </w:divBdr>
        </w:div>
        <w:div w:id="908269363">
          <w:marLeft w:val="0"/>
          <w:marRight w:val="0"/>
          <w:marTop w:val="0"/>
          <w:marBottom w:val="0"/>
          <w:divBdr>
            <w:top w:val="none" w:sz="0" w:space="0" w:color="auto"/>
            <w:left w:val="none" w:sz="0" w:space="0" w:color="auto"/>
            <w:bottom w:val="none" w:sz="0" w:space="0" w:color="auto"/>
            <w:right w:val="none" w:sz="0" w:space="0" w:color="auto"/>
          </w:divBdr>
        </w:div>
        <w:div w:id="1636596566">
          <w:marLeft w:val="0"/>
          <w:marRight w:val="0"/>
          <w:marTop w:val="0"/>
          <w:marBottom w:val="0"/>
          <w:divBdr>
            <w:top w:val="none" w:sz="0" w:space="0" w:color="auto"/>
            <w:left w:val="none" w:sz="0" w:space="0" w:color="auto"/>
            <w:bottom w:val="none" w:sz="0" w:space="0" w:color="auto"/>
            <w:right w:val="none" w:sz="0" w:space="0" w:color="auto"/>
          </w:divBdr>
        </w:div>
        <w:div w:id="1896157910">
          <w:marLeft w:val="0"/>
          <w:marRight w:val="0"/>
          <w:marTop w:val="0"/>
          <w:marBottom w:val="0"/>
          <w:divBdr>
            <w:top w:val="none" w:sz="0" w:space="0" w:color="auto"/>
            <w:left w:val="none" w:sz="0" w:space="0" w:color="auto"/>
            <w:bottom w:val="none" w:sz="0" w:space="0" w:color="auto"/>
            <w:right w:val="none" w:sz="0" w:space="0" w:color="auto"/>
          </w:divBdr>
        </w:div>
      </w:divsChild>
    </w:div>
    <w:div w:id="1165509396">
      <w:bodyDiv w:val="1"/>
      <w:marLeft w:val="0"/>
      <w:marRight w:val="0"/>
      <w:marTop w:val="0"/>
      <w:marBottom w:val="0"/>
      <w:divBdr>
        <w:top w:val="none" w:sz="0" w:space="0" w:color="auto"/>
        <w:left w:val="none" w:sz="0" w:space="0" w:color="auto"/>
        <w:bottom w:val="none" w:sz="0" w:space="0" w:color="auto"/>
        <w:right w:val="none" w:sz="0" w:space="0" w:color="auto"/>
      </w:divBdr>
    </w:div>
    <w:div w:id="1273052866">
      <w:bodyDiv w:val="1"/>
      <w:marLeft w:val="0"/>
      <w:marRight w:val="0"/>
      <w:marTop w:val="0"/>
      <w:marBottom w:val="0"/>
      <w:divBdr>
        <w:top w:val="none" w:sz="0" w:space="0" w:color="auto"/>
        <w:left w:val="none" w:sz="0" w:space="0" w:color="auto"/>
        <w:bottom w:val="none" w:sz="0" w:space="0" w:color="auto"/>
        <w:right w:val="none" w:sz="0" w:space="0" w:color="auto"/>
      </w:divBdr>
      <w:divsChild>
        <w:div w:id="392893376">
          <w:marLeft w:val="0"/>
          <w:marRight w:val="0"/>
          <w:marTop w:val="0"/>
          <w:marBottom w:val="0"/>
          <w:divBdr>
            <w:top w:val="none" w:sz="0" w:space="0" w:color="auto"/>
            <w:left w:val="none" w:sz="0" w:space="0" w:color="auto"/>
            <w:bottom w:val="none" w:sz="0" w:space="0" w:color="auto"/>
            <w:right w:val="none" w:sz="0" w:space="0" w:color="auto"/>
          </w:divBdr>
        </w:div>
        <w:div w:id="507477310">
          <w:marLeft w:val="0"/>
          <w:marRight w:val="0"/>
          <w:marTop w:val="0"/>
          <w:marBottom w:val="0"/>
          <w:divBdr>
            <w:top w:val="none" w:sz="0" w:space="0" w:color="auto"/>
            <w:left w:val="none" w:sz="0" w:space="0" w:color="auto"/>
            <w:bottom w:val="none" w:sz="0" w:space="0" w:color="auto"/>
            <w:right w:val="none" w:sz="0" w:space="0" w:color="auto"/>
          </w:divBdr>
        </w:div>
        <w:div w:id="732587224">
          <w:marLeft w:val="0"/>
          <w:marRight w:val="0"/>
          <w:marTop w:val="0"/>
          <w:marBottom w:val="0"/>
          <w:divBdr>
            <w:top w:val="none" w:sz="0" w:space="0" w:color="auto"/>
            <w:left w:val="none" w:sz="0" w:space="0" w:color="auto"/>
            <w:bottom w:val="none" w:sz="0" w:space="0" w:color="auto"/>
            <w:right w:val="none" w:sz="0" w:space="0" w:color="auto"/>
          </w:divBdr>
        </w:div>
        <w:div w:id="925260604">
          <w:marLeft w:val="0"/>
          <w:marRight w:val="0"/>
          <w:marTop w:val="0"/>
          <w:marBottom w:val="0"/>
          <w:divBdr>
            <w:top w:val="none" w:sz="0" w:space="0" w:color="auto"/>
            <w:left w:val="none" w:sz="0" w:space="0" w:color="auto"/>
            <w:bottom w:val="none" w:sz="0" w:space="0" w:color="auto"/>
            <w:right w:val="none" w:sz="0" w:space="0" w:color="auto"/>
          </w:divBdr>
        </w:div>
        <w:div w:id="1451316681">
          <w:marLeft w:val="0"/>
          <w:marRight w:val="0"/>
          <w:marTop w:val="0"/>
          <w:marBottom w:val="0"/>
          <w:divBdr>
            <w:top w:val="none" w:sz="0" w:space="0" w:color="auto"/>
            <w:left w:val="none" w:sz="0" w:space="0" w:color="auto"/>
            <w:bottom w:val="none" w:sz="0" w:space="0" w:color="auto"/>
            <w:right w:val="none" w:sz="0" w:space="0" w:color="auto"/>
          </w:divBdr>
        </w:div>
        <w:div w:id="1506506587">
          <w:marLeft w:val="0"/>
          <w:marRight w:val="0"/>
          <w:marTop w:val="0"/>
          <w:marBottom w:val="0"/>
          <w:divBdr>
            <w:top w:val="none" w:sz="0" w:space="0" w:color="auto"/>
            <w:left w:val="none" w:sz="0" w:space="0" w:color="auto"/>
            <w:bottom w:val="none" w:sz="0" w:space="0" w:color="auto"/>
            <w:right w:val="none" w:sz="0" w:space="0" w:color="auto"/>
          </w:divBdr>
        </w:div>
        <w:div w:id="1678389630">
          <w:marLeft w:val="0"/>
          <w:marRight w:val="0"/>
          <w:marTop w:val="0"/>
          <w:marBottom w:val="0"/>
          <w:divBdr>
            <w:top w:val="none" w:sz="0" w:space="0" w:color="auto"/>
            <w:left w:val="none" w:sz="0" w:space="0" w:color="auto"/>
            <w:bottom w:val="none" w:sz="0" w:space="0" w:color="auto"/>
            <w:right w:val="none" w:sz="0" w:space="0" w:color="auto"/>
          </w:divBdr>
        </w:div>
        <w:div w:id="1693993124">
          <w:marLeft w:val="0"/>
          <w:marRight w:val="0"/>
          <w:marTop w:val="0"/>
          <w:marBottom w:val="0"/>
          <w:divBdr>
            <w:top w:val="none" w:sz="0" w:space="0" w:color="auto"/>
            <w:left w:val="none" w:sz="0" w:space="0" w:color="auto"/>
            <w:bottom w:val="none" w:sz="0" w:space="0" w:color="auto"/>
            <w:right w:val="none" w:sz="0" w:space="0" w:color="auto"/>
          </w:divBdr>
        </w:div>
        <w:div w:id="2074808218">
          <w:marLeft w:val="0"/>
          <w:marRight w:val="0"/>
          <w:marTop w:val="0"/>
          <w:marBottom w:val="0"/>
          <w:divBdr>
            <w:top w:val="none" w:sz="0" w:space="0" w:color="auto"/>
            <w:left w:val="none" w:sz="0" w:space="0" w:color="auto"/>
            <w:bottom w:val="none" w:sz="0" w:space="0" w:color="auto"/>
            <w:right w:val="none" w:sz="0" w:space="0" w:color="auto"/>
          </w:divBdr>
        </w:div>
      </w:divsChild>
    </w:div>
    <w:div w:id="1374230241">
      <w:bodyDiv w:val="1"/>
      <w:marLeft w:val="0"/>
      <w:marRight w:val="0"/>
      <w:marTop w:val="0"/>
      <w:marBottom w:val="0"/>
      <w:divBdr>
        <w:top w:val="none" w:sz="0" w:space="0" w:color="auto"/>
        <w:left w:val="none" w:sz="0" w:space="0" w:color="auto"/>
        <w:bottom w:val="none" w:sz="0" w:space="0" w:color="auto"/>
        <w:right w:val="none" w:sz="0" w:space="0" w:color="auto"/>
      </w:divBdr>
      <w:divsChild>
        <w:div w:id="521357677">
          <w:marLeft w:val="0"/>
          <w:marRight w:val="0"/>
          <w:marTop w:val="0"/>
          <w:marBottom w:val="0"/>
          <w:divBdr>
            <w:top w:val="none" w:sz="0" w:space="0" w:color="auto"/>
            <w:left w:val="none" w:sz="0" w:space="0" w:color="auto"/>
            <w:bottom w:val="none" w:sz="0" w:space="0" w:color="auto"/>
            <w:right w:val="none" w:sz="0" w:space="0" w:color="auto"/>
          </w:divBdr>
        </w:div>
        <w:div w:id="747850225">
          <w:marLeft w:val="0"/>
          <w:marRight w:val="0"/>
          <w:marTop w:val="0"/>
          <w:marBottom w:val="0"/>
          <w:divBdr>
            <w:top w:val="none" w:sz="0" w:space="0" w:color="auto"/>
            <w:left w:val="none" w:sz="0" w:space="0" w:color="auto"/>
            <w:bottom w:val="none" w:sz="0" w:space="0" w:color="auto"/>
            <w:right w:val="none" w:sz="0" w:space="0" w:color="auto"/>
          </w:divBdr>
        </w:div>
        <w:div w:id="918058887">
          <w:marLeft w:val="0"/>
          <w:marRight w:val="0"/>
          <w:marTop w:val="0"/>
          <w:marBottom w:val="0"/>
          <w:divBdr>
            <w:top w:val="none" w:sz="0" w:space="0" w:color="auto"/>
            <w:left w:val="none" w:sz="0" w:space="0" w:color="auto"/>
            <w:bottom w:val="none" w:sz="0" w:space="0" w:color="auto"/>
            <w:right w:val="none" w:sz="0" w:space="0" w:color="auto"/>
          </w:divBdr>
        </w:div>
        <w:div w:id="1855920007">
          <w:marLeft w:val="0"/>
          <w:marRight w:val="0"/>
          <w:marTop w:val="0"/>
          <w:marBottom w:val="0"/>
          <w:divBdr>
            <w:top w:val="none" w:sz="0" w:space="0" w:color="auto"/>
            <w:left w:val="none" w:sz="0" w:space="0" w:color="auto"/>
            <w:bottom w:val="none" w:sz="0" w:space="0" w:color="auto"/>
            <w:right w:val="none" w:sz="0" w:space="0" w:color="auto"/>
          </w:divBdr>
        </w:div>
      </w:divsChild>
    </w:div>
    <w:div w:id="1383864601">
      <w:bodyDiv w:val="1"/>
      <w:marLeft w:val="0"/>
      <w:marRight w:val="0"/>
      <w:marTop w:val="0"/>
      <w:marBottom w:val="0"/>
      <w:divBdr>
        <w:top w:val="none" w:sz="0" w:space="0" w:color="auto"/>
        <w:left w:val="none" w:sz="0" w:space="0" w:color="auto"/>
        <w:bottom w:val="none" w:sz="0" w:space="0" w:color="auto"/>
        <w:right w:val="none" w:sz="0" w:space="0" w:color="auto"/>
      </w:divBdr>
      <w:divsChild>
        <w:div w:id="1084491308">
          <w:marLeft w:val="0"/>
          <w:marRight w:val="0"/>
          <w:marTop w:val="0"/>
          <w:marBottom w:val="0"/>
          <w:divBdr>
            <w:top w:val="none" w:sz="0" w:space="0" w:color="auto"/>
            <w:left w:val="none" w:sz="0" w:space="0" w:color="auto"/>
            <w:bottom w:val="none" w:sz="0" w:space="0" w:color="auto"/>
            <w:right w:val="none" w:sz="0" w:space="0" w:color="auto"/>
          </w:divBdr>
        </w:div>
        <w:div w:id="1167285847">
          <w:marLeft w:val="0"/>
          <w:marRight w:val="0"/>
          <w:marTop w:val="0"/>
          <w:marBottom w:val="0"/>
          <w:divBdr>
            <w:top w:val="none" w:sz="0" w:space="0" w:color="auto"/>
            <w:left w:val="none" w:sz="0" w:space="0" w:color="auto"/>
            <w:bottom w:val="none" w:sz="0" w:space="0" w:color="auto"/>
            <w:right w:val="none" w:sz="0" w:space="0" w:color="auto"/>
          </w:divBdr>
        </w:div>
        <w:div w:id="1301228545">
          <w:marLeft w:val="0"/>
          <w:marRight w:val="0"/>
          <w:marTop w:val="0"/>
          <w:marBottom w:val="0"/>
          <w:divBdr>
            <w:top w:val="none" w:sz="0" w:space="0" w:color="auto"/>
            <w:left w:val="none" w:sz="0" w:space="0" w:color="auto"/>
            <w:bottom w:val="none" w:sz="0" w:space="0" w:color="auto"/>
            <w:right w:val="none" w:sz="0" w:space="0" w:color="auto"/>
          </w:divBdr>
        </w:div>
        <w:div w:id="1359545146">
          <w:marLeft w:val="0"/>
          <w:marRight w:val="0"/>
          <w:marTop w:val="0"/>
          <w:marBottom w:val="0"/>
          <w:divBdr>
            <w:top w:val="none" w:sz="0" w:space="0" w:color="auto"/>
            <w:left w:val="none" w:sz="0" w:space="0" w:color="auto"/>
            <w:bottom w:val="none" w:sz="0" w:space="0" w:color="auto"/>
            <w:right w:val="none" w:sz="0" w:space="0" w:color="auto"/>
          </w:divBdr>
        </w:div>
        <w:div w:id="1672096619">
          <w:marLeft w:val="0"/>
          <w:marRight w:val="0"/>
          <w:marTop w:val="0"/>
          <w:marBottom w:val="0"/>
          <w:divBdr>
            <w:top w:val="none" w:sz="0" w:space="0" w:color="auto"/>
            <w:left w:val="none" w:sz="0" w:space="0" w:color="auto"/>
            <w:bottom w:val="none" w:sz="0" w:space="0" w:color="auto"/>
            <w:right w:val="none" w:sz="0" w:space="0" w:color="auto"/>
          </w:divBdr>
        </w:div>
        <w:div w:id="1789084411">
          <w:marLeft w:val="0"/>
          <w:marRight w:val="0"/>
          <w:marTop w:val="0"/>
          <w:marBottom w:val="0"/>
          <w:divBdr>
            <w:top w:val="none" w:sz="0" w:space="0" w:color="auto"/>
            <w:left w:val="none" w:sz="0" w:space="0" w:color="auto"/>
            <w:bottom w:val="none" w:sz="0" w:space="0" w:color="auto"/>
            <w:right w:val="none" w:sz="0" w:space="0" w:color="auto"/>
          </w:divBdr>
        </w:div>
      </w:divsChild>
    </w:div>
    <w:div w:id="1523980725">
      <w:bodyDiv w:val="1"/>
      <w:marLeft w:val="0"/>
      <w:marRight w:val="0"/>
      <w:marTop w:val="0"/>
      <w:marBottom w:val="0"/>
      <w:divBdr>
        <w:top w:val="none" w:sz="0" w:space="0" w:color="auto"/>
        <w:left w:val="none" w:sz="0" w:space="0" w:color="auto"/>
        <w:bottom w:val="none" w:sz="0" w:space="0" w:color="auto"/>
        <w:right w:val="none" w:sz="0" w:space="0" w:color="auto"/>
      </w:divBdr>
      <w:divsChild>
        <w:div w:id="198057798">
          <w:marLeft w:val="0"/>
          <w:marRight w:val="0"/>
          <w:marTop w:val="0"/>
          <w:marBottom w:val="0"/>
          <w:divBdr>
            <w:top w:val="none" w:sz="0" w:space="0" w:color="auto"/>
            <w:left w:val="none" w:sz="0" w:space="0" w:color="auto"/>
            <w:bottom w:val="none" w:sz="0" w:space="0" w:color="auto"/>
            <w:right w:val="none" w:sz="0" w:space="0" w:color="auto"/>
          </w:divBdr>
        </w:div>
        <w:div w:id="1064721801">
          <w:marLeft w:val="0"/>
          <w:marRight w:val="0"/>
          <w:marTop w:val="0"/>
          <w:marBottom w:val="0"/>
          <w:divBdr>
            <w:top w:val="none" w:sz="0" w:space="0" w:color="auto"/>
            <w:left w:val="none" w:sz="0" w:space="0" w:color="auto"/>
            <w:bottom w:val="none" w:sz="0" w:space="0" w:color="auto"/>
            <w:right w:val="none" w:sz="0" w:space="0" w:color="auto"/>
          </w:divBdr>
        </w:div>
        <w:div w:id="1244028276">
          <w:marLeft w:val="0"/>
          <w:marRight w:val="0"/>
          <w:marTop w:val="0"/>
          <w:marBottom w:val="0"/>
          <w:divBdr>
            <w:top w:val="none" w:sz="0" w:space="0" w:color="auto"/>
            <w:left w:val="none" w:sz="0" w:space="0" w:color="auto"/>
            <w:bottom w:val="none" w:sz="0" w:space="0" w:color="auto"/>
            <w:right w:val="none" w:sz="0" w:space="0" w:color="auto"/>
          </w:divBdr>
        </w:div>
        <w:div w:id="2043707026">
          <w:marLeft w:val="0"/>
          <w:marRight w:val="0"/>
          <w:marTop w:val="0"/>
          <w:marBottom w:val="0"/>
          <w:divBdr>
            <w:top w:val="none" w:sz="0" w:space="0" w:color="auto"/>
            <w:left w:val="none" w:sz="0" w:space="0" w:color="auto"/>
            <w:bottom w:val="none" w:sz="0" w:space="0" w:color="auto"/>
            <w:right w:val="none" w:sz="0" w:space="0" w:color="auto"/>
          </w:divBdr>
        </w:div>
      </w:divsChild>
    </w:div>
    <w:div w:id="1574202087">
      <w:bodyDiv w:val="1"/>
      <w:marLeft w:val="0"/>
      <w:marRight w:val="0"/>
      <w:marTop w:val="0"/>
      <w:marBottom w:val="0"/>
      <w:divBdr>
        <w:top w:val="none" w:sz="0" w:space="0" w:color="auto"/>
        <w:left w:val="none" w:sz="0" w:space="0" w:color="auto"/>
        <w:bottom w:val="none" w:sz="0" w:space="0" w:color="auto"/>
        <w:right w:val="none" w:sz="0" w:space="0" w:color="auto"/>
      </w:divBdr>
    </w:div>
    <w:div w:id="1612204081">
      <w:bodyDiv w:val="1"/>
      <w:marLeft w:val="0"/>
      <w:marRight w:val="0"/>
      <w:marTop w:val="0"/>
      <w:marBottom w:val="0"/>
      <w:divBdr>
        <w:top w:val="none" w:sz="0" w:space="0" w:color="auto"/>
        <w:left w:val="none" w:sz="0" w:space="0" w:color="auto"/>
        <w:bottom w:val="none" w:sz="0" w:space="0" w:color="auto"/>
        <w:right w:val="none" w:sz="0" w:space="0" w:color="auto"/>
      </w:divBdr>
      <w:divsChild>
        <w:div w:id="181211639">
          <w:marLeft w:val="0"/>
          <w:marRight w:val="0"/>
          <w:marTop w:val="0"/>
          <w:marBottom w:val="0"/>
          <w:divBdr>
            <w:top w:val="none" w:sz="0" w:space="0" w:color="auto"/>
            <w:left w:val="none" w:sz="0" w:space="0" w:color="auto"/>
            <w:bottom w:val="none" w:sz="0" w:space="0" w:color="auto"/>
            <w:right w:val="none" w:sz="0" w:space="0" w:color="auto"/>
          </w:divBdr>
        </w:div>
        <w:div w:id="428619727">
          <w:marLeft w:val="0"/>
          <w:marRight w:val="0"/>
          <w:marTop w:val="0"/>
          <w:marBottom w:val="0"/>
          <w:divBdr>
            <w:top w:val="none" w:sz="0" w:space="0" w:color="auto"/>
            <w:left w:val="none" w:sz="0" w:space="0" w:color="auto"/>
            <w:bottom w:val="none" w:sz="0" w:space="0" w:color="auto"/>
            <w:right w:val="none" w:sz="0" w:space="0" w:color="auto"/>
          </w:divBdr>
        </w:div>
        <w:div w:id="573395865">
          <w:marLeft w:val="0"/>
          <w:marRight w:val="0"/>
          <w:marTop w:val="0"/>
          <w:marBottom w:val="0"/>
          <w:divBdr>
            <w:top w:val="none" w:sz="0" w:space="0" w:color="auto"/>
            <w:left w:val="none" w:sz="0" w:space="0" w:color="auto"/>
            <w:bottom w:val="none" w:sz="0" w:space="0" w:color="auto"/>
            <w:right w:val="none" w:sz="0" w:space="0" w:color="auto"/>
          </w:divBdr>
        </w:div>
        <w:div w:id="627902018">
          <w:marLeft w:val="0"/>
          <w:marRight w:val="0"/>
          <w:marTop w:val="0"/>
          <w:marBottom w:val="0"/>
          <w:divBdr>
            <w:top w:val="none" w:sz="0" w:space="0" w:color="auto"/>
            <w:left w:val="none" w:sz="0" w:space="0" w:color="auto"/>
            <w:bottom w:val="none" w:sz="0" w:space="0" w:color="auto"/>
            <w:right w:val="none" w:sz="0" w:space="0" w:color="auto"/>
          </w:divBdr>
        </w:div>
        <w:div w:id="788403103">
          <w:marLeft w:val="0"/>
          <w:marRight w:val="0"/>
          <w:marTop w:val="0"/>
          <w:marBottom w:val="0"/>
          <w:divBdr>
            <w:top w:val="none" w:sz="0" w:space="0" w:color="auto"/>
            <w:left w:val="none" w:sz="0" w:space="0" w:color="auto"/>
            <w:bottom w:val="none" w:sz="0" w:space="0" w:color="auto"/>
            <w:right w:val="none" w:sz="0" w:space="0" w:color="auto"/>
          </w:divBdr>
        </w:div>
        <w:div w:id="1024018607">
          <w:marLeft w:val="0"/>
          <w:marRight w:val="0"/>
          <w:marTop w:val="0"/>
          <w:marBottom w:val="0"/>
          <w:divBdr>
            <w:top w:val="none" w:sz="0" w:space="0" w:color="auto"/>
            <w:left w:val="none" w:sz="0" w:space="0" w:color="auto"/>
            <w:bottom w:val="none" w:sz="0" w:space="0" w:color="auto"/>
            <w:right w:val="none" w:sz="0" w:space="0" w:color="auto"/>
          </w:divBdr>
        </w:div>
        <w:div w:id="1076394018">
          <w:marLeft w:val="0"/>
          <w:marRight w:val="0"/>
          <w:marTop w:val="0"/>
          <w:marBottom w:val="0"/>
          <w:divBdr>
            <w:top w:val="none" w:sz="0" w:space="0" w:color="auto"/>
            <w:left w:val="none" w:sz="0" w:space="0" w:color="auto"/>
            <w:bottom w:val="none" w:sz="0" w:space="0" w:color="auto"/>
            <w:right w:val="none" w:sz="0" w:space="0" w:color="auto"/>
          </w:divBdr>
        </w:div>
        <w:div w:id="1477256462">
          <w:marLeft w:val="0"/>
          <w:marRight w:val="0"/>
          <w:marTop w:val="0"/>
          <w:marBottom w:val="0"/>
          <w:divBdr>
            <w:top w:val="none" w:sz="0" w:space="0" w:color="auto"/>
            <w:left w:val="none" w:sz="0" w:space="0" w:color="auto"/>
            <w:bottom w:val="none" w:sz="0" w:space="0" w:color="auto"/>
            <w:right w:val="none" w:sz="0" w:space="0" w:color="auto"/>
          </w:divBdr>
        </w:div>
        <w:div w:id="1526551750">
          <w:marLeft w:val="0"/>
          <w:marRight w:val="0"/>
          <w:marTop w:val="0"/>
          <w:marBottom w:val="0"/>
          <w:divBdr>
            <w:top w:val="none" w:sz="0" w:space="0" w:color="auto"/>
            <w:left w:val="none" w:sz="0" w:space="0" w:color="auto"/>
            <w:bottom w:val="none" w:sz="0" w:space="0" w:color="auto"/>
            <w:right w:val="none" w:sz="0" w:space="0" w:color="auto"/>
          </w:divBdr>
        </w:div>
        <w:div w:id="2024478450">
          <w:marLeft w:val="0"/>
          <w:marRight w:val="0"/>
          <w:marTop w:val="0"/>
          <w:marBottom w:val="0"/>
          <w:divBdr>
            <w:top w:val="none" w:sz="0" w:space="0" w:color="auto"/>
            <w:left w:val="none" w:sz="0" w:space="0" w:color="auto"/>
            <w:bottom w:val="none" w:sz="0" w:space="0" w:color="auto"/>
            <w:right w:val="none" w:sz="0" w:space="0" w:color="auto"/>
          </w:divBdr>
        </w:div>
      </w:divsChild>
    </w:div>
    <w:div w:id="1619950741">
      <w:bodyDiv w:val="1"/>
      <w:marLeft w:val="0"/>
      <w:marRight w:val="0"/>
      <w:marTop w:val="0"/>
      <w:marBottom w:val="0"/>
      <w:divBdr>
        <w:top w:val="none" w:sz="0" w:space="0" w:color="auto"/>
        <w:left w:val="none" w:sz="0" w:space="0" w:color="auto"/>
        <w:bottom w:val="none" w:sz="0" w:space="0" w:color="auto"/>
        <w:right w:val="none" w:sz="0" w:space="0" w:color="auto"/>
      </w:divBdr>
      <w:divsChild>
        <w:div w:id="59058906">
          <w:marLeft w:val="0"/>
          <w:marRight w:val="0"/>
          <w:marTop w:val="0"/>
          <w:marBottom w:val="0"/>
          <w:divBdr>
            <w:top w:val="none" w:sz="0" w:space="0" w:color="auto"/>
            <w:left w:val="none" w:sz="0" w:space="0" w:color="auto"/>
            <w:bottom w:val="none" w:sz="0" w:space="0" w:color="auto"/>
            <w:right w:val="none" w:sz="0" w:space="0" w:color="auto"/>
          </w:divBdr>
        </w:div>
        <w:div w:id="204491170">
          <w:marLeft w:val="0"/>
          <w:marRight w:val="0"/>
          <w:marTop w:val="0"/>
          <w:marBottom w:val="0"/>
          <w:divBdr>
            <w:top w:val="none" w:sz="0" w:space="0" w:color="auto"/>
            <w:left w:val="none" w:sz="0" w:space="0" w:color="auto"/>
            <w:bottom w:val="none" w:sz="0" w:space="0" w:color="auto"/>
            <w:right w:val="none" w:sz="0" w:space="0" w:color="auto"/>
          </w:divBdr>
        </w:div>
        <w:div w:id="400492865">
          <w:marLeft w:val="0"/>
          <w:marRight w:val="0"/>
          <w:marTop w:val="0"/>
          <w:marBottom w:val="0"/>
          <w:divBdr>
            <w:top w:val="none" w:sz="0" w:space="0" w:color="auto"/>
            <w:left w:val="none" w:sz="0" w:space="0" w:color="auto"/>
            <w:bottom w:val="none" w:sz="0" w:space="0" w:color="auto"/>
            <w:right w:val="none" w:sz="0" w:space="0" w:color="auto"/>
          </w:divBdr>
        </w:div>
        <w:div w:id="1866282344">
          <w:marLeft w:val="0"/>
          <w:marRight w:val="0"/>
          <w:marTop w:val="0"/>
          <w:marBottom w:val="0"/>
          <w:divBdr>
            <w:top w:val="none" w:sz="0" w:space="0" w:color="auto"/>
            <w:left w:val="none" w:sz="0" w:space="0" w:color="auto"/>
            <w:bottom w:val="none" w:sz="0" w:space="0" w:color="auto"/>
            <w:right w:val="none" w:sz="0" w:space="0" w:color="auto"/>
          </w:divBdr>
        </w:div>
        <w:div w:id="1937209445">
          <w:marLeft w:val="0"/>
          <w:marRight w:val="0"/>
          <w:marTop w:val="0"/>
          <w:marBottom w:val="0"/>
          <w:divBdr>
            <w:top w:val="none" w:sz="0" w:space="0" w:color="auto"/>
            <w:left w:val="none" w:sz="0" w:space="0" w:color="auto"/>
            <w:bottom w:val="none" w:sz="0" w:space="0" w:color="auto"/>
            <w:right w:val="none" w:sz="0" w:space="0" w:color="auto"/>
          </w:divBdr>
        </w:div>
        <w:div w:id="1993637413">
          <w:marLeft w:val="0"/>
          <w:marRight w:val="0"/>
          <w:marTop w:val="0"/>
          <w:marBottom w:val="0"/>
          <w:divBdr>
            <w:top w:val="none" w:sz="0" w:space="0" w:color="auto"/>
            <w:left w:val="none" w:sz="0" w:space="0" w:color="auto"/>
            <w:bottom w:val="none" w:sz="0" w:space="0" w:color="auto"/>
            <w:right w:val="none" w:sz="0" w:space="0" w:color="auto"/>
          </w:divBdr>
        </w:div>
      </w:divsChild>
    </w:div>
    <w:div w:id="1768424533">
      <w:bodyDiv w:val="1"/>
      <w:marLeft w:val="0"/>
      <w:marRight w:val="0"/>
      <w:marTop w:val="0"/>
      <w:marBottom w:val="0"/>
      <w:divBdr>
        <w:top w:val="none" w:sz="0" w:space="0" w:color="auto"/>
        <w:left w:val="none" w:sz="0" w:space="0" w:color="auto"/>
        <w:bottom w:val="none" w:sz="0" w:space="0" w:color="auto"/>
        <w:right w:val="none" w:sz="0" w:space="0" w:color="auto"/>
      </w:divBdr>
    </w:div>
    <w:div w:id="1914731041">
      <w:bodyDiv w:val="1"/>
      <w:marLeft w:val="0"/>
      <w:marRight w:val="0"/>
      <w:marTop w:val="0"/>
      <w:marBottom w:val="0"/>
      <w:divBdr>
        <w:top w:val="none" w:sz="0" w:space="0" w:color="auto"/>
        <w:left w:val="none" w:sz="0" w:space="0" w:color="auto"/>
        <w:bottom w:val="none" w:sz="0" w:space="0" w:color="auto"/>
        <w:right w:val="none" w:sz="0" w:space="0" w:color="auto"/>
      </w:divBdr>
      <w:divsChild>
        <w:div w:id="677120881">
          <w:marLeft w:val="0"/>
          <w:marRight w:val="0"/>
          <w:marTop w:val="0"/>
          <w:marBottom w:val="0"/>
          <w:divBdr>
            <w:top w:val="none" w:sz="0" w:space="0" w:color="auto"/>
            <w:left w:val="none" w:sz="0" w:space="0" w:color="auto"/>
            <w:bottom w:val="none" w:sz="0" w:space="0" w:color="auto"/>
            <w:right w:val="none" w:sz="0" w:space="0" w:color="auto"/>
          </w:divBdr>
        </w:div>
        <w:div w:id="876238389">
          <w:marLeft w:val="0"/>
          <w:marRight w:val="0"/>
          <w:marTop w:val="0"/>
          <w:marBottom w:val="0"/>
          <w:divBdr>
            <w:top w:val="none" w:sz="0" w:space="0" w:color="auto"/>
            <w:left w:val="none" w:sz="0" w:space="0" w:color="auto"/>
            <w:bottom w:val="none" w:sz="0" w:space="0" w:color="auto"/>
            <w:right w:val="none" w:sz="0" w:space="0" w:color="auto"/>
          </w:divBdr>
        </w:div>
        <w:div w:id="1281297934">
          <w:marLeft w:val="0"/>
          <w:marRight w:val="0"/>
          <w:marTop w:val="0"/>
          <w:marBottom w:val="0"/>
          <w:divBdr>
            <w:top w:val="none" w:sz="0" w:space="0" w:color="auto"/>
            <w:left w:val="none" w:sz="0" w:space="0" w:color="auto"/>
            <w:bottom w:val="none" w:sz="0" w:space="0" w:color="auto"/>
            <w:right w:val="none" w:sz="0" w:space="0" w:color="auto"/>
          </w:divBdr>
        </w:div>
        <w:div w:id="1861311374">
          <w:marLeft w:val="0"/>
          <w:marRight w:val="0"/>
          <w:marTop w:val="0"/>
          <w:marBottom w:val="0"/>
          <w:divBdr>
            <w:top w:val="none" w:sz="0" w:space="0" w:color="auto"/>
            <w:left w:val="none" w:sz="0" w:space="0" w:color="auto"/>
            <w:bottom w:val="none" w:sz="0" w:space="0" w:color="auto"/>
            <w:right w:val="none" w:sz="0" w:space="0" w:color="auto"/>
          </w:divBdr>
        </w:div>
        <w:div w:id="2016033370">
          <w:marLeft w:val="0"/>
          <w:marRight w:val="0"/>
          <w:marTop w:val="0"/>
          <w:marBottom w:val="0"/>
          <w:divBdr>
            <w:top w:val="none" w:sz="0" w:space="0" w:color="auto"/>
            <w:left w:val="none" w:sz="0" w:space="0" w:color="auto"/>
            <w:bottom w:val="none" w:sz="0" w:space="0" w:color="auto"/>
            <w:right w:val="none" w:sz="0" w:space="0" w:color="auto"/>
          </w:divBdr>
        </w:div>
      </w:divsChild>
    </w:div>
    <w:div w:id="1957977785">
      <w:bodyDiv w:val="1"/>
      <w:marLeft w:val="0"/>
      <w:marRight w:val="0"/>
      <w:marTop w:val="0"/>
      <w:marBottom w:val="0"/>
      <w:divBdr>
        <w:top w:val="none" w:sz="0" w:space="0" w:color="auto"/>
        <w:left w:val="none" w:sz="0" w:space="0" w:color="auto"/>
        <w:bottom w:val="none" w:sz="0" w:space="0" w:color="auto"/>
        <w:right w:val="none" w:sz="0" w:space="0" w:color="auto"/>
      </w:divBdr>
      <w:divsChild>
        <w:div w:id="140079693">
          <w:marLeft w:val="0"/>
          <w:marRight w:val="0"/>
          <w:marTop w:val="0"/>
          <w:marBottom w:val="0"/>
          <w:divBdr>
            <w:top w:val="none" w:sz="0" w:space="0" w:color="auto"/>
            <w:left w:val="none" w:sz="0" w:space="0" w:color="auto"/>
            <w:bottom w:val="none" w:sz="0" w:space="0" w:color="auto"/>
            <w:right w:val="none" w:sz="0" w:space="0" w:color="auto"/>
          </w:divBdr>
        </w:div>
        <w:div w:id="219366278">
          <w:marLeft w:val="0"/>
          <w:marRight w:val="0"/>
          <w:marTop w:val="0"/>
          <w:marBottom w:val="0"/>
          <w:divBdr>
            <w:top w:val="none" w:sz="0" w:space="0" w:color="auto"/>
            <w:left w:val="none" w:sz="0" w:space="0" w:color="auto"/>
            <w:bottom w:val="none" w:sz="0" w:space="0" w:color="auto"/>
            <w:right w:val="none" w:sz="0" w:space="0" w:color="auto"/>
          </w:divBdr>
        </w:div>
        <w:div w:id="281958843">
          <w:marLeft w:val="0"/>
          <w:marRight w:val="0"/>
          <w:marTop w:val="0"/>
          <w:marBottom w:val="0"/>
          <w:divBdr>
            <w:top w:val="none" w:sz="0" w:space="0" w:color="auto"/>
            <w:left w:val="none" w:sz="0" w:space="0" w:color="auto"/>
            <w:bottom w:val="none" w:sz="0" w:space="0" w:color="auto"/>
            <w:right w:val="none" w:sz="0" w:space="0" w:color="auto"/>
          </w:divBdr>
        </w:div>
        <w:div w:id="435832514">
          <w:marLeft w:val="0"/>
          <w:marRight w:val="0"/>
          <w:marTop w:val="0"/>
          <w:marBottom w:val="0"/>
          <w:divBdr>
            <w:top w:val="none" w:sz="0" w:space="0" w:color="auto"/>
            <w:left w:val="none" w:sz="0" w:space="0" w:color="auto"/>
            <w:bottom w:val="none" w:sz="0" w:space="0" w:color="auto"/>
            <w:right w:val="none" w:sz="0" w:space="0" w:color="auto"/>
          </w:divBdr>
        </w:div>
        <w:div w:id="710762585">
          <w:marLeft w:val="0"/>
          <w:marRight w:val="0"/>
          <w:marTop w:val="0"/>
          <w:marBottom w:val="0"/>
          <w:divBdr>
            <w:top w:val="none" w:sz="0" w:space="0" w:color="auto"/>
            <w:left w:val="none" w:sz="0" w:space="0" w:color="auto"/>
            <w:bottom w:val="none" w:sz="0" w:space="0" w:color="auto"/>
            <w:right w:val="none" w:sz="0" w:space="0" w:color="auto"/>
          </w:divBdr>
        </w:div>
        <w:div w:id="1602646337">
          <w:marLeft w:val="0"/>
          <w:marRight w:val="0"/>
          <w:marTop w:val="0"/>
          <w:marBottom w:val="0"/>
          <w:divBdr>
            <w:top w:val="none" w:sz="0" w:space="0" w:color="auto"/>
            <w:left w:val="none" w:sz="0" w:space="0" w:color="auto"/>
            <w:bottom w:val="none" w:sz="0" w:space="0" w:color="auto"/>
            <w:right w:val="none" w:sz="0" w:space="0" w:color="auto"/>
          </w:divBdr>
        </w:div>
        <w:div w:id="1787237698">
          <w:marLeft w:val="0"/>
          <w:marRight w:val="0"/>
          <w:marTop w:val="0"/>
          <w:marBottom w:val="0"/>
          <w:divBdr>
            <w:top w:val="none" w:sz="0" w:space="0" w:color="auto"/>
            <w:left w:val="none" w:sz="0" w:space="0" w:color="auto"/>
            <w:bottom w:val="none" w:sz="0" w:space="0" w:color="auto"/>
            <w:right w:val="none" w:sz="0" w:space="0" w:color="auto"/>
          </w:divBdr>
        </w:div>
        <w:div w:id="1912694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yperlink" Target="file:///C:\Documents%20and%20Settings\Otroci\Desktop\eva\OSNOVE%20FOTOGRAFIJE%20IN%20KINEMATOGRAFIJE-1.docx"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file:///C:\Documents%20and%20Settings\Otroci\Desktop\eva\OSNOVE%20FOTOGRAFIJE%20IN%20KINEMATOGRAFIJE-1.docx" TargetMode="External"/><Relationship Id="rId42" Type="http://schemas.openxmlformats.org/officeDocument/2006/relationships/hyperlink" Target="file:///C:\Documents%20and%20Settings\Otroci\Desktop\eva\OSNOVE%20FOTOGRAFIJE%20IN%20KINEMATOGRAFIJE-1.docx" TargetMode="External"/><Relationship Id="rId47" Type="http://schemas.openxmlformats.org/officeDocument/2006/relationships/hyperlink" Target="http://www2.arnes.si/~ljuad7/objektiv.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file:///C:\Documents%20and%20Settings\Otroci\Desktop\eva\OSNOVE%20FOTOGRAFIJE%20IN%20KINEMATOGRAFIJE-1.docx" TargetMode="External"/><Relationship Id="rId38" Type="http://schemas.openxmlformats.org/officeDocument/2006/relationships/hyperlink" Target="file:///C:\Documents%20and%20Settings\Otroci\Desktop\eva\OSNOVE%20FOTOGRAFIJE%20IN%20KINEMATOGRAFIJE-1.docx" TargetMode="External"/><Relationship Id="rId46" Type="http://schemas.openxmlformats.org/officeDocument/2006/relationships/hyperlink" Target="http://bophot.blogspot.com/2012_03_01_archive.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2.arnes.si/%7Eljuad7/objektiv.html" TargetMode="External"/><Relationship Id="rId29" Type="http://schemas.openxmlformats.org/officeDocument/2006/relationships/image" Target="media/image21.png"/><Relationship Id="rId41" Type="http://schemas.openxmlformats.org/officeDocument/2006/relationships/hyperlink" Target="file:///C:\Documents%20and%20Settings\Otroci\Desktop\eva\OSNOVE%20FOTOGRAFIJE%20IN%20KINEMATOGRAFIJE-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file:///C:\Documents%20and%20Settings\Otroci\Desktop\eva\OSNOVE%20FOTOGRAFIJE%20IN%20KINEMATOGRAFIJE-1.docx" TargetMode="External"/><Relationship Id="rId37" Type="http://schemas.openxmlformats.org/officeDocument/2006/relationships/hyperlink" Target="file:///C:\Documents%20and%20Settings\Otroci\Desktop\eva\OSNOVE%20FOTOGRAFIJE%20IN%20KINEMATOGRAFIJE-1.docx" TargetMode="External"/><Relationship Id="rId40" Type="http://schemas.openxmlformats.org/officeDocument/2006/relationships/hyperlink" Target="file:///C:\Documents%20and%20Settings\Otroci\Desktop\eva\OSNOVE%20FOTOGRAFIJE%20IN%20KINEMATOGRAFIJE-1.docx" TargetMode="External"/><Relationship Id="rId45" Type="http://schemas.openxmlformats.org/officeDocument/2006/relationships/hyperlink" Target="http://sl.swewe.com/word_show.htm/?26560_1&amp;Objektiv"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file:///C:\Documents%20and%20Settings\Otroci\Desktop\eva\OSNOVE%20FOTOGRAFIJE%20IN%20KINEMATOGRAFIJE-1.docx"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http://www.e-fotografija.si/spoznajmo-lece-in-objektive,909.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file:///C:\Documents%20and%20Settings\Otroci\Desktop\eva\OSNOVE%20FOTOGRAFIJE%20IN%20KINEMATOGRAFIJE-1.docx" TargetMode="External"/><Relationship Id="rId43" Type="http://schemas.openxmlformats.org/officeDocument/2006/relationships/hyperlink" Target="http://black2.fri.uni-lj.si/humbug/files/doktorat-vaupotic/zotero/storage/8B435CU9/erzetic_drugaIzd.pdf"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A9166-7437-4129-ACDD-5066D425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2677</Words>
  <Characters>15262</Characters>
  <Application>Microsoft Office Word</Application>
  <DocSecurity>0</DocSecurity>
  <Lines>127</Lines>
  <Paragraphs>35</Paragraphs>
  <ScaleCrop>false</ScaleCrop>
  <Company/>
  <LinksUpToDate>false</LinksUpToDate>
  <CharactersWithSpaces>17904</CharactersWithSpaces>
  <SharedDoc>false</SharedDoc>
  <HLinks>
    <vt:vector size="228" baseType="variant">
      <vt:variant>
        <vt:i4>2490430</vt:i4>
      </vt:variant>
      <vt:variant>
        <vt:i4>237</vt:i4>
      </vt:variant>
      <vt:variant>
        <vt:i4>0</vt:i4>
      </vt:variant>
      <vt:variant>
        <vt:i4>5</vt:i4>
      </vt:variant>
      <vt:variant>
        <vt:lpwstr>http://www2.arnes.si/~ljuad7/objektiv.html</vt:lpwstr>
      </vt:variant>
      <vt:variant>
        <vt:lpwstr/>
      </vt:variant>
      <vt:variant>
        <vt:i4>2293842</vt:i4>
      </vt:variant>
      <vt:variant>
        <vt:i4>234</vt:i4>
      </vt:variant>
      <vt:variant>
        <vt:i4>0</vt:i4>
      </vt:variant>
      <vt:variant>
        <vt:i4>5</vt:i4>
      </vt:variant>
      <vt:variant>
        <vt:lpwstr>http://bophot.blogspot.com/2012_03_01_archive.html</vt:lpwstr>
      </vt:variant>
      <vt:variant>
        <vt:lpwstr/>
      </vt:variant>
      <vt:variant>
        <vt:i4>8061037</vt:i4>
      </vt:variant>
      <vt:variant>
        <vt:i4>231</vt:i4>
      </vt:variant>
      <vt:variant>
        <vt:i4>0</vt:i4>
      </vt:variant>
      <vt:variant>
        <vt:i4>5</vt:i4>
      </vt:variant>
      <vt:variant>
        <vt:lpwstr>http://sl.swewe.com/word_show.htm/?26560_1&amp;Objektiv</vt:lpwstr>
      </vt:variant>
      <vt:variant>
        <vt:lpwstr/>
      </vt:variant>
      <vt:variant>
        <vt:i4>5111832</vt:i4>
      </vt:variant>
      <vt:variant>
        <vt:i4>228</vt:i4>
      </vt:variant>
      <vt:variant>
        <vt:i4>0</vt:i4>
      </vt:variant>
      <vt:variant>
        <vt:i4>5</vt:i4>
      </vt:variant>
      <vt:variant>
        <vt:lpwstr>http://www.e-fotografija.si/spoznajmo-lece-in-objektive,909.html</vt:lpwstr>
      </vt:variant>
      <vt:variant>
        <vt:lpwstr/>
      </vt:variant>
      <vt:variant>
        <vt:i4>3735568</vt:i4>
      </vt:variant>
      <vt:variant>
        <vt:i4>225</vt:i4>
      </vt:variant>
      <vt:variant>
        <vt:i4>0</vt:i4>
      </vt:variant>
      <vt:variant>
        <vt:i4>5</vt:i4>
      </vt:variant>
      <vt:variant>
        <vt:lpwstr>http://black2.fri.uni-lj.si/humbug/files/doktorat-vaupotic/zotero/storage/8B435CU9/erzetic_drugaIzd.pdf</vt:lpwstr>
      </vt:variant>
      <vt:variant>
        <vt:lpwstr/>
      </vt:variant>
      <vt:variant>
        <vt:i4>1769527</vt:i4>
      </vt:variant>
      <vt:variant>
        <vt:i4>218</vt:i4>
      </vt:variant>
      <vt:variant>
        <vt:i4>0</vt:i4>
      </vt:variant>
      <vt:variant>
        <vt:i4>5</vt:i4>
      </vt:variant>
      <vt:variant>
        <vt:lpwstr/>
      </vt:variant>
      <vt:variant>
        <vt:lpwstr>_Toc388785464</vt:lpwstr>
      </vt:variant>
      <vt:variant>
        <vt:i4>1769527</vt:i4>
      </vt:variant>
      <vt:variant>
        <vt:i4>212</vt:i4>
      </vt:variant>
      <vt:variant>
        <vt:i4>0</vt:i4>
      </vt:variant>
      <vt:variant>
        <vt:i4>5</vt:i4>
      </vt:variant>
      <vt:variant>
        <vt:lpwstr/>
      </vt:variant>
      <vt:variant>
        <vt:lpwstr>_Toc388785463</vt:lpwstr>
      </vt:variant>
      <vt:variant>
        <vt:i4>1769527</vt:i4>
      </vt:variant>
      <vt:variant>
        <vt:i4>206</vt:i4>
      </vt:variant>
      <vt:variant>
        <vt:i4>0</vt:i4>
      </vt:variant>
      <vt:variant>
        <vt:i4>5</vt:i4>
      </vt:variant>
      <vt:variant>
        <vt:lpwstr/>
      </vt:variant>
      <vt:variant>
        <vt:lpwstr>_Toc388785462</vt:lpwstr>
      </vt:variant>
      <vt:variant>
        <vt:i4>1769527</vt:i4>
      </vt:variant>
      <vt:variant>
        <vt:i4>200</vt:i4>
      </vt:variant>
      <vt:variant>
        <vt:i4>0</vt:i4>
      </vt:variant>
      <vt:variant>
        <vt:i4>5</vt:i4>
      </vt:variant>
      <vt:variant>
        <vt:lpwstr/>
      </vt:variant>
      <vt:variant>
        <vt:lpwstr>_Toc388785461</vt:lpwstr>
      </vt:variant>
      <vt:variant>
        <vt:i4>1769527</vt:i4>
      </vt:variant>
      <vt:variant>
        <vt:i4>194</vt:i4>
      </vt:variant>
      <vt:variant>
        <vt:i4>0</vt:i4>
      </vt:variant>
      <vt:variant>
        <vt:i4>5</vt:i4>
      </vt:variant>
      <vt:variant>
        <vt:lpwstr/>
      </vt:variant>
      <vt:variant>
        <vt:lpwstr>_Toc388785460</vt:lpwstr>
      </vt:variant>
      <vt:variant>
        <vt:i4>2556012</vt:i4>
      </vt:variant>
      <vt:variant>
        <vt:i4>188</vt:i4>
      </vt:variant>
      <vt:variant>
        <vt:i4>0</vt:i4>
      </vt:variant>
      <vt:variant>
        <vt:i4>5</vt:i4>
      </vt:variant>
      <vt:variant>
        <vt:lpwstr>C:\Documents and Settings\Otroci\Desktop\eva\OSNOVE FOTOGRAFIJE IN KINEMATOGRAFIJE-1.docx</vt:lpwstr>
      </vt:variant>
      <vt:variant>
        <vt:lpwstr>_Toc388785459</vt:lpwstr>
      </vt:variant>
      <vt:variant>
        <vt:i4>1572919</vt:i4>
      </vt:variant>
      <vt:variant>
        <vt:i4>182</vt:i4>
      </vt:variant>
      <vt:variant>
        <vt:i4>0</vt:i4>
      </vt:variant>
      <vt:variant>
        <vt:i4>5</vt:i4>
      </vt:variant>
      <vt:variant>
        <vt:lpwstr/>
      </vt:variant>
      <vt:variant>
        <vt:lpwstr>_Toc388785458</vt:lpwstr>
      </vt:variant>
      <vt:variant>
        <vt:i4>1572919</vt:i4>
      </vt:variant>
      <vt:variant>
        <vt:i4>176</vt:i4>
      </vt:variant>
      <vt:variant>
        <vt:i4>0</vt:i4>
      </vt:variant>
      <vt:variant>
        <vt:i4>5</vt:i4>
      </vt:variant>
      <vt:variant>
        <vt:lpwstr/>
      </vt:variant>
      <vt:variant>
        <vt:lpwstr>_Toc388785457</vt:lpwstr>
      </vt:variant>
      <vt:variant>
        <vt:i4>2556012</vt:i4>
      </vt:variant>
      <vt:variant>
        <vt:i4>170</vt:i4>
      </vt:variant>
      <vt:variant>
        <vt:i4>0</vt:i4>
      </vt:variant>
      <vt:variant>
        <vt:i4>5</vt:i4>
      </vt:variant>
      <vt:variant>
        <vt:lpwstr>C:\Documents and Settings\Otroci\Desktop\eva\OSNOVE FOTOGRAFIJE IN KINEMATOGRAFIJE-1.docx</vt:lpwstr>
      </vt:variant>
      <vt:variant>
        <vt:lpwstr>_Toc388785456</vt:lpwstr>
      </vt:variant>
      <vt:variant>
        <vt:i4>2556012</vt:i4>
      </vt:variant>
      <vt:variant>
        <vt:i4>164</vt:i4>
      </vt:variant>
      <vt:variant>
        <vt:i4>0</vt:i4>
      </vt:variant>
      <vt:variant>
        <vt:i4>5</vt:i4>
      </vt:variant>
      <vt:variant>
        <vt:lpwstr>C:\Documents and Settings\Otroci\Desktop\eva\OSNOVE FOTOGRAFIJE IN KINEMATOGRAFIJE-1.docx</vt:lpwstr>
      </vt:variant>
      <vt:variant>
        <vt:lpwstr>_Toc388785455</vt:lpwstr>
      </vt:variant>
      <vt:variant>
        <vt:i4>2556012</vt:i4>
      </vt:variant>
      <vt:variant>
        <vt:i4>158</vt:i4>
      </vt:variant>
      <vt:variant>
        <vt:i4>0</vt:i4>
      </vt:variant>
      <vt:variant>
        <vt:i4>5</vt:i4>
      </vt:variant>
      <vt:variant>
        <vt:lpwstr>C:\Documents and Settings\Otroci\Desktop\eva\OSNOVE FOTOGRAFIJE IN KINEMATOGRAFIJE-1.docx</vt:lpwstr>
      </vt:variant>
      <vt:variant>
        <vt:lpwstr>_Toc388785454</vt:lpwstr>
      </vt:variant>
      <vt:variant>
        <vt:i4>2556012</vt:i4>
      </vt:variant>
      <vt:variant>
        <vt:i4>152</vt:i4>
      </vt:variant>
      <vt:variant>
        <vt:i4>0</vt:i4>
      </vt:variant>
      <vt:variant>
        <vt:i4>5</vt:i4>
      </vt:variant>
      <vt:variant>
        <vt:lpwstr>C:\Documents and Settings\Otroci\Desktop\eva\OSNOVE FOTOGRAFIJE IN KINEMATOGRAFIJE-1.docx</vt:lpwstr>
      </vt:variant>
      <vt:variant>
        <vt:lpwstr>_Toc388785453</vt:lpwstr>
      </vt:variant>
      <vt:variant>
        <vt:i4>2556012</vt:i4>
      </vt:variant>
      <vt:variant>
        <vt:i4>146</vt:i4>
      </vt:variant>
      <vt:variant>
        <vt:i4>0</vt:i4>
      </vt:variant>
      <vt:variant>
        <vt:i4>5</vt:i4>
      </vt:variant>
      <vt:variant>
        <vt:lpwstr>C:\Documents and Settings\Otroci\Desktop\eva\OSNOVE FOTOGRAFIJE IN KINEMATOGRAFIJE-1.docx</vt:lpwstr>
      </vt:variant>
      <vt:variant>
        <vt:lpwstr>_Toc388785452</vt:lpwstr>
      </vt:variant>
      <vt:variant>
        <vt:i4>2556012</vt:i4>
      </vt:variant>
      <vt:variant>
        <vt:i4>140</vt:i4>
      </vt:variant>
      <vt:variant>
        <vt:i4>0</vt:i4>
      </vt:variant>
      <vt:variant>
        <vt:i4>5</vt:i4>
      </vt:variant>
      <vt:variant>
        <vt:lpwstr>C:\Documents and Settings\Otroci\Desktop\eva\OSNOVE FOTOGRAFIJE IN KINEMATOGRAFIJE-1.docx</vt:lpwstr>
      </vt:variant>
      <vt:variant>
        <vt:lpwstr>_Toc388785451</vt:lpwstr>
      </vt:variant>
      <vt:variant>
        <vt:i4>2556012</vt:i4>
      </vt:variant>
      <vt:variant>
        <vt:i4>134</vt:i4>
      </vt:variant>
      <vt:variant>
        <vt:i4>0</vt:i4>
      </vt:variant>
      <vt:variant>
        <vt:i4>5</vt:i4>
      </vt:variant>
      <vt:variant>
        <vt:lpwstr>C:\Documents and Settings\Otroci\Desktop\eva\OSNOVE FOTOGRAFIJE IN KINEMATOGRAFIJE-1.docx</vt:lpwstr>
      </vt:variant>
      <vt:variant>
        <vt:lpwstr>_Toc388785450</vt:lpwstr>
      </vt:variant>
      <vt:variant>
        <vt:i4>2490476</vt:i4>
      </vt:variant>
      <vt:variant>
        <vt:i4>128</vt:i4>
      </vt:variant>
      <vt:variant>
        <vt:i4>0</vt:i4>
      </vt:variant>
      <vt:variant>
        <vt:i4>5</vt:i4>
      </vt:variant>
      <vt:variant>
        <vt:lpwstr>C:\Documents and Settings\Otroci\Desktop\eva\OSNOVE FOTOGRAFIJE IN KINEMATOGRAFIJE-1.docx</vt:lpwstr>
      </vt:variant>
      <vt:variant>
        <vt:lpwstr>_Toc388785449</vt:lpwstr>
      </vt:variant>
      <vt:variant>
        <vt:i4>2490476</vt:i4>
      </vt:variant>
      <vt:variant>
        <vt:i4>122</vt:i4>
      </vt:variant>
      <vt:variant>
        <vt:i4>0</vt:i4>
      </vt:variant>
      <vt:variant>
        <vt:i4>5</vt:i4>
      </vt:variant>
      <vt:variant>
        <vt:lpwstr>C:\Documents and Settings\Otroci\Desktop\eva\OSNOVE FOTOGRAFIJE IN KINEMATOGRAFIJE-1.docx</vt:lpwstr>
      </vt:variant>
      <vt:variant>
        <vt:lpwstr>_Toc388785448</vt:lpwstr>
      </vt:variant>
      <vt:variant>
        <vt:i4>2490476</vt:i4>
      </vt:variant>
      <vt:variant>
        <vt:i4>116</vt:i4>
      </vt:variant>
      <vt:variant>
        <vt:i4>0</vt:i4>
      </vt:variant>
      <vt:variant>
        <vt:i4>5</vt:i4>
      </vt:variant>
      <vt:variant>
        <vt:lpwstr>C:\Documents and Settings\Otroci\Desktop\eva\OSNOVE FOTOGRAFIJE IN KINEMATOGRAFIJE-1.docx</vt:lpwstr>
      </vt:variant>
      <vt:variant>
        <vt:lpwstr>_Toc388785447</vt:lpwstr>
      </vt:variant>
      <vt:variant>
        <vt:i4>1638455</vt:i4>
      </vt:variant>
      <vt:variant>
        <vt:i4>110</vt:i4>
      </vt:variant>
      <vt:variant>
        <vt:i4>0</vt:i4>
      </vt:variant>
      <vt:variant>
        <vt:i4>5</vt:i4>
      </vt:variant>
      <vt:variant>
        <vt:lpwstr/>
      </vt:variant>
      <vt:variant>
        <vt:lpwstr>_Toc388785446</vt:lpwstr>
      </vt:variant>
      <vt:variant>
        <vt:i4>1638455</vt:i4>
      </vt:variant>
      <vt:variant>
        <vt:i4>101</vt:i4>
      </vt:variant>
      <vt:variant>
        <vt:i4>0</vt:i4>
      </vt:variant>
      <vt:variant>
        <vt:i4>5</vt:i4>
      </vt:variant>
      <vt:variant>
        <vt:lpwstr/>
      </vt:variant>
      <vt:variant>
        <vt:lpwstr>_Toc388785445</vt:lpwstr>
      </vt:variant>
      <vt:variant>
        <vt:i4>1638455</vt:i4>
      </vt:variant>
      <vt:variant>
        <vt:i4>95</vt:i4>
      </vt:variant>
      <vt:variant>
        <vt:i4>0</vt:i4>
      </vt:variant>
      <vt:variant>
        <vt:i4>5</vt:i4>
      </vt:variant>
      <vt:variant>
        <vt:lpwstr/>
      </vt:variant>
      <vt:variant>
        <vt:lpwstr>_Toc388785444</vt:lpwstr>
      </vt:variant>
      <vt:variant>
        <vt:i4>1638455</vt:i4>
      </vt:variant>
      <vt:variant>
        <vt:i4>89</vt:i4>
      </vt:variant>
      <vt:variant>
        <vt:i4>0</vt:i4>
      </vt:variant>
      <vt:variant>
        <vt:i4>5</vt:i4>
      </vt:variant>
      <vt:variant>
        <vt:lpwstr/>
      </vt:variant>
      <vt:variant>
        <vt:lpwstr>_Toc388785443</vt:lpwstr>
      </vt:variant>
      <vt:variant>
        <vt:i4>1638455</vt:i4>
      </vt:variant>
      <vt:variant>
        <vt:i4>83</vt:i4>
      </vt:variant>
      <vt:variant>
        <vt:i4>0</vt:i4>
      </vt:variant>
      <vt:variant>
        <vt:i4>5</vt:i4>
      </vt:variant>
      <vt:variant>
        <vt:lpwstr/>
      </vt:variant>
      <vt:variant>
        <vt:lpwstr>_Toc388785442</vt:lpwstr>
      </vt:variant>
      <vt:variant>
        <vt:i4>1638455</vt:i4>
      </vt:variant>
      <vt:variant>
        <vt:i4>77</vt:i4>
      </vt:variant>
      <vt:variant>
        <vt:i4>0</vt:i4>
      </vt:variant>
      <vt:variant>
        <vt:i4>5</vt:i4>
      </vt:variant>
      <vt:variant>
        <vt:lpwstr/>
      </vt:variant>
      <vt:variant>
        <vt:lpwstr>_Toc388785441</vt:lpwstr>
      </vt:variant>
      <vt:variant>
        <vt:i4>1638455</vt:i4>
      </vt:variant>
      <vt:variant>
        <vt:i4>71</vt:i4>
      </vt:variant>
      <vt:variant>
        <vt:i4>0</vt:i4>
      </vt:variant>
      <vt:variant>
        <vt:i4>5</vt:i4>
      </vt:variant>
      <vt:variant>
        <vt:lpwstr/>
      </vt:variant>
      <vt:variant>
        <vt:lpwstr>_Toc388785440</vt:lpwstr>
      </vt:variant>
      <vt:variant>
        <vt:i4>1966135</vt:i4>
      </vt:variant>
      <vt:variant>
        <vt:i4>65</vt:i4>
      </vt:variant>
      <vt:variant>
        <vt:i4>0</vt:i4>
      </vt:variant>
      <vt:variant>
        <vt:i4>5</vt:i4>
      </vt:variant>
      <vt:variant>
        <vt:lpwstr/>
      </vt:variant>
      <vt:variant>
        <vt:lpwstr>_Toc388785439</vt:lpwstr>
      </vt:variant>
      <vt:variant>
        <vt:i4>1966135</vt:i4>
      </vt:variant>
      <vt:variant>
        <vt:i4>59</vt:i4>
      </vt:variant>
      <vt:variant>
        <vt:i4>0</vt:i4>
      </vt:variant>
      <vt:variant>
        <vt:i4>5</vt:i4>
      </vt:variant>
      <vt:variant>
        <vt:lpwstr/>
      </vt:variant>
      <vt:variant>
        <vt:lpwstr>_Toc388785438</vt:lpwstr>
      </vt:variant>
      <vt:variant>
        <vt:i4>1966135</vt:i4>
      </vt:variant>
      <vt:variant>
        <vt:i4>53</vt:i4>
      </vt:variant>
      <vt:variant>
        <vt:i4>0</vt:i4>
      </vt:variant>
      <vt:variant>
        <vt:i4>5</vt:i4>
      </vt:variant>
      <vt:variant>
        <vt:lpwstr/>
      </vt:variant>
      <vt:variant>
        <vt:lpwstr>_Toc388785437</vt:lpwstr>
      </vt:variant>
      <vt:variant>
        <vt:i4>1966135</vt:i4>
      </vt:variant>
      <vt:variant>
        <vt:i4>47</vt:i4>
      </vt:variant>
      <vt:variant>
        <vt:i4>0</vt:i4>
      </vt:variant>
      <vt:variant>
        <vt:i4>5</vt:i4>
      </vt:variant>
      <vt:variant>
        <vt:lpwstr/>
      </vt:variant>
      <vt:variant>
        <vt:lpwstr>_Toc388785436</vt:lpwstr>
      </vt:variant>
      <vt:variant>
        <vt:i4>1966135</vt:i4>
      </vt:variant>
      <vt:variant>
        <vt:i4>41</vt:i4>
      </vt:variant>
      <vt:variant>
        <vt:i4>0</vt:i4>
      </vt:variant>
      <vt:variant>
        <vt:i4>5</vt:i4>
      </vt:variant>
      <vt:variant>
        <vt:lpwstr/>
      </vt:variant>
      <vt:variant>
        <vt:lpwstr>_Toc388785435</vt:lpwstr>
      </vt:variant>
      <vt:variant>
        <vt:i4>1966135</vt:i4>
      </vt:variant>
      <vt:variant>
        <vt:i4>35</vt:i4>
      </vt:variant>
      <vt:variant>
        <vt:i4>0</vt:i4>
      </vt:variant>
      <vt:variant>
        <vt:i4>5</vt:i4>
      </vt:variant>
      <vt:variant>
        <vt:lpwstr/>
      </vt:variant>
      <vt:variant>
        <vt:lpwstr>_Toc388785434</vt:lpwstr>
      </vt:variant>
      <vt:variant>
        <vt:i4>1966135</vt:i4>
      </vt:variant>
      <vt:variant>
        <vt:i4>29</vt:i4>
      </vt:variant>
      <vt:variant>
        <vt:i4>0</vt:i4>
      </vt:variant>
      <vt:variant>
        <vt:i4>5</vt:i4>
      </vt:variant>
      <vt:variant>
        <vt:lpwstr/>
      </vt:variant>
      <vt:variant>
        <vt:lpwstr>_Toc388785433</vt:lpwstr>
      </vt:variant>
      <vt:variant>
        <vt:i4>65560</vt:i4>
      </vt:variant>
      <vt:variant>
        <vt:i4>3</vt:i4>
      </vt:variant>
      <vt:variant>
        <vt:i4>0</vt:i4>
      </vt:variant>
      <vt:variant>
        <vt:i4>5</vt:i4>
      </vt:variant>
      <vt:variant>
        <vt:lpwstr>http://www2.arnes.si/~ljuad7/objektiv.html</vt:lpwstr>
      </vt:variant>
      <vt:variant>
        <vt:lpwstr>Popa%C4%8Denje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