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F0" w:rsidRDefault="005F4336">
      <w:pPr>
        <w:pBdr>
          <w:top w:val="single" w:sz="6" w:space="1" w:color="auto"/>
          <w:left w:val="single" w:sz="6" w:space="1" w:color="auto"/>
          <w:bottom w:val="single" w:sz="6" w:space="1" w:color="auto"/>
          <w:right w:val="single" w:sz="6" w:space="1" w:color="auto"/>
        </w:pBdr>
        <w:jc w:val="center"/>
        <w:rPr>
          <w:rFonts w:ascii="Century Schoolbook" w:hAnsi="Century Schoolbook"/>
          <w:b/>
          <w:sz w:val="30"/>
        </w:rPr>
      </w:pPr>
      <w:bookmarkStart w:id="0" w:name="_GoBack"/>
      <w:bookmarkEnd w:id="0"/>
      <w:r>
        <w:rPr>
          <w:rFonts w:ascii="Chianti BdIt Win95BT" w:hAnsi="Chianti BdIt Win95BT"/>
          <w:b/>
          <w:spacing w:val="100"/>
          <w:sz w:val="60"/>
        </w:rPr>
        <w:t>HELENIZEM</w:t>
      </w:r>
    </w:p>
    <w:p w:rsidR="000934F0" w:rsidRDefault="000934F0">
      <w:pPr>
        <w:rPr>
          <w:rFonts w:ascii="Century Schoolbook" w:hAnsi="Century Schoolbook"/>
          <w:b/>
          <w:sz w:val="30"/>
        </w:rPr>
      </w:pPr>
    </w:p>
    <w:p w:rsidR="000934F0" w:rsidRDefault="005F4336">
      <w:pPr>
        <w:jc w:val="both"/>
        <w:rPr>
          <w:rFonts w:ascii="Century Schoolbook" w:hAnsi="Century Schoolbook"/>
          <w:sz w:val="26"/>
        </w:rPr>
      </w:pPr>
      <w:r>
        <w:rPr>
          <w:rFonts w:ascii="Century Schoolbook" w:hAnsi="Century Schoolbook"/>
          <w:b/>
          <w:sz w:val="26"/>
        </w:rPr>
        <w:t>HELENIZEM</w:t>
      </w:r>
      <w:r>
        <w:rPr>
          <w:rFonts w:ascii="Century Schoolbook" w:hAnsi="Century Schoolbook"/>
          <w:sz w:val="26"/>
        </w:rPr>
        <w:t xml:space="preserve"> je obdobje grške kulture od Aleksandra Velikega do rimskega cesarja Avgusta.</w:t>
      </w:r>
    </w:p>
    <w:p w:rsidR="000934F0" w:rsidRDefault="005F4336">
      <w:pPr>
        <w:jc w:val="both"/>
        <w:rPr>
          <w:rFonts w:ascii="Century Schoolbook" w:hAnsi="Century Schoolbook"/>
          <w:sz w:val="26"/>
        </w:rPr>
      </w:pPr>
      <w:r>
        <w:rPr>
          <w:rFonts w:ascii="Century Schoolbook" w:hAnsi="Century Schoolbook"/>
          <w:sz w:val="26"/>
        </w:rPr>
        <w:t xml:space="preserve">V Aleksandrovi državi in diadoških naslednicah se je grška kultura spojila z vzhodnimi elementi in doživela svojevrstem vzpon. </w:t>
      </w:r>
      <w:r>
        <w:rPr>
          <w:rFonts w:ascii="Century Schoolbook" w:hAnsi="Century Schoolbook"/>
          <w:b/>
          <w:sz w:val="26"/>
        </w:rPr>
        <w:t>Začela se je doba helenizma</w:t>
      </w:r>
      <w:r>
        <w:rPr>
          <w:rFonts w:ascii="Century Schoolbook" w:hAnsi="Century Schoolbook"/>
          <w:sz w:val="26"/>
        </w:rPr>
        <w:t>, ki je trajala skoraj 300 let, od leta 323 do 30 pr. Kr.</w:t>
      </w:r>
    </w:p>
    <w:p w:rsidR="000934F0" w:rsidRDefault="005F4336">
      <w:pPr>
        <w:jc w:val="both"/>
        <w:rPr>
          <w:rFonts w:ascii="Century Schoolbook" w:hAnsi="Century Schoolbook"/>
          <w:sz w:val="26"/>
        </w:rPr>
      </w:pPr>
      <w:r>
        <w:rPr>
          <w:rFonts w:ascii="Century Schoolbook" w:hAnsi="Century Schoolbook"/>
          <w:sz w:val="26"/>
        </w:rPr>
        <w:t>Helenizem je vzhodne države tako prekvasil, da ga ni mogla spodriniti niti rimska osamosvojitev.</w:t>
      </w:r>
    </w:p>
    <w:p w:rsidR="000934F0" w:rsidRDefault="005F4336">
      <w:pPr>
        <w:jc w:val="both"/>
        <w:rPr>
          <w:rFonts w:ascii="Century Schoolbook" w:hAnsi="Century Schoolbook"/>
          <w:sz w:val="26"/>
        </w:rPr>
      </w:pPr>
      <w:r>
        <w:rPr>
          <w:rFonts w:ascii="Century Schoolbook" w:hAnsi="Century Schoolbook"/>
          <w:sz w:val="26"/>
        </w:rPr>
        <w:t>Na neustavljivem pohodu po Vzhodu so v stik z grško kulturo prišli tudi Judje. V Aleksandriji so njihovo staro zavezo prvič prevedli v grščino (Septuaginta).</w:t>
      </w:r>
    </w:p>
    <w:p w:rsidR="000934F0" w:rsidRDefault="005F4336">
      <w:pPr>
        <w:jc w:val="both"/>
        <w:rPr>
          <w:rFonts w:ascii="Century Schoolbook" w:hAnsi="Century Schoolbook"/>
          <w:sz w:val="26"/>
        </w:rPr>
      </w:pPr>
      <w:r>
        <w:rPr>
          <w:rFonts w:ascii="Century Schoolbook" w:hAnsi="Century Schoolbook"/>
          <w:sz w:val="26"/>
        </w:rPr>
        <w:t xml:space="preserve">Medtem ko je kultura nezadržno osvajala Vzhod, je </w:t>
      </w:r>
      <w:r>
        <w:rPr>
          <w:rFonts w:ascii="Century Schoolbook" w:hAnsi="Century Schoolbook"/>
          <w:b/>
          <w:sz w:val="26"/>
        </w:rPr>
        <w:t>moč polis vse bolj slabela</w:t>
      </w:r>
      <w:r>
        <w:rPr>
          <w:rFonts w:ascii="Century Schoolbook" w:hAnsi="Century Schoolbook"/>
          <w:sz w:val="26"/>
        </w:rPr>
        <w:t xml:space="preserve">. </w:t>
      </w:r>
      <w:r>
        <w:rPr>
          <w:rFonts w:ascii="Century Schoolbook" w:hAnsi="Century Schoolbook"/>
          <w:b/>
          <w:sz w:val="26"/>
        </w:rPr>
        <w:t>S propadanjem polis so slabeli tudi njeni ideali</w:t>
      </w:r>
      <w:r>
        <w:rPr>
          <w:rFonts w:ascii="Century Schoolbook" w:hAnsi="Century Schoolbook"/>
          <w:sz w:val="26"/>
        </w:rPr>
        <w:t xml:space="preserve">. Državljan, svoboda in domovina, za katere so se prej spopadali na življenje in smrt, so zdaj pomenili malo ali skoraj nič. </w:t>
      </w:r>
      <w:r>
        <w:rPr>
          <w:rFonts w:ascii="Century Schoolbook" w:hAnsi="Century Schoolbook"/>
          <w:b/>
          <w:sz w:val="26"/>
        </w:rPr>
        <w:t>Polis je zamenjala absolutna država</w:t>
      </w:r>
      <w:r>
        <w:rPr>
          <w:rFonts w:ascii="Century Schoolbook" w:hAnsi="Century Schoolbook"/>
          <w:sz w:val="26"/>
        </w:rPr>
        <w:t>.</w:t>
      </w:r>
    </w:p>
    <w:p w:rsidR="000934F0" w:rsidRDefault="000934F0">
      <w:pPr>
        <w:jc w:val="both"/>
        <w:rPr>
          <w:rFonts w:ascii="Century Schoolbook" w:hAnsi="Century Schoolbook"/>
          <w:sz w:val="26"/>
        </w:rPr>
      </w:pPr>
    </w:p>
    <w:p w:rsidR="000934F0" w:rsidRDefault="005F4336">
      <w:pPr>
        <w:jc w:val="both"/>
        <w:rPr>
          <w:rFonts w:ascii="Century Schoolbook" w:hAnsi="Century Schoolbook"/>
          <w:sz w:val="26"/>
        </w:rPr>
      </w:pPr>
      <w:r>
        <w:rPr>
          <w:rFonts w:ascii="Century Schoolbook" w:hAnsi="Century Schoolbook"/>
          <w:sz w:val="26"/>
        </w:rPr>
        <w:t xml:space="preserve">Središče helenizma je bila </w:t>
      </w:r>
      <w:r>
        <w:rPr>
          <w:rFonts w:ascii="Century Schoolbook" w:hAnsi="Century Schoolbook"/>
          <w:b/>
          <w:sz w:val="26"/>
        </w:rPr>
        <w:t>Aleksandrija</w:t>
      </w:r>
      <w:r>
        <w:rPr>
          <w:rFonts w:ascii="Century Schoolbook" w:hAnsi="Century Schoolbook"/>
          <w:sz w:val="26"/>
        </w:rPr>
        <w:t xml:space="preserve">. To mesto je ustanovil Aleksander Veliki, ob osvojitvi Egipta l. 331 pr. Kr. Zgrajeno je bilo po vseh predpisih helenističnega načrtovanja, s pravokotnimi cestami in javnimi ustanovami, od katerih je bila najbolj pomembna kraljeva palača, ki je zavzemala tretjino mesta. K palači je spadal tudi </w:t>
      </w:r>
      <w:r>
        <w:rPr>
          <w:rFonts w:ascii="Century Schoolbook" w:hAnsi="Century Schoolbook"/>
          <w:b/>
          <w:sz w:val="26"/>
        </w:rPr>
        <w:t>Muzeion</w:t>
      </w:r>
      <w:r>
        <w:rPr>
          <w:rFonts w:ascii="Century Schoolbook" w:hAnsi="Century Schoolbook"/>
          <w:sz w:val="26"/>
        </w:rPr>
        <w:t xml:space="preserve"> (dom Muz), kjer so delali in živeli najpomembnejši učenjaki in kulturniki tistega časa. Njim je bila na voljo tudi knjižnica z okoli 500.000 zvitki. Iz Muzeiona so izšli nekateri najpomembnejši učenjaki, ki so v znanosti in kulturi dosegli izjemne uspehe.</w:t>
      </w:r>
    </w:p>
    <w:p w:rsidR="000934F0" w:rsidRDefault="000934F0">
      <w:pPr>
        <w:jc w:val="both"/>
        <w:rPr>
          <w:rFonts w:ascii="Century Schoolbook" w:hAnsi="Century Schoolbook"/>
          <w:sz w:val="28"/>
        </w:rPr>
      </w:pPr>
    </w:p>
    <w:p w:rsidR="000934F0" w:rsidRDefault="005F4336">
      <w:pPr>
        <w:pBdr>
          <w:top w:val="dotted" w:sz="6" w:space="1" w:color="auto"/>
          <w:left w:val="dotted" w:sz="6" w:space="1" w:color="auto"/>
          <w:bottom w:val="dotted" w:sz="6" w:space="1" w:color="auto"/>
          <w:right w:val="dotted" w:sz="6" w:space="1" w:color="auto"/>
        </w:pBdr>
        <w:jc w:val="both"/>
        <w:rPr>
          <w:rFonts w:ascii="Chianti BdIt Win95BT" w:hAnsi="Chianti BdIt Win95BT"/>
          <w:b/>
          <w:sz w:val="28"/>
        </w:rPr>
      </w:pPr>
      <w:r>
        <w:rPr>
          <w:rFonts w:ascii="Chianti BdIt Win95BT" w:hAnsi="Chianti BdIt Win95BT"/>
          <w:b/>
          <w:sz w:val="40"/>
        </w:rPr>
        <w:t>Znanost</w:t>
      </w:r>
    </w:p>
    <w:p w:rsidR="000934F0" w:rsidRDefault="000934F0">
      <w:pPr>
        <w:jc w:val="both"/>
        <w:rPr>
          <w:sz w:val="28"/>
        </w:rPr>
      </w:pPr>
    </w:p>
    <w:p w:rsidR="000934F0" w:rsidRDefault="005F4336">
      <w:pPr>
        <w:jc w:val="both"/>
        <w:rPr>
          <w:rFonts w:ascii="Century Schoolbook" w:hAnsi="Century Schoolbook"/>
          <w:sz w:val="26"/>
        </w:rPr>
      </w:pPr>
      <w:r>
        <w:rPr>
          <w:rFonts w:ascii="Century Schoolbook" w:hAnsi="Century Schoolbook"/>
          <w:sz w:val="26"/>
        </w:rPr>
        <w:t xml:space="preserve">Eden takih je bil </w:t>
      </w:r>
      <w:r>
        <w:rPr>
          <w:rFonts w:ascii="Century Schoolbook" w:hAnsi="Century Schoolbook"/>
          <w:b/>
          <w:sz w:val="26"/>
        </w:rPr>
        <w:t>Eratosten</w:t>
      </w:r>
      <w:r>
        <w:rPr>
          <w:rFonts w:ascii="Century Schoolbook" w:hAnsi="Century Schoolbook"/>
          <w:sz w:val="26"/>
        </w:rPr>
        <w:t xml:space="preserve"> (predstojnik aleksandrijske knjižnice). Bil je literat, filozof in znanstvenik, štejemo pa ga za začetnika znanstvene geografije. On je s pomočjo vodnjaka precej natančno izračunal obseg Zemlje in narisal do takrat najboljši zemljevid sveta.</w:t>
      </w:r>
    </w:p>
    <w:p w:rsidR="000934F0" w:rsidRDefault="005F4336">
      <w:pPr>
        <w:jc w:val="both"/>
        <w:rPr>
          <w:rFonts w:ascii="Century Schoolbook" w:hAnsi="Century Schoolbook"/>
          <w:sz w:val="26"/>
        </w:rPr>
      </w:pPr>
      <w:r>
        <w:rPr>
          <w:rFonts w:ascii="Century Schoolbook" w:hAnsi="Century Schoolbook"/>
          <w:b/>
          <w:sz w:val="26"/>
        </w:rPr>
        <w:t>Evklid</w:t>
      </w:r>
      <w:r>
        <w:rPr>
          <w:rFonts w:ascii="Century Schoolbook" w:hAnsi="Century Schoolbook"/>
          <w:sz w:val="26"/>
        </w:rPr>
        <w:t xml:space="preserve"> je bil ustanovitelj aleksandrijske </w:t>
      </w:r>
      <w:r>
        <w:rPr>
          <w:rFonts w:ascii="Century Schoolbook" w:hAnsi="Century Schoolbook"/>
          <w:b/>
          <w:sz w:val="26"/>
        </w:rPr>
        <w:t>matematične šole</w:t>
      </w:r>
      <w:r>
        <w:rPr>
          <w:rFonts w:ascii="Century Schoolbook" w:hAnsi="Century Schoolbook"/>
          <w:sz w:val="26"/>
        </w:rPr>
        <w:t>. V 13 knjigah je zbral in uredil vso antično geometrijo.</w:t>
      </w:r>
    </w:p>
    <w:p w:rsidR="000934F0" w:rsidRDefault="000934F0">
      <w:pPr>
        <w:jc w:val="both"/>
        <w:rPr>
          <w:rFonts w:ascii="Century Schoolbook" w:hAnsi="Century Schoolbook"/>
          <w:sz w:val="26"/>
        </w:rPr>
      </w:pPr>
    </w:p>
    <w:p w:rsidR="000934F0" w:rsidRDefault="005F4336">
      <w:pPr>
        <w:jc w:val="both"/>
        <w:rPr>
          <w:rFonts w:ascii="Century Schoolbook" w:hAnsi="Century Schoolbook"/>
          <w:sz w:val="26"/>
        </w:rPr>
      </w:pPr>
      <w:r>
        <w:rPr>
          <w:rFonts w:ascii="Century Schoolbook" w:hAnsi="Century Schoolbook"/>
          <w:sz w:val="26"/>
        </w:rPr>
        <w:t xml:space="preserve">Med njegove učence je spadal </w:t>
      </w:r>
      <w:r>
        <w:rPr>
          <w:rFonts w:ascii="Century Schoolbook" w:hAnsi="Century Schoolbook"/>
          <w:b/>
          <w:sz w:val="26"/>
        </w:rPr>
        <w:t>Arhimed</w:t>
      </w:r>
      <w:r>
        <w:rPr>
          <w:rFonts w:ascii="Century Schoolbook" w:hAnsi="Century Schoolbook"/>
          <w:sz w:val="26"/>
        </w:rPr>
        <w:t xml:space="preserve">, eden največjih matematikov in fizikov vseh časov. Prvi je uvedel sistem znakov za števila, med kopanjem v banji je »odkril« zakon o specifični teži telesa, izračunal je površino nekaterih geometrijskih teles ter zelo natančno izračunal število </w:t>
      </w:r>
      <w:r>
        <w:rPr>
          <w:rFonts w:ascii="Century Schoolbook" w:hAnsi="Century Schoolbook"/>
          <w:b/>
          <w:sz w:val="26"/>
        </w:rPr>
        <w:sym w:font="Symbol" w:char="F070"/>
      </w:r>
      <w:r>
        <w:rPr>
          <w:rFonts w:ascii="Century Schoolbook" w:hAnsi="Century Schoolbook"/>
          <w:sz w:val="26"/>
        </w:rPr>
        <w:t>. Pripisujejo mu tudi iznajdbo vodnega vijaka.</w:t>
      </w:r>
    </w:p>
    <w:p w:rsidR="000934F0" w:rsidRDefault="000934F0">
      <w:pPr>
        <w:jc w:val="both"/>
        <w:rPr>
          <w:rFonts w:ascii="Century Schoolbook" w:hAnsi="Century Schoolbook"/>
          <w:sz w:val="26"/>
        </w:rPr>
      </w:pPr>
    </w:p>
    <w:p w:rsidR="000934F0" w:rsidRDefault="005F4336">
      <w:pPr>
        <w:jc w:val="both"/>
        <w:rPr>
          <w:rFonts w:ascii="Century Schoolbook" w:hAnsi="Century Schoolbook"/>
          <w:sz w:val="26"/>
        </w:rPr>
      </w:pPr>
      <w:r>
        <w:rPr>
          <w:rFonts w:ascii="Century Schoolbook" w:hAnsi="Century Schoolbook"/>
          <w:sz w:val="26"/>
        </w:rPr>
        <w:t xml:space="preserve">Med </w:t>
      </w:r>
      <w:r>
        <w:rPr>
          <w:rFonts w:ascii="Century Schoolbook" w:hAnsi="Century Schoolbook"/>
          <w:b/>
          <w:sz w:val="26"/>
        </w:rPr>
        <w:t>astronomi</w:t>
      </w:r>
      <w:r>
        <w:rPr>
          <w:rFonts w:ascii="Century Schoolbook" w:hAnsi="Century Schoolbook"/>
          <w:sz w:val="26"/>
        </w:rPr>
        <w:t xml:space="preserve"> v Aleksandriji sta največje uspehe dosegla </w:t>
      </w:r>
      <w:r>
        <w:rPr>
          <w:rFonts w:ascii="Century Schoolbook" w:hAnsi="Century Schoolbook"/>
          <w:b/>
          <w:sz w:val="26"/>
        </w:rPr>
        <w:t>Aristarh</w:t>
      </w:r>
      <w:r>
        <w:rPr>
          <w:rFonts w:ascii="Century Schoolbook" w:hAnsi="Century Schoolbook"/>
          <w:sz w:val="26"/>
        </w:rPr>
        <w:t xml:space="preserve"> in </w:t>
      </w:r>
      <w:r>
        <w:rPr>
          <w:rFonts w:ascii="Century Schoolbook" w:hAnsi="Century Schoolbook"/>
          <w:b/>
          <w:sz w:val="26"/>
        </w:rPr>
        <w:t>Hiparh</w:t>
      </w:r>
      <w:r>
        <w:rPr>
          <w:rFonts w:ascii="Century Schoolbook" w:hAnsi="Century Schoolbook"/>
          <w:sz w:val="26"/>
        </w:rPr>
        <w:t xml:space="preserve">. Aristarh je sklepal, da se Zemlja giblje okoli sonca in ne obratno. Z </w:t>
      </w:r>
      <w:r>
        <w:rPr>
          <w:rFonts w:ascii="Century Schoolbook" w:hAnsi="Century Schoolbook"/>
          <w:sz w:val="26"/>
        </w:rPr>
        <w:lastRenderedPageBreak/>
        <w:t>njegovo teorijo se niso vsi strinjali. Tudi Hiparh ni verjel v to teorijo, je pa izdelal prvi atlas neba (vrisal več kot 1000 zvezd).</w:t>
      </w:r>
    </w:p>
    <w:p w:rsidR="000934F0" w:rsidRDefault="000934F0">
      <w:pPr>
        <w:jc w:val="both"/>
        <w:rPr>
          <w:rFonts w:ascii="Century Schoolbook" w:hAnsi="Century Schoolbook"/>
          <w:sz w:val="26"/>
        </w:rPr>
      </w:pPr>
    </w:p>
    <w:p w:rsidR="000934F0" w:rsidRDefault="005F4336">
      <w:pPr>
        <w:jc w:val="both"/>
        <w:rPr>
          <w:rFonts w:ascii="Century Schoolbook" w:hAnsi="Century Schoolbook"/>
          <w:sz w:val="28"/>
        </w:rPr>
      </w:pPr>
      <w:r>
        <w:rPr>
          <w:rFonts w:ascii="Century Schoolbook" w:hAnsi="Century Schoolbook"/>
          <w:sz w:val="26"/>
        </w:rPr>
        <w:t xml:space="preserve">Zelo je napredovala tudi </w:t>
      </w:r>
      <w:r>
        <w:rPr>
          <w:rFonts w:ascii="Century Schoolbook" w:hAnsi="Century Schoolbook"/>
          <w:b/>
          <w:sz w:val="26"/>
        </w:rPr>
        <w:t>medicina</w:t>
      </w:r>
      <w:r>
        <w:rPr>
          <w:rFonts w:ascii="Century Schoolbook" w:hAnsi="Century Schoolbook"/>
          <w:sz w:val="26"/>
        </w:rPr>
        <w:t xml:space="preserve">. </w:t>
      </w:r>
      <w:r>
        <w:rPr>
          <w:rFonts w:ascii="Century Schoolbook" w:hAnsi="Century Schoolbook"/>
          <w:b/>
          <w:sz w:val="26"/>
        </w:rPr>
        <w:t>Herofil</w:t>
      </w:r>
      <w:r>
        <w:rPr>
          <w:rFonts w:ascii="Century Schoolbook" w:hAnsi="Century Schoolbook"/>
          <w:sz w:val="26"/>
        </w:rPr>
        <w:t xml:space="preserve"> je proučeval živčni sistem in menil, da so možgani njegovo središče; </w:t>
      </w:r>
      <w:r>
        <w:rPr>
          <w:rFonts w:ascii="Century Schoolbook" w:hAnsi="Century Schoolbook"/>
          <w:b/>
          <w:sz w:val="26"/>
        </w:rPr>
        <w:t>Erasistratos</w:t>
      </w:r>
      <w:r>
        <w:rPr>
          <w:rFonts w:ascii="Century Schoolbook" w:hAnsi="Century Schoolbook"/>
          <w:sz w:val="26"/>
        </w:rPr>
        <w:t xml:space="preserve">  je proučeval krvni sistem in bil prepričan, da žile služijo za dovod zraka v telo. Pri zdravljenju so že uporabljali droge in bili sposobni izpeljati tudi zelo zahtevne operacije.</w:t>
      </w:r>
    </w:p>
    <w:p w:rsidR="000934F0" w:rsidRDefault="000934F0">
      <w:pPr>
        <w:jc w:val="both"/>
        <w:rPr>
          <w:rFonts w:ascii="Century Schoolbook" w:hAnsi="Century Schoolbook"/>
          <w:sz w:val="28"/>
        </w:rPr>
      </w:pPr>
    </w:p>
    <w:p w:rsidR="000934F0" w:rsidRDefault="005F4336">
      <w:pPr>
        <w:pBdr>
          <w:top w:val="dotted" w:sz="6" w:space="1" w:color="auto"/>
          <w:left w:val="dotted" w:sz="6" w:space="1" w:color="auto"/>
          <w:bottom w:val="dotted" w:sz="6" w:space="1" w:color="auto"/>
          <w:right w:val="dotted" w:sz="6" w:space="1" w:color="auto"/>
        </w:pBdr>
        <w:jc w:val="both"/>
        <w:rPr>
          <w:rFonts w:ascii="Chianti BdIt Win95BT" w:hAnsi="Chianti BdIt Win95BT"/>
          <w:b/>
          <w:sz w:val="28"/>
        </w:rPr>
      </w:pPr>
      <w:r>
        <w:rPr>
          <w:rFonts w:ascii="Chianti BdIt Win95BT" w:hAnsi="Chianti BdIt Win95BT"/>
          <w:b/>
          <w:sz w:val="40"/>
        </w:rPr>
        <w:t>Knjizevnost</w:t>
      </w:r>
    </w:p>
    <w:p w:rsidR="000934F0" w:rsidRDefault="000934F0">
      <w:pPr>
        <w:jc w:val="both"/>
        <w:rPr>
          <w:sz w:val="28"/>
        </w:rPr>
      </w:pPr>
    </w:p>
    <w:p w:rsidR="000934F0" w:rsidRDefault="005F4336">
      <w:pPr>
        <w:jc w:val="both"/>
        <w:rPr>
          <w:rFonts w:ascii="Century Schoolbook" w:hAnsi="Century Schoolbook"/>
          <w:sz w:val="27"/>
        </w:rPr>
      </w:pPr>
      <w:r>
        <w:rPr>
          <w:rFonts w:ascii="Century Schoolbook" w:hAnsi="Century Schoolbook"/>
          <w:sz w:val="27"/>
        </w:rPr>
        <w:t xml:space="preserve">je doživela velik razvoj in spremembe v času helenizma. </w:t>
      </w:r>
      <w:r>
        <w:rPr>
          <w:rFonts w:ascii="Century Schoolbook" w:hAnsi="Century Schoolbook"/>
          <w:b/>
          <w:sz w:val="27"/>
        </w:rPr>
        <w:t>Pesniki</w:t>
      </w:r>
      <w:r>
        <w:rPr>
          <w:rFonts w:ascii="Century Schoolbook" w:hAnsi="Century Schoolbook"/>
          <w:sz w:val="27"/>
        </w:rPr>
        <w:t xml:space="preserve"> so menili, da je epika najvišja pesniška oblika. Najbolj znan epski pesnik helenistične dobe je bil </w:t>
      </w:r>
      <w:r>
        <w:rPr>
          <w:rFonts w:ascii="Century Schoolbook" w:hAnsi="Century Schoolbook"/>
          <w:b/>
          <w:sz w:val="27"/>
        </w:rPr>
        <w:t>Kalimahos iz Kirene</w:t>
      </w:r>
      <w:r>
        <w:rPr>
          <w:rFonts w:ascii="Century Schoolbook" w:hAnsi="Century Schoolbook"/>
          <w:sz w:val="27"/>
        </w:rPr>
        <w:t xml:space="preserve">.  V njegovih delih prevladujejo verski motivi. Med njegova najbolj znana dela spada knjiga z naslovom </w:t>
      </w:r>
      <w:r>
        <w:rPr>
          <w:rFonts w:ascii="Century Schoolbook" w:hAnsi="Century Schoolbook"/>
          <w:b/>
          <w:sz w:val="27"/>
        </w:rPr>
        <w:t>Aitia</w:t>
      </w:r>
      <w:r>
        <w:rPr>
          <w:rFonts w:ascii="Century Schoolbook" w:hAnsi="Century Schoolbook"/>
          <w:sz w:val="27"/>
        </w:rPr>
        <w:t xml:space="preserve"> (nekakšna učena enciklopedija mitologije, zgodovine in folklore). S Kalimahom je tekmoval njegov učenec </w:t>
      </w:r>
      <w:r>
        <w:rPr>
          <w:rFonts w:ascii="Century Schoolbook" w:hAnsi="Century Schoolbook"/>
          <w:b/>
          <w:sz w:val="27"/>
        </w:rPr>
        <w:t>Apolonij z Rodosa</w:t>
      </w:r>
      <w:r>
        <w:rPr>
          <w:rFonts w:ascii="Century Schoolbook" w:hAnsi="Century Schoolbook"/>
          <w:sz w:val="27"/>
        </w:rPr>
        <w:t>, ki je napisal ep Argonavtika.</w:t>
      </w:r>
    </w:p>
    <w:p w:rsidR="000934F0" w:rsidRDefault="000934F0">
      <w:pPr>
        <w:jc w:val="both"/>
        <w:rPr>
          <w:rFonts w:ascii="Century Schoolbook" w:hAnsi="Century Schoolbook"/>
          <w:sz w:val="27"/>
        </w:rPr>
      </w:pPr>
    </w:p>
    <w:p w:rsidR="000934F0" w:rsidRDefault="005F4336">
      <w:pPr>
        <w:jc w:val="both"/>
        <w:rPr>
          <w:rFonts w:ascii="Century Schoolbook" w:hAnsi="Century Schoolbook"/>
          <w:sz w:val="27"/>
        </w:rPr>
      </w:pPr>
      <w:r>
        <w:rPr>
          <w:rFonts w:ascii="Century Schoolbook" w:hAnsi="Century Schoolbook"/>
          <w:sz w:val="27"/>
        </w:rPr>
        <w:t xml:space="preserve">Ep je začel počasi odmirati in pojavila se je lažja poezija, med katero so imele posebno mesto </w:t>
      </w:r>
      <w:r>
        <w:rPr>
          <w:rFonts w:ascii="Century Schoolbook" w:hAnsi="Century Schoolbook"/>
          <w:b/>
          <w:sz w:val="27"/>
        </w:rPr>
        <w:t>pastirske pesmi</w:t>
      </w:r>
      <w:r>
        <w:rPr>
          <w:rFonts w:ascii="Century Schoolbook" w:hAnsi="Century Schoolbook"/>
          <w:sz w:val="27"/>
        </w:rPr>
        <w:t xml:space="preserve">. V tej zvrsti poezije je bil najboljši mojster </w:t>
      </w:r>
      <w:r>
        <w:rPr>
          <w:rFonts w:ascii="Century Schoolbook" w:hAnsi="Century Schoolbook"/>
          <w:b/>
          <w:sz w:val="27"/>
        </w:rPr>
        <w:t>Teokrit iz Sirakuz</w:t>
      </w:r>
      <w:r>
        <w:rPr>
          <w:rFonts w:ascii="Century Schoolbook" w:hAnsi="Century Schoolbook"/>
          <w:sz w:val="27"/>
        </w:rPr>
        <w:t>.</w:t>
      </w:r>
    </w:p>
    <w:p w:rsidR="000934F0" w:rsidRDefault="000934F0">
      <w:pPr>
        <w:jc w:val="both"/>
        <w:rPr>
          <w:rFonts w:ascii="Century Schoolbook" w:hAnsi="Century Schoolbook"/>
          <w:sz w:val="27"/>
        </w:rPr>
      </w:pPr>
    </w:p>
    <w:p w:rsidR="000934F0" w:rsidRDefault="005F4336">
      <w:pPr>
        <w:jc w:val="both"/>
        <w:rPr>
          <w:rFonts w:ascii="Century Schoolbook" w:hAnsi="Century Schoolbook"/>
          <w:sz w:val="27"/>
        </w:rPr>
      </w:pPr>
      <w:r>
        <w:rPr>
          <w:rFonts w:ascii="Century Schoolbook" w:hAnsi="Century Schoolbook"/>
          <w:sz w:val="27"/>
        </w:rPr>
        <w:t xml:space="preserve">Nov razvoj je doživela tudi </w:t>
      </w:r>
      <w:r>
        <w:rPr>
          <w:rFonts w:ascii="Century Schoolbook" w:hAnsi="Century Schoolbook"/>
          <w:b/>
          <w:sz w:val="27"/>
        </w:rPr>
        <w:t>komedija</w:t>
      </w:r>
      <w:r>
        <w:rPr>
          <w:rFonts w:ascii="Century Schoolbook" w:hAnsi="Century Schoolbook"/>
          <w:sz w:val="27"/>
        </w:rPr>
        <w:t xml:space="preserve"> zaradi spremenjenih političnih okoliščin po porazu v peloponeški vojni. Tako postane jezik bolj kultiviran, zabavali pa so se na račun raznih poklicev. Komedije so postali tudi manj živahne in bolj razmišljujoče.</w:t>
      </w:r>
    </w:p>
    <w:p w:rsidR="000934F0" w:rsidRDefault="005F4336">
      <w:pPr>
        <w:jc w:val="both"/>
        <w:rPr>
          <w:rFonts w:ascii="Century Schoolbook" w:hAnsi="Century Schoolbook"/>
          <w:sz w:val="27"/>
        </w:rPr>
      </w:pPr>
      <w:r>
        <w:rPr>
          <w:rFonts w:ascii="Century Schoolbook" w:hAnsi="Century Schoolbook"/>
          <w:sz w:val="27"/>
        </w:rPr>
        <w:t xml:space="preserve">Najslavnejši komediograf nove atiške komedije je bil </w:t>
      </w:r>
      <w:r>
        <w:rPr>
          <w:rFonts w:ascii="Century Schoolbook" w:hAnsi="Century Schoolbook"/>
          <w:b/>
          <w:sz w:val="27"/>
        </w:rPr>
        <w:t>Menander</w:t>
      </w:r>
      <w:r>
        <w:rPr>
          <w:rFonts w:ascii="Century Schoolbook" w:hAnsi="Century Schoolbook"/>
          <w:sz w:val="27"/>
        </w:rPr>
        <w:t>, ki je napisal kar 108 komedij.</w:t>
      </w:r>
    </w:p>
    <w:p w:rsidR="000934F0" w:rsidRDefault="000934F0">
      <w:pPr>
        <w:jc w:val="both"/>
        <w:rPr>
          <w:rFonts w:ascii="Century Schoolbook" w:hAnsi="Century Schoolbook"/>
          <w:sz w:val="27"/>
        </w:rPr>
      </w:pPr>
    </w:p>
    <w:p w:rsidR="000934F0" w:rsidRDefault="005F4336">
      <w:pPr>
        <w:jc w:val="both"/>
        <w:rPr>
          <w:rFonts w:ascii="Century Schoolbook" w:hAnsi="Century Schoolbook"/>
          <w:sz w:val="27"/>
        </w:rPr>
      </w:pPr>
      <w:r>
        <w:rPr>
          <w:rFonts w:ascii="Century Schoolbook" w:hAnsi="Century Schoolbook"/>
          <w:sz w:val="27"/>
        </w:rPr>
        <w:t xml:space="preserve">Iz komedije se je razvila nova literarna zvrst - </w:t>
      </w:r>
      <w:r>
        <w:rPr>
          <w:rFonts w:ascii="Century Schoolbook" w:hAnsi="Century Schoolbook"/>
          <w:b/>
          <w:sz w:val="27"/>
        </w:rPr>
        <w:t>mimos</w:t>
      </w:r>
      <w:r>
        <w:rPr>
          <w:rFonts w:ascii="Century Schoolbook" w:hAnsi="Century Schoolbook"/>
          <w:sz w:val="27"/>
        </w:rPr>
        <w:t>, ki je navadno obsegal kratek prizor iz življenja in je imel največkrat obliko dialoga ali monologa.</w:t>
      </w:r>
    </w:p>
    <w:p w:rsidR="000934F0" w:rsidRDefault="000934F0">
      <w:pPr>
        <w:jc w:val="both"/>
        <w:rPr>
          <w:rFonts w:ascii="Century Schoolbook" w:hAnsi="Century Schoolbook"/>
          <w:sz w:val="27"/>
        </w:rPr>
      </w:pPr>
    </w:p>
    <w:p w:rsidR="000934F0" w:rsidRDefault="005F4336">
      <w:pPr>
        <w:jc w:val="both"/>
        <w:rPr>
          <w:rFonts w:ascii="Century Schoolbook" w:hAnsi="Century Schoolbook"/>
          <w:sz w:val="27"/>
        </w:rPr>
      </w:pPr>
      <w:r>
        <w:rPr>
          <w:rFonts w:ascii="Century Schoolbook" w:hAnsi="Century Schoolbook"/>
          <w:sz w:val="27"/>
        </w:rPr>
        <w:t xml:space="preserve">Obdobje helenizma je znano tudi po živahni </w:t>
      </w:r>
      <w:r>
        <w:rPr>
          <w:rFonts w:ascii="Century Schoolbook" w:hAnsi="Century Schoolbook"/>
          <w:b/>
          <w:sz w:val="27"/>
        </w:rPr>
        <w:t>izdajateljski dejavnosti</w:t>
      </w:r>
      <w:r>
        <w:rPr>
          <w:rFonts w:ascii="Century Schoolbook" w:hAnsi="Century Schoolbook"/>
          <w:sz w:val="27"/>
        </w:rPr>
        <w:t xml:space="preserve">.  Učeni filologi so </w:t>
      </w:r>
      <w:r>
        <w:rPr>
          <w:rFonts w:ascii="Century Schoolbook" w:hAnsi="Century Schoolbook"/>
          <w:b/>
          <w:sz w:val="27"/>
        </w:rPr>
        <w:t>sestavljali slovnice in leksikone, pisali kritike in objavljali antologije</w:t>
      </w:r>
      <w:r>
        <w:rPr>
          <w:rFonts w:ascii="Century Schoolbook" w:hAnsi="Century Schoolbook"/>
          <w:sz w:val="27"/>
        </w:rPr>
        <w:t xml:space="preserve">. V Aleksandriji je filolog Zenodot Iliado in Odisejo razdelil na 24 spevov in ta razdelitev se je ohranila še do danes. S tem so v Aleksandriji postavili temelj </w:t>
      </w:r>
      <w:r>
        <w:rPr>
          <w:rFonts w:ascii="Century Schoolbook" w:hAnsi="Century Schoolbook"/>
          <w:b/>
          <w:sz w:val="27"/>
        </w:rPr>
        <w:t xml:space="preserve">modernemu jezikoslovju </w:t>
      </w:r>
      <w:r>
        <w:rPr>
          <w:rFonts w:ascii="Century Schoolbook" w:hAnsi="Century Schoolbook"/>
          <w:b/>
          <w:i/>
          <w:sz w:val="27"/>
        </w:rPr>
        <w:t>(filologija)</w:t>
      </w:r>
      <w:r>
        <w:rPr>
          <w:rFonts w:ascii="Century Schoolbook" w:hAnsi="Century Schoolbook"/>
          <w:sz w:val="27"/>
        </w:rPr>
        <w:t>.</w:t>
      </w:r>
    </w:p>
    <w:p w:rsidR="000934F0" w:rsidRDefault="000934F0">
      <w:pPr>
        <w:jc w:val="both"/>
        <w:rPr>
          <w:rFonts w:ascii="Century Schoolbook" w:hAnsi="Century Schoolbook"/>
          <w:sz w:val="27"/>
        </w:rPr>
      </w:pPr>
    </w:p>
    <w:p w:rsidR="000934F0" w:rsidRDefault="000934F0">
      <w:pPr>
        <w:jc w:val="both"/>
        <w:rPr>
          <w:rFonts w:ascii="Century Schoolbook" w:hAnsi="Century Schoolbook"/>
          <w:sz w:val="27"/>
        </w:rPr>
      </w:pPr>
    </w:p>
    <w:p w:rsidR="000934F0" w:rsidRDefault="000934F0">
      <w:pPr>
        <w:jc w:val="both"/>
        <w:rPr>
          <w:rFonts w:ascii="Century Schoolbook" w:hAnsi="Century Schoolbook"/>
          <w:sz w:val="27"/>
        </w:rPr>
      </w:pPr>
    </w:p>
    <w:p w:rsidR="000934F0" w:rsidRDefault="000934F0">
      <w:pPr>
        <w:jc w:val="both"/>
        <w:rPr>
          <w:rFonts w:ascii="Century Schoolbook" w:hAnsi="Century Schoolbook"/>
          <w:sz w:val="27"/>
        </w:rPr>
      </w:pPr>
    </w:p>
    <w:p w:rsidR="000934F0" w:rsidRDefault="000934F0">
      <w:pPr>
        <w:jc w:val="both"/>
        <w:rPr>
          <w:rFonts w:ascii="Century Schoolbook" w:hAnsi="Century Schoolbook"/>
          <w:sz w:val="27"/>
        </w:rPr>
      </w:pPr>
    </w:p>
    <w:p w:rsidR="000934F0" w:rsidRDefault="005F4336">
      <w:pPr>
        <w:pBdr>
          <w:top w:val="dotted" w:sz="6" w:space="1" w:color="auto"/>
          <w:left w:val="dotted" w:sz="6" w:space="1" w:color="auto"/>
          <w:bottom w:val="dotted" w:sz="6" w:space="1" w:color="auto"/>
          <w:right w:val="dotted" w:sz="6" w:space="1" w:color="auto"/>
        </w:pBdr>
        <w:jc w:val="both"/>
        <w:rPr>
          <w:rFonts w:ascii="Chianti BdIt Win95BT" w:hAnsi="Chianti BdIt Win95BT"/>
          <w:b/>
          <w:sz w:val="28"/>
        </w:rPr>
      </w:pPr>
      <w:r>
        <w:rPr>
          <w:rFonts w:ascii="Chianti BdIt Win95BT" w:hAnsi="Chianti BdIt Win95BT"/>
          <w:b/>
          <w:sz w:val="40"/>
        </w:rPr>
        <w:t>Stavbarstvo in kiparstvo</w:t>
      </w:r>
    </w:p>
    <w:p w:rsidR="000934F0" w:rsidRDefault="000934F0">
      <w:pPr>
        <w:jc w:val="both"/>
        <w:rPr>
          <w:sz w:val="28"/>
        </w:rPr>
      </w:pPr>
    </w:p>
    <w:p w:rsidR="000934F0" w:rsidRDefault="005F4336">
      <w:pPr>
        <w:jc w:val="both"/>
        <w:rPr>
          <w:rFonts w:ascii="Century Schoolbook" w:hAnsi="Century Schoolbook"/>
          <w:sz w:val="27"/>
        </w:rPr>
      </w:pPr>
      <w:r>
        <w:rPr>
          <w:rFonts w:ascii="Century Schoolbook" w:hAnsi="Century Schoolbook"/>
          <w:b/>
          <w:sz w:val="27"/>
        </w:rPr>
        <w:t>V helenističnem stavbarstvu</w:t>
      </w:r>
      <w:r>
        <w:rPr>
          <w:rFonts w:ascii="Century Schoolbook" w:hAnsi="Century Schoolbook"/>
          <w:sz w:val="27"/>
        </w:rPr>
        <w:t xml:space="preserve"> so opuščali skromnost in namesto nje vse bolj poudarjali veličastnost zgradb. Stavbe so najrajši gradili v jonskem slogu, ki so ga dopolnili z nekaterimi prvinami korintskega sloga. V načrtovanju mest je prevladal Hipodamov način gradnje s pravokotnimi ulicami, v presečišču dveh glavnih ulic pa je bil postavljen trg (agor</w:t>
      </w:r>
      <w:r>
        <w:rPr>
          <w:rFonts w:ascii="Century Schoolbook" w:hAnsi="Century Schoolbook"/>
          <w:sz w:val="27"/>
        </w:rPr>
        <w:sym w:font="Century Schoolbook" w:char="00E1"/>
      </w:r>
      <w:r>
        <w:rPr>
          <w:rFonts w:ascii="Century Schoolbook" w:hAnsi="Century Schoolbook"/>
          <w:sz w:val="27"/>
        </w:rPr>
        <w:t>) z najlepšimi stavbami.</w:t>
      </w:r>
    </w:p>
    <w:p w:rsidR="000934F0" w:rsidRDefault="005F4336">
      <w:pPr>
        <w:jc w:val="both"/>
        <w:rPr>
          <w:rFonts w:ascii="Century Schoolbook" w:hAnsi="Century Schoolbook"/>
          <w:sz w:val="27"/>
        </w:rPr>
      </w:pPr>
      <w:r>
        <w:rPr>
          <w:rFonts w:ascii="Century Schoolbook" w:hAnsi="Century Schoolbook"/>
          <w:sz w:val="27"/>
        </w:rPr>
        <w:t xml:space="preserve">Med najlepšimi kraljevimi palačami je bila </w:t>
      </w:r>
      <w:r>
        <w:rPr>
          <w:rFonts w:ascii="Century Schoolbook" w:hAnsi="Century Schoolbook"/>
          <w:b/>
          <w:sz w:val="27"/>
        </w:rPr>
        <w:t>Ptolomejova kraljeva palača v Aleksandriji</w:t>
      </w:r>
      <w:r>
        <w:rPr>
          <w:rFonts w:ascii="Century Schoolbook" w:hAnsi="Century Schoolbook"/>
          <w:sz w:val="27"/>
        </w:rPr>
        <w:t>.</w:t>
      </w:r>
    </w:p>
    <w:p w:rsidR="000934F0" w:rsidRDefault="000934F0">
      <w:pPr>
        <w:jc w:val="both"/>
        <w:rPr>
          <w:rFonts w:ascii="Century Schoolbook" w:hAnsi="Century Schoolbook"/>
          <w:sz w:val="27"/>
        </w:rPr>
      </w:pPr>
    </w:p>
    <w:p w:rsidR="000934F0" w:rsidRDefault="005F4336">
      <w:pPr>
        <w:jc w:val="both"/>
        <w:rPr>
          <w:rFonts w:ascii="Century Schoolbook" w:hAnsi="Century Schoolbook"/>
          <w:sz w:val="27"/>
        </w:rPr>
      </w:pPr>
      <w:r>
        <w:rPr>
          <w:rFonts w:ascii="Century Schoolbook" w:hAnsi="Century Schoolbook"/>
          <w:b/>
          <w:sz w:val="27"/>
        </w:rPr>
        <w:t>Kiparstvo</w:t>
      </w:r>
      <w:r>
        <w:rPr>
          <w:rFonts w:ascii="Century Schoolbook" w:hAnsi="Century Schoolbook"/>
          <w:sz w:val="27"/>
        </w:rPr>
        <w:t xml:space="preserve">  je bilo še naprej pod močnim vplivom velikih mojstrov, spremenili so se le motivi. Zelo priljubljen je postal </w:t>
      </w:r>
      <w:r>
        <w:rPr>
          <w:rFonts w:ascii="Century Schoolbook" w:hAnsi="Century Schoolbook"/>
          <w:b/>
          <w:sz w:val="27"/>
        </w:rPr>
        <w:t>portret</w:t>
      </w:r>
      <w:r>
        <w:rPr>
          <w:rFonts w:ascii="Century Schoolbook" w:hAnsi="Century Schoolbook"/>
          <w:sz w:val="27"/>
        </w:rPr>
        <w:t>.</w:t>
      </w:r>
    </w:p>
    <w:p w:rsidR="000934F0" w:rsidRDefault="005F4336">
      <w:pPr>
        <w:jc w:val="both"/>
        <w:rPr>
          <w:rFonts w:ascii="Century Schoolbook" w:hAnsi="Century Schoolbook"/>
          <w:sz w:val="27"/>
        </w:rPr>
      </w:pPr>
      <w:r>
        <w:rPr>
          <w:rFonts w:ascii="Century Schoolbook" w:hAnsi="Century Schoolbook"/>
          <w:sz w:val="27"/>
        </w:rPr>
        <w:t xml:space="preserve">Najbolj slavi portreti helenistične dobe so: </w:t>
      </w:r>
      <w:r>
        <w:rPr>
          <w:rFonts w:ascii="Century Schoolbook" w:hAnsi="Century Schoolbook"/>
          <w:i/>
          <w:sz w:val="27"/>
        </w:rPr>
        <w:t>stari Demostenes, zamišljeni Epikur, bedni Diogenes, norčavi Ezop in slepi Homer</w:t>
      </w:r>
      <w:r>
        <w:rPr>
          <w:rFonts w:ascii="Century Schoolbook" w:hAnsi="Century Schoolbook"/>
          <w:sz w:val="27"/>
        </w:rPr>
        <w:t>.</w:t>
      </w:r>
    </w:p>
    <w:p w:rsidR="000934F0" w:rsidRDefault="005F4336">
      <w:pPr>
        <w:jc w:val="both"/>
        <w:rPr>
          <w:rFonts w:ascii="Century Schoolbook" w:hAnsi="Century Schoolbook"/>
          <w:sz w:val="27"/>
        </w:rPr>
      </w:pPr>
      <w:r>
        <w:rPr>
          <w:rFonts w:ascii="Century Schoolbook" w:hAnsi="Century Schoolbook"/>
          <w:sz w:val="27"/>
        </w:rPr>
        <w:t xml:space="preserve">Sloveli sta dve kiparski šoli, ki sta izdelovali velike skupine kipov z mitološko vsebino: </w:t>
      </w:r>
      <w:r>
        <w:rPr>
          <w:rFonts w:ascii="Century Schoolbook" w:hAnsi="Century Schoolbook"/>
          <w:b/>
          <w:sz w:val="27"/>
        </w:rPr>
        <w:t>rodoška in pergamonska</w:t>
      </w:r>
      <w:r>
        <w:rPr>
          <w:rFonts w:ascii="Century Schoolbook" w:hAnsi="Century Schoolbook"/>
          <w:sz w:val="27"/>
        </w:rPr>
        <w:t>.</w:t>
      </w:r>
    </w:p>
    <w:p w:rsidR="000934F0" w:rsidRDefault="005F4336">
      <w:pPr>
        <w:jc w:val="both"/>
        <w:rPr>
          <w:rFonts w:ascii="Century Schoolbook" w:hAnsi="Century Schoolbook"/>
          <w:sz w:val="27"/>
        </w:rPr>
      </w:pPr>
      <w:r>
        <w:rPr>
          <w:rFonts w:ascii="Century Schoolbook" w:hAnsi="Century Schoolbook"/>
          <w:sz w:val="27"/>
        </w:rPr>
        <w:t xml:space="preserve">Najbolj znan izdelek rodoške skupine je </w:t>
      </w:r>
      <w:r>
        <w:rPr>
          <w:rFonts w:ascii="Century Schoolbook" w:hAnsi="Century Schoolbook"/>
          <w:b/>
          <w:sz w:val="27"/>
        </w:rPr>
        <w:t>Laokoontova skupina</w:t>
      </w:r>
      <w:r>
        <w:rPr>
          <w:rFonts w:ascii="Century Schoolbook" w:hAnsi="Century Schoolbook"/>
          <w:sz w:val="27"/>
        </w:rPr>
        <w:t xml:space="preserve">, med mojstrovine pa sodijo tudi kipi, kot so </w:t>
      </w:r>
      <w:r>
        <w:rPr>
          <w:rFonts w:ascii="Century Schoolbook" w:hAnsi="Century Schoolbook"/>
          <w:b/>
          <w:sz w:val="27"/>
        </w:rPr>
        <w:t xml:space="preserve">Umirajoči Galec, Galec z ženo </w:t>
      </w:r>
      <w:r>
        <w:rPr>
          <w:rFonts w:ascii="Century Schoolbook" w:hAnsi="Century Schoolbook"/>
          <w:sz w:val="27"/>
        </w:rPr>
        <w:t>itd.</w:t>
      </w:r>
    </w:p>
    <w:p w:rsidR="000934F0" w:rsidRDefault="000934F0">
      <w:pPr>
        <w:jc w:val="both"/>
        <w:rPr>
          <w:rFonts w:ascii="Century Schoolbook" w:hAnsi="Century Schoolbook"/>
          <w:sz w:val="27"/>
        </w:rPr>
      </w:pPr>
    </w:p>
    <w:p w:rsidR="000934F0" w:rsidRDefault="005F4336">
      <w:pPr>
        <w:pBdr>
          <w:top w:val="dotted" w:sz="6" w:space="1" w:color="auto"/>
          <w:left w:val="dotted" w:sz="6" w:space="1" w:color="auto"/>
          <w:bottom w:val="dotted" w:sz="6" w:space="1" w:color="auto"/>
          <w:right w:val="dotted" w:sz="6" w:space="1" w:color="auto"/>
        </w:pBdr>
        <w:jc w:val="both"/>
        <w:rPr>
          <w:rFonts w:ascii="Chianti BdIt Win95BT" w:hAnsi="Chianti BdIt Win95BT"/>
          <w:b/>
          <w:sz w:val="28"/>
        </w:rPr>
      </w:pPr>
      <w:r>
        <w:rPr>
          <w:rFonts w:ascii="Chianti BdIt Win95BT" w:hAnsi="Chianti BdIt Win95BT"/>
          <w:b/>
          <w:sz w:val="40"/>
        </w:rPr>
        <w:t>Filozofija</w:t>
      </w:r>
    </w:p>
    <w:p w:rsidR="000934F0" w:rsidRDefault="000934F0">
      <w:pPr>
        <w:jc w:val="both"/>
        <w:rPr>
          <w:sz w:val="28"/>
        </w:rPr>
      </w:pPr>
    </w:p>
    <w:p w:rsidR="000934F0" w:rsidRDefault="005F4336">
      <w:pPr>
        <w:jc w:val="both"/>
        <w:rPr>
          <w:rFonts w:ascii="Century Schoolbook" w:hAnsi="Century Schoolbook"/>
          <w:sz w:val="27"/>
        </w:rPr>
      </w:pPr>
      <w:r>
        <w:rPr>
          <w:rFonts w:ascii="Century Schoolbook" w:hAnsi="Century Schoolbook"/>
          <w:sz w:val="27"/>
        </w:rPr>
        <w:t>Središče filozofskih šol so bile še vedno Atene.</w:t>
      </w:r>
    </w:p>
    <w:p w:rsidR="000934F0" w:rsidRDefault="005F4336">
      <w:pPr>
        <w:jc w:val="both"/>
        <w:rPr>
          <w:rFonts w:ascii="Century Schoolbook" w:hAnsi="Century Schoolbook"/>
          <w:sz w:val="27"/>
        </w:rPr>
      </w:pPr>
      <w:r>
        <w:rPr>
          <w:rFonts w:ascii="Century Schoolbook" w:hAnsi="Century Schoolbook"/>
          <w:sz w:val="27"/>
        </w:rPr>
        <w:t xml:space="preserve">Ob starih so se pojavile še nove smeri, npr. </w:t>
      </w:r>
      <w:r>
        <w:rPr>
          <w:rFonts w:ascii="Century Schoolbook" w:hAnsi="Century Schoolbook"/>
          <w:b/>
          <w:sz w:val="27"/>
        </w:rPr>
        <w:t xml:space="preserve">skeptiki </w:t>
      </w:r>
      <w:r>
        <w:rPr>
          <w:rFonts w:ascii="Century Schoolbook" w:hAnsi="Century Schoolbook"/>
          <w:sz w:val="27"/>
        </w:rPr>
        <w:t xml:space="preserve">in </w:t>
      </w:r>
      <w:r>
        <w:rPr>
          <w:rFonts w:ascii="Century Schoolbook" w:hAnsi="Century Schoolbook"/>
          <w:b/>
          <w:sz w:val="27"/>
        </w:rPr>
        <w:t>kiniki</w:t>
      </w:r>
      <w:r>
        <w:rPr>
          <w:rFonts w:ascii="Century Schoolbook" w:hAnsi="Century Schoolbook"/>
          <w:sz w:val="27"/>
        </w:rPr>
        <w:t>.</w:t>
      </w:r>
    </w:p>
    <w:p w:rsidR="000934F0" w:rsidRDefault="005F4336">
      <w:pPr>
        <w:jc w:val="both"/>
        <w:rPr>
          <w:rFonts w:ascii="Century Schoolbook" w:hAnsi="Century Schoolbook"/>
          <w:sz w:val="27"/>
        </w:rPr>
      </w:pPr>
      <w:r>
        <w:rPr>
          <w:rFonts w:ascii="Century Schoolbook" w:hAnsi="Century Schoolbook"/>
          <w:sz w:val="27"/>
        </w:rPr>
        <w:t xml:space="preserve">Med kiniki je bil najbolj znan </w:t>
      </w:r>
      <w:r>
        <w:rPr>
          <w:rFonts w:ascii="Century Schoolbook" w:hAnsi="Century Schoolbook"/>
          <w:b/>
          <w:sz w:val="27"/>
        </w:rPr>
        <w:t>Diogen</w:t>
      </w:r>
      <w:r>
        <w:rPr>
          <w:rFonts w:ascii="Century Schoolbook" w:hAnsi="Century Schoolbook"/>
          <w:sz w:val="27"/>
        </w:rPr>
        <w:t>, grški filozof iz Sinope, ki je živel v sodu in na ta način pokazal, kako je ta smer prezirala družbene navade.</w:t>
      </w:r>
    </w:p>
    <w:p w:rsidR="000934F0" w:rsidRDefault="000934F0">
      <w:pPr>
        <w:jc w:val="both"/>
        <w:rPr>
          <w:rFonts w:ascii="Century Schoolbook" w:hAnsi="Century Schoolbook"/>
          <w:sz w:val="27"/>
        </w:rPr>
      </w:pPr>
    </w:p>
    <w:p w:rsidR="000934F0" w:rsidRDefault="005F4336">
      <w:pPr>
        <w:jc w:val="both"/>
        <w:rPr>
          <w:rFonts w:ascii="Century Schoolbook" w:hAnsi="Century Schoolbook"/>
          <w:sz w:val="27"/>
        </w:rPr>
      </w:pPr>
      <w:r>
        <w:rPr>
          <w:rFonts w:ascii="Chianti BdIt Win95BT" w:hAnsi="Chianti BdIt Win95BT"/>
          <w:b/>
          <w:sz w:val="30"/>
          <w:u w:val="single"/>
        </w:rPr>
        <w:t>Stoicizem</w:t>
      </w:r>
    </w:p>
    <w:p w:rsidR="000934F0" w:rsidRDefault="005F4336">
      <w:pPr>
        <w:jc w:val="both"/>
        <w:rPr>
          <w:rFonts w:ascii="Century Schoolbook" w:hAnsi="Century Schoolbook"/>
          <w:sz w:val="27"/>
        </w:rPr>
      </w:pPr>
      <w:r>
        <w:rPr>
          <w:rFonts w:ascii="Century Schoolbook" w:hAnsi="Century Schoolbook"/>
          <w:sz w:val="27"/>
        </w:rPr>
        <w:t xml:space="preserve">smer v starogrški filozofiji; stoicizem je </w:t>
      </w:r>
      <w:r>
        <w:rPr>
          <w:rFonts w:ascii="Century Schoolbook" w:hAnsi="Century Schoolbook"/>
          <w:b/>
          <w:sz w:val="27"/>
        </w:rPr>
        <w:t>priznaval obstoj materije in zakonitost med pojavi</w:t>
      </w:r>
      <w:r>
        <w:rPr>
          <w:rFonts w:ascii="Century Schoolbook" w:hAnsi="Century Schoolbook"/>
          <w:sz w:val="27"/>
        </w:rPr>
        <w:t>, ki jo je ustvaril vesoljni Razum; ta filozofski sistem pravi, naj človek spozna to zakonitost in živi v soglasju z naravo; naj mirno, brezčutno premaguje čistva in strasti in tako bo našel duševni mir in srečo.</w:t>
      </w:r>
    </w:p>
    <w:p w:rsidR="000934F0" w:rsidRDefault="005F4336">
      <w:pPr>
        <w:jc w:val="both"/>
        <w:rPr>
          <w:rFonts w:ascii="Century Schoolbook" w:hAnsi="Century Schoolbook"/>
          <w:sz w:val="27"/>
        </w:rPr>
      </w:pPr>
      <w:r>
        <w:rPr>
          <w:rFonts w:ascii="Century Schoolbook" w:hAnsi="Century Schoolbook"/>
          <w:sz w:val="27"/>
        </w:rPr>
        <w:t xml:space="preserve">Ime izhaja iz besede </w:t>
      </w:r>
      <w:r>
        <w:rPr>
          <w:rFonts w:ascii="Century Schoolbook" w:hAnsi="Century Schoolbook"/>
          <w:b/>
          <w:sz w:val="27"/>
        </w:rPr>
        <w:t>stoi</w:t>
      </w:r>
      <w:r>
        <w:rPr>
          <w:rFonts w:ascii="Century Schoolbook" w:hAnsi="Century Schoolbook"/>
          <w:sz w:val="27"/>
        </w:rPr>
        <w:t xml:space="preserve">, po pisani dvorani v Atenah, v kateri je predaval ustanovitelj te šole </w:t>
      </w:r>
      <w:r>
        <w:rPr>
          <w:rFonts w:ascii="Century Schoolbook" w:hAnsi="Century Schoolbook"/>
          <w:b/>
          <w:sz w:val="27"/>
        </w:rPr>
        <w:t>Zenon</w:t>
      </w:r>
      <w:r>
        <w:rPr>
          <w:rFonts w:ascii="Century Schoolbook" w:hAnsi="Century Schoolbook"/>
          <w:sz w:val="27"/>
        </w:rPr>
        <w:t xml:space="preserve"> s Cipra.</w:t>
      </w:r>
    </w:p>
    <w:p w:rsidR="000934F0" w:rsidRDefault="000934F0">
      <w:pPr>
        <w:jc w:val="both"/>
      </w:pPr>
    </w:p>
    <w:p w:rsidR="000934F0" w:rsidRDefault="005F4336">
      <w:pPr>
        <w:jc w:val="both"/>
        <w:rPr>
          <w:rFonts w:ascii="Chianti BdIt Win95BT" w:hAnsi="Chianti BdIt Win95BT"/>
          <w:b/>
          <w:sz w:val="30"/>
          <w:u w:val="single"/>
        </w:rPr>
      </w:pPr>
      <w:r>
        <w:rPr>
          <w:rFonts w:ascii="Chianti BdIt Win95BT" w:hAnsi="Chianti BdIt Win95BT"/>
          <w:b/>
          <w:sz w:val="30"/>
          <w:u w:val="single"/>
        </w:rPr>
        <w:t>Epikurejstvo</w:t>
      </w:r>
    </w:p>
    <w:p w:rsidR="000934F0" w:rsidRDefault="005F4336">
      <w:pPr>
        <w:jc w:val="both"/>
      </w:pPr>
      <w:r>
        <w:rPr>
          <w:rFonts w:ascii="Century Schoolbook" w:hAnsi="Century Schoolbook"/>
          <w:sz w:val="27"/>
        </w:rPr>
        <w:t xml:space="preserve">Ustanovitelj te filozofske šole je bil </w:t>
      </w:r>
      <w:r>
        <w:rPr>
          <w:rFonts w:ascii="Century Schoolbook" w:hAnsi="Century Schoolbook"/>
          <w:b/>
          <w:sz w:val="27"/>
        </w:rPr>
        <w:t>Epikur</w:t>
      </w:r>
      <w:r>
        <w:rPr>
          <w:rFonts w:ascii="Century Schoolbook" w:hAnsi="Century Schoolbook"/>
          <w:sz w:val="27"/>
        </w:rPr>
        <w:t>. Po tem nauku se svetovi in živa bitja rodijo in umirajo zaradi gibanja atomov. Spoznavanje narave ima namen, da osvobodi človeka praznoverja in strahu pred smrtjo, kajti brez tega ni mogoča človeška sreča, ki je v duševnem miru.</w:t>
      </w:r>
    </w:p>
    <w:sectPr w:rsidR="000934F0">
      <w:pgSz w:w="11907" w:h="16840"/>
      <w:pgMar w:top="709"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hianti BdIt Win95BT">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336"/>
    <w:rsid w:val="000934F0"/>
    <w:rsid w:val="001955C5"/>
    <w:rsid w:val="005F4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