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5030" w14:textId="77777777" w:rsidR="00011F48" w:rsidRDefault="00A64FA2">
      <w:pPr>
        <w:pStyle w:val="Title"/>
        <w:jc w:val="left"/>
        <w:rPr>
          <w:b w:val="0"/>
          <w:bCs w:val="0"/>
          <w:sz w:val="24"/>
        </w:rPr>
      </w:pPr>
      <w:bookmarkStart w:id="0" w:name="_GoBack"/>
      <w:bookmarkEnd w:id="0"/>
      <w:r>
        <w:rPr>
          <w:b w:val="0"/>
          <w:bCs w:val="0"/>
          <w:sz w:val="24"/>
        </w:rPr>
        <w:t>Osnovna šola Brinje Grospulje</w:t>
      </w:r>
    </w:p>
    <w:p w14:paraId="192EF823" w14:textId="77777777" w:rsidR="00011F48" w:rsidRDefault="00A64FA2">
      <w:pPr>
        <w:pStyle w:val="Title"/>
        <w:jc w:val="both"/>
        <w:rPr>
          <w:sz w:val="24"/>
        </w:rPr>
      </w:pPr>
      <w:r>
        <w:t xml:space="preserve">           </w:t>
      </w:r>
    </w:p>
    <w:p w14:paraId="39F2211F" w14:textId="77777777" w:rsidR="00011F48" w:rsidRDefault="00011F48">
      <w:pPr>
        <w:pStyle w:val="Title"/>
        <w:jc w:val="both"/>
      </w:pPr>
    </w:p>
    <w:p w14:paraId="18ED63E7" w14:textId="77777777" w:rsidR="00011F48" w:rsidRDefault="00011F48">
      <w:pPr>
        <w:pStyle w:val="Title"/>
        <w:rPr>
          <w:sz w:val="40"/>
        </w:rPr>
      </w:pPr>
    </w:p>
    <w:p w14:paraId="661E4CE3" w14:textId="77777777" w:rsidR="00011F48" w:rsidRDefault="00011F48">
      <w:pPr>
        <w:pStyle w:val="Title"/>
        <w:rPr>
          <w:sz w:val="40"/>
        </w:rPr>
      </w:pPr>
    </w:p>
    <w:p w14:paraId="3378949B" w14:textId="77777777" w:rsidR="00011F48" w:rsidRDefault="00011F48">
      <w:pPr>
        <w:pStyle w:val="Title"/>
        <w:rPr>
          <w:sz w:val="40"/>
        </w:rPr>
      </w:pPr>
    </w:p>
    <w:p w14:paraId="33E9C69E" w14:textId="77777777" w:rsidR="00011F48" w:rsidRDefault="00011F48">
      <w:pPr>
        <w:pStyle w:val="Title"/>
        <w:rPr>
          <w:sz w:val="40"/>
        </w:rPr>
      </w:pPr>
    </w:p>
    <w:p w14:paraId="2A7559BE" w14:textId="77777777" w:rsidR="00011F48" w:rsidRDefault="00011F48">
      <w:pPr>
        <w:pStyle w:val="Title"/>
        <w:rPr>
          <w:sz w:val="40"/>
        </w:rPr>
      </w:pPr>
    </w:p>
    <w:p w14:paraId="7300864B" w14:textId="7F4CD959" w:rsidR="00011F48" w:rsidRDefault="00724E96">
      <w:pPr>
        <w:pStyle w:val="Title"/>
        <w:rPr>
          <w:sz w:val="40"/>
        </w:rPr>
      </w:pPr>
      <w:r>
        <w:rPr>
          <w:b w:val="0"/>
          <w:bCs w:val="0"/>
          <w:sz w:val="36"/>
        </w:rPr>
        <w:t xml:space="preserve"> </w:t>
      </w:r>
    </w:p>
    <w:p w14:paraId="762CD4E4" w14:textId="77777777" w:rsidR="00011F48" w:rsidRDefault="00011F48">
      <w:pPr>
        <w:pStyle w:val="Title"/>
        <w:rPr>
          <w:sz w:val="56"/>
        </w:rPr>
      </w:pPr>
    </w:p>
    <w:p w14:paraId="30F03387" w14:textId="77777777" w:rsidR="00011F48" w:rsidRDefault="00A64FA2">
      <w:pPr>
        <w:pStyle w:val="Title"/>
        <w:rPr>
          <w:sz w:val="96"/>
        </w:rPr>
      </w:pPr>
      <w:r>
        <w:rPr>
          <w:sz w:val="96"/>
        </w:rPr>
        <w:t>Lučka Koščak</w:t>
      </w:r>
    </w:p>
    <w:p w14:paraId="09F58FE6" w14:textId="77777777" w:rsidR="00011F48" w:rsidRDefault="00011F48">
      <w:pPr>
        <w:pStyle w:val="Title"/>
      </w:pPr>
    </w:p>
    <w:p w14:paraId="2C9E1378" w14:textId="77777777" w:rsidR="00011F48" w:rsidRDefault="00701C6D">
      <w:pPr>
        <w:pStyle w:val="Title"/>
        <w:rPr>
          <w:sz w:val="56"/>
        </w:rPr>
      </w:pPr>
      <w:r>
        <w:pict w14:anchorId="35C71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113pt">
            <v:imagedata r:id="rId7" o:title=""/>
          </v:shape>
        </w:pict>
      </w:r>
    </w:p>
    <w:p w14:paraId="475D9CD0" w14:textId="77777777" w:rsidR="00011F48" w:rsidRDefault="00011F48">
      <w:pPr>
        <w:pStyle w:val="Title"/>
        <w:jc w:val="both"/>
      </w:pPr>
    </w:p>
    <w:p w14:paraId="6D55B692" w14:textId="77777777" w:rsidR="00011F48" w:rsidRDefault="00011F48">
      <w:pPr>
        <w:pStyle w:val="Title"/>
        <w:jc w:val="both"/>
      </w:pPr>
    </w:p>
    <w:p w14:paraId="0C49E52B" w14:textId="77777777" w:rsidR="00011F48" w:rsidRDefault="00011F48">
      <w:pPr>
        <w:pStyle w:val="Title"/>
        <w:jc w:val="both"/>
      </w:pPr>
    </w:p>
    <w:p w14:paraId="09E96C47" w14:textId="77777777" w:rsidR="00011F48" w:rsidRDefault="00011F48">
      <w:pPr>
        <w:pStyle w:val="Title"/>
        <w:jc w:val="both"/>
      </w:pPr>
    </w:p>
    <w:p w14:paraId="5AEBA879" w14:textId="77777777" w:rsidR="00011F48" w:rsidRDefault="00011F48">
      <w:pPr>
        <w:pStyle w:val="Title"/>
        <w:jc w:val="both"/>
      </w:pPr>
    </w:p>
    <w:p w14:paraId="1DAB0B24" w14:textId="77777777" w:rsidR="00011F48" w:rsidRDefault="00011F48">
      <w:pPr>
        <w:pStyle w:val="Title"/>
        <w:jc w:val="both"/>
      </w:pPr>
    </w:p>
    <w:p w14:paraId="45D72E1B" w14:textId="77777777" w:rsidR="00011F48" w:rsidRDefault="00A64FA2">
      <w:pPr>
        <w:pStyle w:val="Title"/>
        <w:jc w:val="right"/>
        <w:rPr>
          <w:b w:val="0"/>
          <w:bCs w:val="0"/>
          <w:sz w:val="24"/>
        </w:rPr>
      </w:pPr>
      <w:r>
        <w:rPr>
          <w:b w:val="0"/>
          <w:bCs w:val="0"/>
          <w:sz w:val="24"/>
        </w:rPr>
        <w:t>Grosuplje, 08. 03. 2006</w:t>
      </w:r>
    </w:p>
    <w:p w14:paraId="6B10AD54" w14:textId="77777777" w:rsidR="00011F48" w:rsidRDefault="00011F48">
      <w:pPr>
        <w:pStyle w:val="Title"/>
        <w:jc w:val="both"/>
      </w:pPr>
    </w:p>
    <w:p w14:paraId="79D66274" w14:textId="77777777" w:rsidR="00011F48" w:rsidRDefault="00011F48">
      <w:pPr>
        <w:pStyle w:val="Title"/>
        <w:rPr>
          <w:b w:val="0"/>
          <w:bCs w:val="0"/>
          <w:sz w:val="40"/>
        </w:rPr>
      </w:pPr>
    </w:p>
    <w:p w14:paraId="308BEE8F" w14:textId="77777777" w:rsidR="00011F48" w:rsidRDefault="00011F48">
      <w:pPr>
        <w:pStyle w:val="Title"/>
        <w:rPr>
          <w:b w:val="0"/>
          <w:bCs w:val="0"/>
          <w:sz w:val="40"/>
        </w:rPr>
      </w:pPr>
    </w:p>
    <w:p w14:paraId="034BA584" w14:textId="77777777" w:rsidR="00011F48" w:rsidRDefault="00A64FA2">
      <w:pPr>
        <w:pStyle w:val="Title"/>
      </w:pPr>
      <w:r>
        <w:rPr>
          <w:b w:val="0"/>
          <w:bCs w:val="0"/>
          <w:sz w:val="40"/>
        </w:rPr>
        <w:lastRenderedPageBreak/>
        <w:t>Kazalo</w:t>
      </w:r>
    </w:p>
    <w:p w14:paraId="081969F6" w14:textId="77777777" w:rsidR="00011F48" w:rsidRDefault="00011F48">
      <w:pPr>
        <w:pStyle w:val="Title"/>
        <w:jc w:val="both"/>
      </w:pPr>
    </w:p>
    <w:p w14:paraId="5202ADE7" w14:textId="77777777" w:rsidR="00011F48" w:rsidRDefault="00011F48">
      <w:pPr>
        <w:pStyle w:val="Title"/>
        <w:jc w:val="both"/>
      </w:pPr>
    </w:p>
    <w:p w14:paraId="4BD655D8" w14:textId="77777777" w:rsidR="00011F48" w:rsidRDefault="00A64FA2">
      <w:pPr>
        <w:pStyle w:val="Title"/>
        <w:jc w:val="both"/>
        <w:rPr>
          <w:b w:val="0"/>
          <w:bCs w:val="0"/>
          <w:sz w:val="24"/>
        </w:rPr>
      </w:pPr>
      <w:r>
        <w:rPr>
          <w:b w:val="0"/>
          <w:bCs w:val="0"/>
          <w:sz w:val="24"/>
        </w:rPr>
        <w:t>Uvod</w:t>
      </w:r>
      <w:r>
        <w:rPr>
          <w:b w:val="0"/>
          <w:bCs w:val="0"/>
          <w:sz w:val="24"/>
        </w:rPr>
        <w:tab/>
        <w:t>……………………………………………………………………………3</w:t>
      </w:r>
    </w:p>
    <w:p w14:paraId="78A80F57" w14:textId="77777777" w:rsidR="00011F48" w:rsidRDefault="00A64FA2">
      <w:pPr>
        <w:pStyle w:val="Title"/>
        <w:jc w:val="both"/>
        <w:rPr>
          <w:b w:val="0"/>
          <w:bCs w:val="0"/>
          <w:sz w:val="24"/>
        </w:rPr>
      </w:pPr>
      <w:r>
        <w:rPr>
          <w:b w:val="0"/>
          <w:bCs w:val="0"/>
          <w:sz w:val="24"/>
        </w:rPr>
        <w:t xml:space="preserve">Življenjepis in bibliografija Lučke Koščak </w:t>
      </w:r>
      <w:r>
        <w:rPr>
          <w:b w:val="0"/>
          <w:bCs w:val="0"/>
          <w:sz w:val="24"/>
        </w:rPr>
        <w:tab/>
        <w:t>…………………………………….4</w:t>
      </w:r>
    </w:p>
    <w:p w14:paraId="62616E92" w14:textId="77777777" w:rsidR="00011F48" w:rsidRDefault="00A64FA2">
      <w:pPr>
        <w:pStyle w:val="Title"/>
        <w:jc w:val="both"/>
        <w:rPr>
          <w:b w:val="0"/>
          <w:bCs w:val="0"/>
          <w:sz w:val="24"/>
        </w:rPr>
      </w:pPr>
      <w:r>
        <w:rPr>
          <w:b w:val="0"/>
          <w:bCs w:val="0"/>
          <w:sz w:val="24"/>
        </w:rPr>
        <w:t>Slovar neznanih besed    …………………………………………………………9</w:t>
      </w:r>
    </w:p>
    <w:p w14:paraId="4EDBBB84" w14:textId="77777777" w:rsidR="00011F48" w:rsidRDefault="00A64FA2">
      <w:pPr>
        <w:pStyle w:val="Title"/>
        <w:jc w:val="both"/>
        <w:rPr>
          <w:b w:val="0"/>
          <w:bCs w:val="0"/>
          <w:sz w:val="24"/>
        </w:rPr>
      </w:pPr>
      <w:r>
        <w:rPr>
          <w:b w:val="0"/>
          <w:bCs w:val="0"/>
          <w:sz w:val="24"/>
        </w:rPr>
        <w:t>Literatura</w:t>
      </w:r>
      <w:r>
        <w:rPr>
          <w:b w:val="0"/>
          <w:bCs w:val="0"/>
          <w:sz w:val="24"/>
        </w:rPr>
        <w:tab/>
        <w:t>…………………………………………………………………..10</w:t>
      </w:r>
    </w:p>
    <w:p w14:paraId="5EB5A70B" w14:textId="77777777" w:rsidR="00011F48" w:rsidRDefault="00011F48">
      <w:pPr>
        <w:pStyle w:val="Title"/>
        <w:jc w:val="both"/>
        <w:rPr>
          <w:b w:val="0"/>
          <w:bCs w:val="0"/>
          <w:sz w:val="22"/>
        </w:rPr>
      </w:pPr>
    </w:p>
    <w:p w14:paraId="79D64701" w14:textId="77777777" w:rsidR="00011F48" w:rsidRDefault="00011F48">
      <w:pPr>
        <w:pStyle w:val="Title"/>
        <w:jc w:val="both"/>
        <w:rPr>
          <w:b w:val="0"/>
          <w:bCs w:val="0"/>
          <w:sz w:val="22"/>
        </w:rPr>
      </w:pPr>
    </w:p>
    <w:p w14:paraId="2C6EF4CA" w14:textId="77777777" w:rsidR="00011F48" w:rsidRDefault="00011F48">
      <w:pPr>
        <w:pStyle w:val="Title"/>
        <w:jc w:val="both"/>
        <w:rPr>
          <w:b w:val="0"/>
          <w:bCs w:val="0"/>
          <w:sz w:val="22"/>
        </w:rPr>
      </w:pPr>
    </w:p>
    <w:p w14:paraId="37B1B3F0" w14:textId="77777777" w:rsidR="00011F48" w:rsidRDefault="00011F48">
      <w:pPr>
        <w:pStyle w:val="Title"/>
        <w:jc w:val="both"/>
      </w:pPr>
    </w:p>
    <w:p w14:paraId="3750CDC3" w14:textId="77777777" w:rsidR="00011F48" w:rsidRDefault="00011F48">
      <w:pPr>
        <w:pStyle w:val="Title"/>
        <w:jc w:val="both"/>
      </w:pPr>
    </w:p>
    <w:p w14:paraId="31F287EF" w14:textId="77777777" w:rsidR="00011F48" w:rsidRDefault="00011F48">
      <w:pPr>
        <w:pStyle w:val="Title"/>
        <w:jc w:val="both"/>
      </w:pPr>
    </w:p>
    <w:p w14:paraId="4055AA59" w14:textId="77777777" w:rsidR="00011F48" w:rsidRDefault="00011F48">
      <w:pPr>
        <w:pStyle w:val="Title"/>
        <w:jc w:val="both"/>
      </w:pPr>
    </w:p>
    <w:p w14:paraId="3174FFF6" w14:textId="77777777" w:rsidR="00011F48" w:rsidRDefault="00011F48">
      <w:pPr>
        <w:pStyle w:val="Title"/>
        <w:jc w:val="both"/>
      </w:pPr>
    </w:p>
    <w:p w14:paraId="708C3BDC" w14:textId="77777777" w:rsidR="00011F48" w:rsidRDefault="00011F48">
      <w:pPr>
        <w:pStyle w:val="Title"/>
        <w:jc w:val="both"/>
      </w:pPr>
    </w:p>
    <w:p w14:paraId="4EE1494D" w14:textId="77777777" w:rsidR="00011F48" w:rsidRDefault="00011F48">
      <w:pPr>
        <w:pStyle w:val="Title"/>
        <w:jc w:val="both"/>
      </w:pPr>
    </w:p>
    <w:p w14:paraId="33C5FBD8" w14:textId="77777777" w:rsidR="00011F48" w:rsidRDefault="00011F48">
      <w:pPr>
        <w:pStyle w:val="Title"/>
        <w:jc w:val="both"/>
      </w:pPr>
    </w:p>
    <w:p w14:paraId="4D5B6463" w14:textId="77777777" w:rsidR="00011F48" w:rsidRDefault="00011F48">
      <w:pPr>
        <w:pStyle w:val="Title"/>
        <w:jc w:val="both"/>
      </w:pPr>
    </w:p>
    <w:p w14:paraId="4626F86A" w14:textId="77777777" w:rsidR="00011F48" w:rsidRDefault="00011F48">
      <w:pPr>
        <w:pStyle w:val="Title"/>
        <w:jc w:val="both"/>
      </w:pPr>
    </w:p>
    <w:p w14:paraId="6014DB2A" w14:textId="77777777" w:rsidR="00011F48" w:rsidRDefault="00011F48">
      <w:pPr>
        <w:pStyle w:val="Title"/>
        <w:jc w:val="both"/>
      </w:pPr>
    </w:p>
    <w:p w14:paraId="1B28C03D" w14:textId="77777777" w:rsidR="00011F48" w:rsidRDefault="00011F48">
      <w:pPr>
        <w:pStyle w:val="Title"/>
        <w:jc w:val="both"/>
      </w:pPr>
    </w:p>
    <w:p w14:paraId="05639FCF" w14:textId="77777777" w:rsidR="00011F48" w:rsidRDefault="00011F48">
      <w:pPr>
        <w:pStyle w:val="Title"/>
        <w:jc w:val="both"/>
      </w:pPr>
    </w:p>
    <w:p w14:paraId="59F66BCA" w14:textId="77777777" w:rsidR="00011F48" w:rsidRDefault="00011F48">
      <w:pPr>
        <w:pStyle w:val="Title"/>
        <w:jc w:val="both"/>
      </w:pPr>
    </w:p>
    <w:p w14:paraId="5D9208EF" w14:textId="77777777" w:rsidR="00011F48" w:rsidRDefault="00011F48">
      <w:pPr>
        <w:pStyle w:val="Title"/>
        <w:jc w:val="both"/>
      </w:pPr>
    </w:p>
    <w:p w14:paraId="466DAFE3" w14:textId="77777777" w:rsidR="00011F48" w:rsidRDefault="00011F48">
      <w:pPr>
        <w:pStyle w:val="Title"/>
        <w:jc w:val="both"/>
      </w:pPr>
    </w:p>
    <w:p w14:paraId="790162FD" w14:textId="77777777" w:rsidR="00011F48" w:rsidRDefault="00011F48">
      <w:pPr>
        <w:pStyle w:val="Title"/>
        <w:jc w:val="left"/>
      </w:pPr>
    </w:p>
    <w:p w14:paraId="453F87B6" w14:textId="77777777" w:rsidR="00011F48" w:rsidRDefault="00A64FA2">
      <w:pPr>
        <w:pStyle w:val="Title"/>
      </w:pPr>
      <w:r>
        <w:lastRenderedPageBreak/>
        <w:t>UVOD</w:t>
      </w:r>
    </w:p>
    <w:p w14:paraId="31461813" w14:textId="77777777" w:rsidR="00011F48" w:rsidRDefault="00011F48">
      <w:pPr>
        <w:pStyle w:val="Title"/>
        <w:rPr>
          <w:sz w:val="24"/>
        </w:rPr>
      </w:pPr>
    </w:p>
    <w:p w14:paraId="69166B44" w14:textId="77777777" w:rsidR="00011F48" w:rsidRDefault="00011F48">
      <w:pPr>
        <w:pStyle w:val="Title"/>
        <w:rPr>
          <w:sz w:val="24"/>
        </w:rPr>
      </w:pPr>
    </w:p>
    <w:p w14:paraId="1C1DEBCB" w14:textId="77777777" w:rsidR="00011F48" w:rsidRDefault="00A64FA2">
      <w:pPr>
        <w:jc w:val="both"/>
        <w:rPr>
          <w:spacing w:val="20"/>
        </w:rPr>
      </w:pPr>
      <w:r>
        <w:rPr>
          <w:spacing w:val="20"/>
        </w:rPr>
        <w:t>Predstavil vam bom Lučko Koščak, umetnico ter kiparko, ki je znana tako v Sloveniji kot po svetu, zlasti pa v Švici. Z njo in njenimi deli želim predstaviti dejavnost kiparjenja, ki je v Grosuplju in okolici bolj slabo poznana, predvsem pa izpostaviti oz. poudariti pojem sodobnega kiparstva.</w:t>
      </w:r>
    </w:p>
    <w:p w14:paraId="42EB874A" w14:textId="77777777" w:rsidR="00011F48" w:rsidRDefault="00011F48">
      <w:pPr>
        <w:pStyle w:val="Title"/>
        <w:jc w:val="left"/>
      </w:pPr>
    </w:p>
    <w:p w14:paraId="60B1F2BB" w14:textId="77777777" w:rsidR="00011F48" w:rsidRDefault="00011F48">
      <w:pPr>
        <w:pStyle w:val="Title"/>
        <w:rPr>
          <w:sz w:val="24"/>
        </w:rPr>
      </w:pPr>
    </w:p>
    <w:p w14:paraId="25B9C966" w14:textId="77777777" w:rsidR="00011F48" w:rsidRDefault="00701C6D">
      <w:pPr>
        <w:pStyle w:val="Title"/>
        <w:rPr>
          <w:b w:val="0"/>
          <w:bCs w:val="0"/>
        </w:rPr>
      </w:pPr>
      <w:r>
        <w:pict w14:anchorId="3292B39D">
          <v:shape id="_x0000_i1026" type="#_x0000_t75" style="width:295.55pt;height:215.15pt">
            <v:imagedata r:id="rId7" o:title=""/>
          </v:shape>
        </w:pict>
      </w:r>
    </w:p>
    <w:p w14:paraId="6370233F" w14:textId="77777777" w:rsidR="00011F48" w:rsidRDefault="00011F48">
      <w:pPr>
        <w:pStyle w:val="Title"/>
        <w:rPr>
          <w:b w:val="0"/>
          <w:bCs w:val="0"/>
          <w:sz w:val="24"/>
        </w:rPr>
      </w:pPr>
    </w:p>
    <w:p w14:paraId="600515E1" w14:textId="77777777" w:rsidR="00011F48" w:rsidRDefault="00A64FA2">
      <w:pPr>
        <w:pStyle w:val="Title"/>
        <w:rPr>
          <w:b w:val="0"/>
          <w:bCs w:val="0"/>
          <w:sz w:val="24"/>
        </w:rPr>
      </w:pPr>
      <w:r>
        <w:rPr>
          <w:b w:val="0"/>
          <w:bCs w:val="0"/>
          <w:sz w:val="24"/>
        </w:rPr>
        <w:t>Kipa Lučke Koščak</w:t>
      </w:r>
    </w:p>
    <w:p w14:paraId="3E254B74" w14:textId="77777777" w:rsidR="00011F48" w:rsidRDefault="00011F48">
      <w:pPr>
        <w:pStyle w:val="Title"/>
        <w:rPr>
          <w:b w:val="0"/>
          <w:bCs w:val="0"/>
        </w:rPr>
      </w:pPr>
    </w:p>
    <w:p w14:paraId="37CC7E81" w14:textId="77777777" w:rsidR="00011F48" w:rsidRDefault="00011F48">
      <w:pPr>
        <w:pStyle w:val="Title"/>
        <w:rPr>
          <w:b w:val="0"/>
          <w:bCs w:val="0"/>
        </w:rPr>
      </w:pPr>
    </w:p>
    <w:p w14:paraId="3B1DDAC7" w14:textId="77777777" w:rsidR="00011F48" w:rsidRDefault="00701C6D">
      <w:pPr>
        <w:pStyle w:val="Title"/>
      </w:pPr>
      <w:r>
        <w:rPr>
          <w:b w:val="0"/>
          <w:bCs w:val="0"/>
        </w:rPr>
        <w:pict w14:anchorId="41016002">
          <v:shape id="_x0000_i1027" type="#_x0000_t75" style="width:2in;height:207.65pt">
            <v:imagedata r:id="rId8" o:title=""/>
          </v:shape>
        </w:pict>
      </w:r>
    </w:p>
    <w:p w14:paraId="035EDBD0" w14:textId="77777777" w:rsidR="00011F48" w:rsidRDefault="00A64FA2">
      <w:pPr>
        <w:pStyle w:val="Title"/>
        <w:jc w:val="left"/>
        <w:rPr>
          <w:sz w:val="24"/>
        </w:rPr>
      </w:pPr>
      <w:r>
        <w:rPr>
          <w:sz w:val="24"/>
        </w:rPr>
        <w:t xml:space="preserve">                                                            </w:t>
      </w:r>
    </w:p>
    <w:p w14:paraId="69237408" w14:textId="77777777" w:rsidR="00011F48" w:rsidRDefault="00A64FA2">
      <w:pPr>
        <w:pStyle w:val="Title"/>
        <w:rPr>
          <w:b w:val="0"/>
          <w:bCs w:val="0"/>
          <w:sz w:val="24"/>
        </w:rPr>
      </w:pPr>
      <w:r>
        <w:rPr>
          <w:b w:val="0"/>
          <w:bCs w:val="0"/>
          <w:sz w:val="24"/>
        </w:rPr>
        <w:t>Kip Lučke Koščak</w:t>
      </w:r>
    </w:p>
    <w:p w14:paraId="10273CF6" w14:textId="77777777" w:rsidR="00011F48" w:rsidRDefault="00011F48">
      <w:pPr>
        <w:pStyle w:val="Title"/>
      </w:pPr>
    </w:p>
    <w:p w14:paraId="4C5A6BFA" w14:textId="77777777" w:rsidR="00011F48" w:rsidRDefault="00A64FA2">
      <w:pPr>
        <w:pStyle w:val="Title"/>
      </w:pPr>
      <w:r>
        <w:t>LUČKA KOŠČAK</w:t>
      </w:r>
    </w:p>
    <w:p w14:paraId="43ED4204" w14:textId="77777777" w:rsidR="00011F48" w:rsidRDefault="00011F48">
      <w:pPr>
        <w:jc w:val="both"/>
        <w:rPr>
          <w:spacing w:val="20"/>
        </w:rPr>
      </w:pPr>
    </w:p>
    <w:p w14:paraId="000A7863" w14:textId="77777777" w:rsidR="00011F48" w:rsidRDefault="00011F48">
      <w:pPr>
        <w:jc w:val="both"/>
        <w:rPr>
          <w:spacing w:val="20"/>
        </w:rPr>
      </w:pPr>
    </w:p>
    <w:p w14:paraId="2CB914C7" w14:textId="77777777" w:rsidR="00011F48" w:rsidRDefault="00A64FA2">
      <w:pPr>
        <w:pStyle w:val="BodyText2"/>
        <w:jc w:val="both"/>
      </w:pPr>
      <w:r>
        <w:t>Rodila se je 26. aprila 1957 v Ljubljani. Po gimnaziji je študirala angleščino, slovenščino in srbohrvaščino na Pedagoški akademiji v Ljubljani. Leta 1981 je diplomirala. Nato je nekaj let učila, nato je nadaljevala študij na Akademiji za likovno umetnost v Ljubljani. Naslednje leto je prišla na E:S:</w:t>
      </w:r>
      <w:r>
        <w:rPr>
          <w:caps/>
        </w:rPr>
        <w:t>A:</w:t>
      </w:r>
      <w:r>
        <w:t xml:space="preserve">V              (univerza) v Ženevi in leta 1990 diplomirala. Kasneje je uspešno zaključila tudi specializacijo. </w:t>
      </w:r>
    </w:p>
    <w:p w14:paraId="535EF394" w14:textId="77777777" w:rsidR="00011F48" w:rsidRDefault="00011F48">
      <w:pPr>
        <w:jc w:val="both"/>
      </w:pPr>
    </w:p>
    <w:p w14:paraId="7CB361B5" w14:textId="77777777" w:rsidR="00011F48" w:rsidRDefault="00011F48">
      <w:pPr>
        <w:jc w:val="both"/>
        <w:rPr>
          <w:szCs w:val="15"/>
        </w:rPr>
      </w:pPr>
    </w:p>
    <w:p w14:paraId="08B86102" w14:textId="77777777" w:rsidR="00011F48" w:rsidRDefault="00701C6D">
      <w:pPr>
        <w:pStyle w:val="NormalWeb"/>
        <w:jc w:val="center"/>
        <w:rPr>
          <w:spacing w:val="20"/>
          <w:szCs w:val="15"/>
        </w:rPr>
      </w:pPr>
      <w:r>
        <w:rPr>
          <w:spacing w:val="20"/>
          <w:szCs w:val="15"/>
        </w:rPr>
        <w:pict w14:anchorId="6CCCFBA0">
          <v:shape id="_x0000_i1028" type="#_x0000_t75" style="width:2in;height:131.45pt">
            <v:imagedata r:id="rId9" o:title=""/>
          </v:shape>
        </w:pict>
      </w:r>
    </w:p>
    <w:p w14:paraId="246E2DC5" w14:textId="77777777" w:rsidR="00011F48" w:rsidRDefault="00A64FA2">
      <w:pPr>
        <w:pStyle w:val="BodyText2"/>
        <w:jc w:val="center"/>
      </w:pPr>
      <w:r>
        <w:t>Fotografija Lučke Koščak in njenega dela</w:t>
      </w:r>
    </w:p>
    <w:p w14:paraId="31DEA034" w14:textId="77777777" w:rsidR="00011F48" w:rsidRDefault="00A64FA2">
      <w:pPr>
        <w:pStyle w:val="NormalWeb"/>
        <w:jc w:val="both"/>
        <w:rPr>
          <w:spacing w:val="20"/>
          <w:szCs w:val="15"/>
        </w:rPr>
      </w:pPr>
      <w:r>
        <w:rPr>
          <w:spacing w:val="20"/>
          <w:szCs w:val="15"/>
        </w:rPr>
        <w:t>Med vojno se je kot prostovoljka vključila v humanitarne projekte in se posvetila delu z bosanskimi otroki v slovenskih in ženevskih zbirnih centrih. Sina Lija je v Ženevi vpisala na zasebno (Steinerjevo) šolo in začela honorarno delati za Visoki komisariat za begunce. Leta 1997 so jo poslali kot opazovalko v Ruando. Po dveh mesecih je delo odpovedala, ker je videla, da prostovoljci gledajo le na svojo kariero in ne na to, kakšno dobro delo bodo opravili in tako pomagali nemočnim.</w:t>
      </w:r>
    </w:p>
    <w:p w14:paraId="44B4C93A" w14:textId="77777777" w:rsidR="00011F48" w:rsidRDefault="00011F48">
      <w:pPr>
        <w:pStyle w:val="NormalWeb"/>
        <w:jc w:val="both"/>
        <w:rPr>
          <w:spacing w:val="20"/>
          <w:szCs w:val="15"/>
        </w:rPr>
      </w:pPr>
    </w:p>
    <w:p w14:paraId="669883D8" w14:textId="77777777" w:rsidR="00011F48" w:rsidRDefault="00011F48">
      <w:pPr>
        <w:jc w:val="both"/>
        <w:rPr>
          <w:spacing w:val="20"/>
          <w:szCs w:val="15"/>
        </w:rPr>
      </w:pPr>
    </w:p>
    <w:p w14:paraId="0406E424" w14:textId="77777777" w:rsidR="00011F48" w:rsidRDefault="00701C6D">
      <w:pPr>
        <w:jc w:val="center"/>
        <w:rPr>
          <w:spacing w:val="20"/>
          <w:szCs w:val="15"/>
        </w:rPr>
      </w:pPr>
      <w:r>
        <w:rPr>
          <w:spacing w:val="20"/>
          <w:szCs w:val="15"/>
        </w:rPr>
        <w:pict w14:anchorId="0EDE0D3C">
          <v:shape id="_x0000_i1029" type="#_x0000_t75" style="width:2in;height:108.85pt">
            <v:imagedata r:id="rId10" o:title=""/>
          </v:shape>
        </w:pict>
      </w:r>
    </w:p>
    <w:p w14:paraId="176AF76C" w14:textId="77777777" w:rsidR="00011F48" w:rsidRDefault="00011F48">
      <w:pPr>
        <w:pStyle w:val="NormalWeb"/>
        <w:spacing w:before="0" w:beforeAutospacing="0" w:after="0" w:afterAutospacing="0"/>
        <w:jc w:val="both"/>
        <w:rPr>
          <w:spacing w:val="20"/>
          <w:szCs w:val="15"/>
        </w:rPr>
      </w:pPr>
    </w:p>
    <w:p w14:paraId="7DA2A281" w14:textId="77777777" w:rsidR="00011F48" w:rsidRDefault="00011F48">
      <w:pPr>
        <w:jc w:val="both"/>
        <w:rPr>
          <w:spacing w:val="20"/>
          <w:szCs w:val="15"/>
        </w:rPr>
      </w:pPr>
    </w:p>
    <w:p w14:paraId="63411883" w14:textId="77777777" w:rsidR="00011F48" w:rsidRDefault="00A64FA2">
      <w:pPr>
        <w:jc w:val="center"/>
        <w:rPr>
          <w:spacing w:val="20"/>
          <w:szCs w:val="15"/>
        </w:rPr>
      </w:pPr>
      <w:r>
        <w:rPr>
          <w:spacing w:val="20"/>
          <w:szCs w:val="15"/>
        </w:rPr>
        <w:t>Otroci Ruande</w:t>
      </w:r>
    </w:p>
    <w:p w14:paraId="535637EC" w14:textId="77777777" w:rsidR="00011F48" w:rsidRDefault="00011F48">
      <w:pPr>
        <w:jc w:val="both"/>
        <w:rPr>
          <w:spacing w:val="20"/>
          <w:szCs w:val="15"/>
        </w:rPr>
      </w:pPr>
    </w:p>
    <w:p w14:paraId="2DAC4CE0" w14:textId="77777777" w:rsidR="00011F48" w:rsidRDefault="00011F48">
      <w:pPr>
        <w:jc w:val="both"/>
        <w:rPr>
          <w:spacing w:val="20"/>
          <w:szCs w:val="15"/>
        </w:rPr>
      </w:pPr>
    </w:p>
    <w:p w14:paraId="460DF5AE" w14:textId="77777777" w:rsidR="00011F48" w:rsidRDefault="00011F48">
      <w:pPr>
        <w:jc w:val="both"/>
        <w:rPr>
          <w:spacing w:val="20"/>
          <w:szCs w:val="15"/>
        </w:rPr>
      </w:pPr>
    </w:p>
    <w:p w14:paraId="2096F8EB" w14:textId="77777777" w:rsidR="00011F48" w:rsidRDefault="00011F48">
      <w:pPr>
        <w:jc w:val="both"/>
        <w:rPr>
          <w:spacing w:val="20"/>
          <w:szCs w:val="15"/>
        </w:rPr>
      </w:pPr>
    </w:p>
    <w:p w14:paraId="5AD807A4" w14:textId="77777777" w:rsidR="00011F48" w:rsidRDefault="00011F48">
      <w:pPr>
        <w:jc w:val="both"/>
        <w:rPr>
          <w:spacing w:val="20"/>
          <w:szCs w:val="15"/>
        </w:rPr>
      </w:pPr>
    </w:p>
    <w:p w14:paraId="2CAA083B" w14:textId="77777777" w:rsidR="00011F48" w:rsidRDefault="00A64FA2">
      <w:pPr>
        <w:jc w:val="both"/>
        <w:rPr>
          <w:spacing w:val="20"/>
          <w:szCs w:val="15"/>
        </w:rPr>
      </w:pPr>
      <w:r>
        <w:rPr>
          <w:spacing w:val="20"/>
          <w:szCs w:val="15"/>
        </w:rPr>
        <w:t>Pred desetimi leti je v belgijskem Bruggesu našla dokaj neznan Michelangelov kip. Motiv sedeče Marije z odprto knjigo in Jezusa kot otroka, ki odhaja od matere, je za Lučko pomenil odkritje. Ob tem je dejala: "Imeti svojega otroka tako rad, da mu pustiš oditi, čeprav veš, kaj se bo z njim zgodilo, je najčistejša ljubezen."</w:t>
      </w:r>
    </w:p>
    <w:p w14:paraId="120A7742" w14:textId="77777777" w:rsidR="00011F48" w:rsidRDefault="00011F48">
      <w:pPr>
        <w:jc w:val="both"/>
        <w:rPr>
          <w:spacing w:val="20"/>
          <w:szCs w:val="15"/>
        </w:rPr>
      </w:pPr>
    </w:p>
    <w:p w14:paraId="368DDED1" w14:textId="77777777" w:rsidR="00011F48" w:rsidRDefault="00A64FA2">
      <w:pPr>
        <w:jc w:val="both"/>
        <w:rPr>
          <w:spacing w:val="20"/>
          <w:szCs w:val="15"/>
        </w:rPr>
      </w:pPr>
      <w:r>
        <w:rPr>
          <w:spacing w:val="20"/>
          <w:szCs w:val="15"/>
        </w:rPr>
        <w:t>V ateljeju Nicoli v italijanskem mestu Carrara je po metodah renesančnih mojstrov iz belega marmorja ustvarila kip stoječe Marije z otrokom v naročju. Kip stoji v cerkvi belgijske vasice Zwevegem. Nekateri kritiki so ga ocenili kot Michelangelov kip z Leonardovim nasmehom. Z njim je Lučka Koščak končala postdiplomski študij tridimenzionalnih izrazov na ženevski visoki šoli.</w:t>
      </w:r>
    </w:p>
    <w:p w14:paraId="7BA9C878" w14:textId="77777777" w:rsidR="00011F48" w:rsidRDefault="00011F48">
      <w:pPr>
        <w:pStyle w:val="NormalWeb"/>
        <w:jc w:val="center"/>
        <w:rPr>
          <w:spacing w:val="20"/>
        </w:rPr>
      </w:pPr>
    </w:p>
    <w:p w14:paraId="3B7CADE9" w14:textId="77777777" w:rsidR="00011F48" w:rsidRDefault="00701C6D">
      <w:pPr>
        <w:pStyle w:val="NormalWeb"/>
        <w:jc w:val="center"/>
        <w:rPr>
          <w:spacing w:val="20"/>
        </w:rPr>
      </w:pPr>
      <w:r>
        <w:rPr>
          <w:spacing w:val="20"/>
        </w:rPr>
        <w:pict w14:anchorId="77AE5DAE">
          <v:shape id="_x0000_i1030" type="#_x0000_t75" style="width:153.2pt;height:115.55pt">
            <v:imagedata r:id="rId11" o:title=""/>
          </v:shape>
        </w:pict>
      </w:r>
    </w:p>
    <w:p w14:paraId="3928A979" w14:textId="77777777" w:rsidR="00011F48" w:rsidRDefault="00A64FA2">
      <w:pPr>
        <w:pStyle w:val="NormalWeb"/>
        <w:jc w:val="center"/>
        <w:rPr>
          <w:spacing w:val="20"/>
        </w:rPr>
      </w:pPr>
      <w:r>
        <w:rPr>
          <w:spacing w:val="20"/>
        </w:rPr>
        <w:t>Kip Lučke Koščak</w:t>
      </w:r>
    </w:p>
    <w:p w14:paraId="67FA5B06" w14:textId="77777777" w:rsidR="00011F48" w:rsidRDefault="00A64FA2">
      <w:pPr>
        <w:pStyle w:val="NormalWeb"/>
        <w:jc w:val="both"/>
        <w:rPr>
          <w:spacing w:val="20"/>
          <w:szCs w:val="15"/>
        </w:rPr>
      </w:pPr>
      <w:r>
        <w:rPr>
          <w:spacing w:val="20"/>
        </w:rPr>
        <w:t xml:space="preserve">Kiparka Lučka Koščak živi razpeta med Slovenijo, Švico in Istro in od leta 1989 razstavlja v različnih deželah. Namesto z abstrakcijo se raje izraža z emocijo. Ustvarja iz naravnih materialov, predvsem iz gline in kamna. V svojih skulpturah upodablja angele, elementarna in duhovna človeška bitja v pristnem odnosu z naravo. Ko gledaš njene kipe, te preplavljajo močna občutja mirnosti,  svetlobe in kontemplacije. </w:t>
      </w:r>
      <w:r>
        <w:rPr>
          <w:spacing w:val="20"/>
          <w:szCs w:val="15"/>
        </w:rPr>
        <w:t xml:space="preserve">Le redko portretira. Nikoli si ne predstavlja konkretne podobe, obraza ali telesa. Črpa iz svoje domišljije. Nekoč je zapisala: "Vse kar se ti v življenju zgodi, se ti vtisne v spomin. Zelo se mi zdi pomemben Beuysov stavek, ki pravi, da je človek umetnik, ki ljubi brezmejno, a vse kaže, da to še ni dovolj." </w:t>
      </w:r>
    </w:p>
    <w:p w14:paraId="0A82EDBE" w14:textId="77777777" w:rsidR="00011F48" w:rsidRDefault="00011F48">
      <w:pPr>
        <w:jc w:val="both"/>
        <w:rPr>
          <w:spacing w:val="20"/>
          <w:szCs w:val="15"/>
        </w:rPr>
      </w:pPr>
    </w:p>
    <w:p w14:paraId="5BE74F77" w14:textId="77777777" w:rsidR="00011F48" w:rsidRDefault="00011F48">
      <w:pPr>
        <w:jc w:val="both"/>
        <w:rPr>
          <w:spacing w:val="20"/>
          <w:szCs w:val="15"/>
        </w:rPr>
      </w:pPr>
    </w:p>
    <w:p w14:paraId="53E05FF8" w14:textId="77777777" w:rsidR="00011F48" w:rsidRDefault="00011F48">
      <w:pPr>
        <w:jc w:val="both"/>
        <w:rPr>
          <w:spacing w:val="20"/>
          <w:szCs w:val="15"/>
        </w:rPr>
      </w:pPr>
    </w:p>
    <w:p w14:paraId="61CEA1D5" w14:textId="77777777" w:rsidR="00011F48" w:rsidRDefault="00011F48">
      <w:pPr>
        <w:jc w:val="both"/>
        <w:rPr>
          <w:spacing w:val="20"/>
          <w:szCs w:val="15"/>
        </w:rPr>
      </w:pPr>
    </w:p>
    <w:p w14:paraId="4F234211" w14:textId="77777777" w:rsidR="00011F48" w:rsidRDefault="00011F48">
      <w:pPr>
        <w:jc w:val="both"/>
        <w:rPr>
          <w:spacing w:val="20"/>
          <w:szCs w:val="15"/>
        </w:rPr>
      </w:pPr>
    </w:p>
    <w:p w14:paraId="16AA7047" w14:textId="77777777" w:rsidR="00011F48" w:rsidRDefault="00011F48">
      <w:pPr>
        <w:jc w:val="both"/>
        <w:rPr>
          <w:spacing w:val="20"/>
          <w:szCs w:val="15"/>
        </w:rPr>
      </w:pPr>
    </w:p>
    <w:p w14:paraId="23A20F10" w14:textId="77777777" w:rsidR="00011F48" w:rsidRDefault="00011F48">
      <w:pPr>
        <w:jc w:val="both"/>
        <w:rPr>
          <w:spacing w:val="20"/>
          <w:szCs w:val="15"/>
        </w:rPr>
      </w:pPr>
    </w:p>
    <w:p w14:paraId="1B28A64A" w14:textId="77777777" w:rsidR="00011F48" w:rsidRDefault="00701C6D">
      <w:pPr>
        <w:jc w:val="center"/>
        <w:rPr>
          <w:spacing w:val="20"/>
          <w:szCs w:val="15"/>
        </w:rPr>
      </w:pPr>
      <w:r>
        <w:rPr>
          <w:spacing w:val="20"/>
          <w:szCs w:val="15"/>
        </w:rPr>
        <w:pict w14:anchorId="774CE6D3">
          <v:shape id="_x0000_i1031" type="#_x0000_t75" style="width:147.35pt;height:111.35pt">
            <v:imagedata r:id="rId12" o:title=""/>
          </v:shape>
        </w:pict>
      </w:r>
    </w:p>
    <w:p w14:paraId="018037AF" w14:textId="77777777" w:rsidR="00011F48" w:rsidRDefault="00011F48">
      <w:pPr>
        <w:jc w:val="both"/>
        <w:rPr>
          <w:spacing w:val="20"/>
          <w:szCs w:val="15"/>
        </w:rPr>
      </w:pPr>
    </w:p>
    <w:p w14:paraId="2EE4DD09" w14:textId="77777777" w:rsidR="00011F48" w:rsidRDefault="00A64FA2">
      <w:pPr>
        <w:jc w:val="center"/>
        <w:rPr>
          <w:spacing w:val="20"/>
          <w:szCs w:val="15"/>
        </w:rPr>
      </w:pPr>
      <w:r>
        <w:rPr>
          <w:spacing w:val="20"/>
          <w:szCs w:val="15"/>
        </w:rPr>
        <w:t>Lučka Koščak pri opravljanju svojega dela</w:t>
      </w:r>
    </w:p>
    <w:p w14:paraId="1D007F69" w14:textId="77777777" w:rsidR="00011F48" w:rsidRDefault="00011F48">
      <w:pPr>
        <w:jc w:val="both"/>
        <w:rPr>
          <w:spacing w:val="20"/>
          <w:szCs w:val="15"/>
        </w:rPr>
      </w:pPr>
    </w:p>
    <w:p w14:paraId="372495A8" w14:textId="77777777" w:rsidR="00011F48" w:rsidRDefault="00A64FA2">
      <w:pPr>
        <w:jc w:val="both"/>
        <w:rPr>
          <w:spacing w:val="20"/>
          <w:szCs w:val="15"/>
        </w:rPr>
      </w:pPr>
      <w:r>
        <w:rPr>
          <w:spacing w:val="20"/>
          <w:szCs w:val="15"/>
        </w:rPr>
        <w:t>Angeli, ki jih dela Lučka Koščak, izražajo neko brezmejno ljubezen.</w:t>
      </w:r>
      <w:r>
        <w:rPr>
          <w:spacing w:val="20"/>
          <w:szCs w:val="15"/>
        </w:rPr>
        <w:br/>
        <w:t>Mali glineni duhovi pa izžarevajo predvsem neustavljivo moč življenja. Nikogaršnji obrazi vedno spominjajo na nekoga. Dejala je, da so obrazi realni le, kolikor se gledalec prepozna v njih.</w:t>
      </w:r>
    </w:p>
    <w:p w14:paraId="118E1A33" w14:textId="77777777" w:rsidR="00011F48" w:rsidRDefault="00011F48">
      <w:pPr>
        <w:jc w:val="both"/>
        <w:rPr>
          <w:spacing w:val="20"/>
        </w:rPr>
      </w:pPr>
    </w:p>
    <w:p w14:paraId="138FCF53" w14:textId="77777777" w:rsidR="00011F48" w:rsidRDefault="00011F48">
      <w:pPr>
        <w:jc w:val="both"/>
        <w:rPr>
          <w:spacing w:val="20"/>
        </w:rPr>
      </w:pPr>
    </w:p>
    <w:p w14:paraId="0F1170DB" w14:textId="77777777" w:rsidR="00011F48" w:rsidRDefault="00011F48">
      <w:pPr>
        <w:pStyle w:val="BodyText"/>
        <w:jc w:val="both"/>
        <w:rPr>
          <w:color w:val="000000"/>
          <w:spacing w:val="20"/>
        </w:rPr>
      </w:pPr>
    </w:p>
    <w:p w14:paraId="2B2342E6" w14:textId="77777777" w:rsidR="00011F48" w:rsidRDefault="00701C6D">
      <w:pPr>
        <w:pStyle w:val="BodyText"/>
        <w:jc w:val="center"/>
        <w:rPr>
          <w:color w:val="000000"/>
          <w:spacing w:val="20"/>
        </w:rPr>
      </w:pPr>
      <w:r>
        <w:rPr>
          <w:color w:val="000000"/>
          <w:spacing w:val="20"/>
        </w:rPr>
        <w:pict w14:anchorId="5C402E5A">
          <v:shape id="_x0000_i1032" type="#_x0000_t75" style="width:126.4pt;height:95.45pt">
            <v:imagedata r:id="rId13" o:title=""/>
          </v:shape>
        </w:pict>
      </w:r>
    </w:p>
    <w:p w14:paraId="02CA3405" w14:textId="77777777" w:rsidR="00011F48" w:rsidRDefault="00011F48">
      <w:pPr>
        <w:pStyle w:val="BodyText"/>
        <w:jc w:val="both"/>
        <w:rPr>
          <w:color w:val="000000"/>
          <w:spacing w:val="20"/>
        </w:rPr>
      </w:pPr>
    </w:p>
    <w:p w14:paraId="223A5BB7" w14:textId="77777777" w:rsidR="00011F48" w:rsidRDefault="00A64FA2">
      <w:pPr>
        <w:pStyle w:val="BodyText"/>
        <w:jc w:val="center"/>
        <w:rPr>
          <w:color w:val="000000"/>
          <w:spacing w:val="20"/>
        </w:rPr>
      </w:pPr>
      <w:r>
        <w:rPr>
          <w:color w:val="000000"/>
          <w:spacing w:val="20"/>
        </w:rPr>
        <w:t>Kip Tihožitje</w:t>
      </w:r>
    </w:p>
    <w:p w14:paraId="33DD424B" w14:textId="77777777" w:rsidR="00011F48" w:rsidRDefault="00011F48">
      <w:pPr>
        <w:pStyle w:val="BodyText"/>
        <w:jc w:val="both"/>
        <w:rPr>
          <w:color w:val="000000"/>
          <w:spacing w:val="20"/>
        </w:rPr>
      </w:pPr>
    </w:p>
    <w:p w14:paraId="4A44F450" w14:textId="77777777" w:rsidR="00011F48" w:rsidRDefault="00A64FA2">
      <w:pPr>
        <w:pStyle w:val="BodyText"/>
        <w:jc w:val="both"/>
        <w:rPr>
          <w:color w:val="000000"/>
          <w:spacing w:val="20"/>
        </w:rPr>
      </w:pPr>
      <w:r>
        <w:rPr>
          <w:color w:val="000000"/>
          <w:spacing w:val="20"/>
        </w:rPr>
        <w:t xml:space="preserve">Sodelovala je na več kot 50 skupinskih razstavah, med drugimi: </w:t>
      </w:r>
    </w:p>
    <w:p w14:paraId="525D7C53" w14:textId="77777777" w:rsidR="00011F48" w:rsidRDefault="00A64FA2">
      <w:pPr>
        <w:pStyle w:val="BodyText"/>
        <w:numPr>
          <w:ilvl w:val="0"/>
          <w:numId w:val="18"/>
        </w:numPr>
        <w:jc w:val="both"/>
        <w:rPr>
          <w:color w:val="000000"/>
          <w:spacing w:val="20"/>
        </w:rPr>
      </w:pPr>
      <w:r>
        <w:rPr>
          <w:color w:val="000000"/>
          <w:spacing w:val="20"/>
        </w:rPr>
        <w:t xml:space="preserve">Užitek v kiparstvu, </w:t>
      </w:r>
    </w:p>
    <w:p w14:paraId="67775F21" w14:textId="77777777" w:rsidR="00011F48" w:rsidRDefault="00A64FA2">
      <w:pPr>
        <w:pStyle w:val="BodyText"/>
        <w:numPr>
          <w:ilvl w:val="0"/>
          <w:numId w:val="18"/>
        </w:numPr>
        <w:jc w:val="both"/>
        <w:rPr>
          <w:color w:val="000000"/>
          <w:spacing w:val="20"/>
        </w:rPr>
      </w:pPr>
      <w:r>
        <w:rPr>
          <w:color w:val="000000"/>
          <w:spacing w:val="20"/>
        </w:rPr>
        <w:t xml:space="preserve">Ljubezen na zadnji pogled, Magistrat Ljubljana, </w:t>
      </w:r>
    </w:p>
    <w:p w14:paraId="6989732A" w14:textId="77777777" w:rsidR="00011F48" w:rsidRDefault="00A64FA2">
      <w:pPr>
        <w:pStyle w:val="BodyText"/>
        <w:ind w:left="360"/>
        <w:jc w:val="both"/>
        <w:rPr>
          <w:color w:val="000000"/>
          <w:spacing w:val="20"/>
        </w:rPr>
      </w:pPr>
      <w:r>
        <w:rPr>
          <w:color w:val="000000"/>
          <w:spacing w:val="20"/>
        </w:rPr>
        <w:t xml:space="preserve">    Villa Dutoit, Ženeva, Švica,</w:t>
      </w:r>
    </w:p>
    <w:p w14:paraId="59140DF7" w14:textId="77777777" w:rsidR="00011F48" w:rsidRDefault="00A64FA2">
      <w:pPr>
        <w:pStyle w:val="BodyText"/>
        <w:numPr>
          <w:ilvl w:val="0"/>
          <w:numId w:val="18"/>
        </w:numPr>
        <w:jc w:val="both"/>
        <w:rPr>
          <w:color w:val="000000"/>
          <w:spacing w:val="20"/>
        </w:rPr>
      </w:pPr>
      <w:r>
        <w:rPr>
          <w:color w:val="000000"/>
          <w:spacing w:val="20"/>
        </w:rPr>
        <w:t xml:space="preserve">Sodobna slovenska umetnost, Galerija Ca Nova, Italija, </w:t>
      </w:r>
    </w:p>
    <w:p w14:paraId="7168924C" w14:textId="77777777" w:rsidR="00011F48" w:rsidRDefault="00A64FA2">
      <w:pPr>
        <w:pStyle w:val="BodyText"/>
        <w:ind w:left="360"/>
        <w:jc w:val="both"/>
        <w:rPr>
          <w:color w:val="000000"/>
          <w:spacing w:val="20"/>
        </w:rPr>
      </w:pPr>
      <w:r>
        <w:rPr>
          <w:color w:val="000000"/>
          <w:spacing w:val="20"/>
        </w:rPr>
        <w:t xml:space="preserve">    Obrazi kiparstva, Magistrat Ljubljana,</w:t>
      </w:r>
    </w:p>
    <w:p w14:paraId="53C15815" w14:textId="77777777" w:rsidR="00011F48" w:rsidRDefault="00A64FA2">
      <w:pPr>
        <w:pStyle w:val="BodyText"/>
        <w:numPr>
          <w:ilvl w:val="0"/>
          <w:numId w:val="18"/>
        </w:numPr>
        <w:jc w:val="both"/>
        <w:rPr>
          <w:color w:val="000000"/>
          <w:spacing w:val="20"/>
        </w:rPr>
      </w:pPr>
      <w:r>
        <w:rPr>
          <w:color w:val="000000"/>
          <w:spacing w:val="20"/>
        </w:rPr>
        <w:t>Europ, Art Pelexpo, Ženeva, Švica, Svetovni kongres keramike,</w:t>
      </w:r>
    </w:p>
    <w:p w14:paraId="3B5CFBD0" w14:textId="77777777" w:rsidR="00011F48" w:rsidRDefault="00A64FA2">
      <w:pPr>
        <w:pStyle w:val="BodyText"/>
        <w:ind w:left="360"/>
        <w:jc w:val="both"/>
        <w:rPr>
          <w:color w:val="000000"/>
          <w:spacing w:val="20"/>
        </w:rPr>
      </w:pPr>
      <w:r>
        <w:rPr>
          <w:color w:val="000000"/>
          <w:spacing w:val="20"/>
        </w:rPr>
        <w:t xml:space="preserve">     Portorož, Oko in Duh, Magistrat Ljubljana. </w:t>
      </w:r>
    </w:p>
    <w:p w14:paraId="793540C3" w14:textId="77777777" w:rsidR="00011F48" w:rsidRDefault="00011F48">
      <w:pPr>
        <w:pStyle w:val="BodyText"/>
        <w:jc w:val="both"/>
        <w:rPr>
          <w:color w:val="000000"/>
          <w:spacing w:val="20"/>
        </w:rPr>
      </w:pPr>
    </w:p>
    <w:p w14:paraId="0B026FC1" w14:textId="77777777" w:rsidR="00011F48" w:rsidRDefault="00A64FA2">
      <w:pPr>
        <w:pStyle w:val="BodyText2"/>
        <w:jc w:val="both"/>
      </w:pPr>
      <w:r>
        <w:t>Predstavila je tudi nekaj svojih samostojnih razstav, in sicer tako doma kot v tujini, predvsem v Švici in Holandiji. Med njimi naj omenim najpomembnejše:</w:t>
      </w:r>
    </w:p>
    <w:p w14:paraId="7785FCC7" w14:textId="77777777" w:rsidR="00011F48" w:rsidRDefault="00A64FA2">
      <w:pPr>
        <w:pStyle w:val="BodyText2"/>
        <w:numPr>
          <w:ilvl w:val="0"/>
          <w:numId w:val="24"/>
        </w:numPr>
        <w:jc w:val="both"/>
      </w:pPr>
      <w:r>
        <w:t>Komunikacija, Galerija Svetovnega slovenskega kongresa v Ljubljani,</w:t>
      </w:r>
    </w:p>
    <w:p w14:paraId="6A3F4AF0" w14:textId="77777777" w:rsidR="00011F48" w:rsidRDefault="00A64FA2">
      <w:pPr>
        <w:pStyle w:val="BodyText2"/>
        <w:ind w:left="708"/>
        <w:jc w:val="both"/>
      </w:pPr>
      <w:r>
        <w:t>Galerija Marly Lynch Bank v Ženevi,</w:t>
      </w:r>
    </w:p>
    <w:p w14:paraId="192AC1B7" w14:textId="77777777" w:rsidR="00011F48" w:rsidRDefault="00A64FA2">
      <w:pPr>
        <w:pStyle w:val="BodyText2"/>
        <w:numPr>
          <w:ilvl w:val="0"/>
          <w:numId w:val="24"/>
        </w:numPr>
        <w:jc w:val="both"/>
      </w:pPr>
      <w:r>
        <w:t>Galerija Grad Boštanj, Galerija L, Ethno v Ženevi,</w:t>
      </w:r>
    </w:p>
    <w:p w14:paraId="18564BDF" w14:textId="77777777" w:rsidR="00011F48" w:rsidRDefault="00A64FA2">
      <w:pPr>
        <w:pStyle w:val="BodyText2"/>
        <w:numPr>
          <w:ilvl w:val="0"/>
          <w:numId w:val="24"/>
        </w:numPr>
        <w:jc w:val="both"/>
      </w:pPr>
      <w:r>
        <w:t>Portugalski kulturni center Peswsoa, Ženeva,</w:t>
      </w:r>
    </w:p>
    <w:p w14:paraId="41A95AF1" w14:textId="77777777" w:rsidR="00011F48" w:rsidRDefault="00A64FA2">
      <w:pPr>
        <w:pStyle w:val="BodyText2"/>
        <w:numPr>
          <w:ilvl w:val="0"/>
          <w:numId w:val="24"/>
        </w:numPr>
        <w:jc w:val="both"/>
      </w:pPr>
      <w:r>
        <w:t>Atelje odprtih vrat, Ženeva, Švica.</w:t>
      </w:r>
    </w:p>
    <w:p w14:paraId="19129A7B" w14:textId="77777777" w:rsidR="00011F48" w:rsidRDefault="00011F48">
      <w:pPr>
        <w:pStyle w:val="BodyText"/>
        <w:jc w:val="both"/>
        <w:rPr>
          <w:color w:val="000000"/>
          <w:spacing w:val="20"/>
        </w:rPr>
      </w:pPr>
    </w:p>
    <w:p w14:paraId="79BD2CBC" w14:textId="77777777" w:rsidR="00011F48" w:rsidRDefault="00011F48">
      <w:pPr>
        <w:pStyle w:val="BodyText"/>
        <w:jc w:val="both"/>
        <w:rPr>
          <w:color w:val="000000"/>
          <w:spacing w:val="20"/>
        </w:rPr>
      </w:pPr>
    </w:p>
    <w:p w14:paraId="696A1025" w14:textId="77777777" w:rsidR="00011F48" w:rsidRDefault="00011F48">
      <w:pPr>
        <w:pStyle w:val="BodyText"/>
        <w:jc w:val="both"/>
        <w:rPr>
          <w:color w:val="000000"/>
          <w:spacing w:val="20"/>
        </w:rPr>
      </w:pPr>
    </w:p>
    <w:p w14:paraId="24FA525B" w14:textId="77777777" w:rsidR="00011F48" w:rsidRDefault="00011F48">
      <w:pPr>
        <w:pStyle w:val="BodyText"/>
        <w:jc w:val="both"/>
        <w:rPr>
          <w:color w:val="000000"/>
          <w:spacing w:val="20"/>
        </w:rPr>
      </w:pPr>
    </w:p>
    <w:p w14:paraId="32362AA7" w14:textId="77777777" w:rsidR="00011F48" w:rsidRDefault="00011F48">
      <w:pPr>
        <w:pStyle w:val="BodyText"/>
        <w:jc w:val="both"/>
        <w:rPr>
          <w:color w:val="000000"/>
          <w:spacing w:val="20"/>
        </w:rPr>
      </w:pPr>
    </w:p>
    <w:p w14:paraId="630F07FB" w14:textId="77777777" w:rsidR="00011F48" w:rsidRDefault="00011F48">
      <w:pPr>
        <w:pStyle w:val="BodyText"/>
        <w:jc w:val="both"/>
        <w:rPr>
          <w:color w:val="000000"/>
          <w:spacing w:val="20"/>
        </w:rPr>
      </w:pPr>
    </w:p>
    <w:p w14:paraId="52B214AE" w14:textId="77777777" w:rsidR="00011F48" w:rsidRDefault="00011F48">
      <w:pPr>
        <w:pStyle w:val="BodyText"/>
        <w:jc w:val="both"/>
        <w:rPr>
          <w:color w:val="000000"/>
          <w:spacing w:val="20"/>
        </w:rPr>
      </w:pPr>
    </w:p>
    <w:p w14:paraId="14D031A7" w14:textId="77777777" w:rsidR="00011F48" w:rsidRDefault="00A64FA2">
      <w:pPr>
        <w:pStyle w:val="BodyText"/>
        <w:jc w:val="both"/>
        <w:rPr>
          <w:color w:val="000000"/>
          <w:spacing w:val="20"/>
        </w:rPr>
      </w:pPr>
      <w:r>
        <w:rPr>
          <w:color w:val="000000"/>
          <w:spacing w:val="20"/>
        </w:rPr>
        <w:t xml:space="preserve">Leta 1990 je prejela posebno umetniško nagrado na mednarodnem kiparskem simpoziju v Montrealu v Kanadi. </w:t>
      </w:r>
    </w:p>
    <w:p w14:paraId="120D905D" w14:textId="77777777" w:rsidR="00011F48" w:rsidRDefault="00011F48">
      <w:pPr>
        <w:pStyle w:val="BodyText2"/>
        <w:jc w:val="both"/>
      </w:pPr>
    </w:p>
    <w:p w14:paraId="2D67F835" w14:textId="77777777" w:rsidR="00011F48" w:rsidRDefault="00A64FA2">
      <w:pPr>
        <w:pStyle w:val="BodyText2"/>
        <w:jc w:val="both"/>
      </w:pPr>
      <w:r>
        <w:t>Trenutno razstavlja na več koncih sveta. Ustvarja korejskega Budo, v Sankt Petersburgu sodeluje na likovnem srečanju Master Class ... Svobodna in srečna potuje med Slovenijo, Švico in Istro. Med letnimi počitnicami na Gradu Boštanj organizira razne kiparske delavnice, ki so zelo poučne, obenem pa ti zapolnijo prosti čas.</w:t>
      </w:r>
    </w:p>
    <w:p w14:paraId="08A9DA7B" w14:textId="77777777" w:rsidR="00011F48" w:rsidRDefault="00011F48">
      <w:pPr>
        <w:jc w:val="both"/>
        <w:rPr>
          <w:color w:val="000000"/>
          <w:spacing w:val="20"/>
          <w:szCs w:val="15"/>
        </w:rPr>
      </w:pPr>
    </w:p>
    <w:p w14:paraId="772F5043" w14:textId="77777777" w:rsidR="00011F48" w:rsidRDefault="00011F48">
      <w:pPr>
        <w:jc w:val="both"/>
        <w:rPr>
          <w:color w:val="000000"/>
          <w:spacing w:val="20"/>
          <w:szCs w:val="15"/>
        </w:rPr>
      </w:pPr>
    </w:p>
    <w:p w14:paraId="6D27014A" w14:textId="77777777" w:rsidR="00011F48" w:rsidRDefault="00A64FA2">
      <w:pPr>
        <w:jc w:val="both"/>
        <w:rPr>
          <w:color w:val="000000"/>
          <w:spacing w:val="20"/>
          <w:szCs w:val="15"/>
        </w:rPr>
      </w:pPr>
      <w:r>
        <w:rPr>
          <w:color w:val="000000"/>
          <w:spacing w:val="20"/>
          <w:szCs w:val="15"/>
        </w:rPr>
        <w:t xml:space="preserve">Med njena najpomembnejša dela štejemo: kip ženske z naslovom MOČ, UVID, kip TRI GLAVE, ki ga lahko opazimo ob prihodu v Grosuplje in številne druge. </w:t>
      </w:r>
    </w:p>
    <w:p w14:paraId="0C6963E7" w14:textId="77777777" w:rsidR="00011F48" w:rsidRDefault="00011F48">
      <w:pPr>
        <w:jc w:val="both"/>
        <w:rPr>
          <w:color w:val="000000"/>
          <w:spacing w:val="20"/>
          <w:szCs w:val="15"/>
        </w:rPr>
      </w:pPr>
    </w:p>
    <w:p w14:paraId="422A5DAC" w14:textId="77777777" w:rsidR="00011F48" w:rsidRDefault="00011F48">
      <w:pPr>
        <w:pStyle w:val="BodyText2"/>
        <w:jc w:val="both"/>
      </w:pPr>
    </w:p>
    <w:p w14:paraId="6E5877A2" w14:textId="77777777" w:rsidR="00011F48" w:rsidRDefault="00011F48">
      <w:pPr>
        <w:pStyle w:val="BodyText2"/>
        <w:jc w:val="both"/>
      </w:pPr>
    </w:p>
    <w:p w14:paraId="52F26E1F" w14:textId="77777777" w:rsidR="00011F48" w:rsidRDefault="00701C6D">
      <w:pPr>
        <w:pStyle w:val="BodyText2"/>
        <w:jc w:val="center"/>
      </w:pPr>
      <w:r>
        <w:pict w14:anchorId="253F1CB9">
          <v:shape id="_x0000_i1033" type="#_x0000_t75" style="width:147.35pt;height:111.35pt">
            <v:imagedata r:id="rId14" o:title=""/>
          </v:shape>
        </w:pict>
      </w:r>
    </w:p>
    <w:p w14:paraId="3977873C" w14:textId="77777777" w:rsidR="00011F48" w:rsidRDefault="00011F48">
      <w:pPr>
        <w:pStyle w:val="BodyText2"/>
        <w:jc w:val="both"/>
      </w:pPr>
    </w:p>
    <w:p w14:paraId="398BD8D2" w14:textId="77777777" w:rsidR="00011F48" w:rsidRDefault="00A64FA2">
      <w:pPr>
        <w:pStyle w:val="BodyText2"/>
        <w:jc w:val="center"/>
      </w:pPr>
      <w:r>
        <w:t>Kip Marija z Jezusom v naročju</w:t>
      </w:r>
    </w:p>
    <w:p w14:paraId="4509C9D4" w14:textId="77777777" w:rsidR="00011F48" w:rsidRDefault="00011F48">
      <w:pPr>
        <w:pStyle w:val="BodyText2"/>
        <w:jc w:val="both"/>
      </w:pPr>
    </w:p>
    <w:p w14:paraId="2390A62E" w14:textId="77777777" w:rsidR="00011F48" w:rsidRDefault="00A64FA2">
      <w:pPr>
        <w:pStyle w:val="BodyText2"/>
        <w:jc w:val="both"/>
      </w:pPr>
      <w:r>
        <w:t xml:space="preserve">Na prvi pogled kipi Lučke Koščak nič ne govorijo in ničesar ne izražajo, saj imajo oči pogosto zaprte, njihov pogled pa je obrnjen navznoter – v notranje življenje. Ukvarjajo se sami s seboj, s svojim življenjem. Skratka vzbujajo spokojnost, ki jo izraža tudi položaj figur, in brezčasnost: kot da se je za njih in s tem za nas – opazovalce čas ustavil in prenehal biti. Obstaja le še neskončnost, saj vsi njeni kipi zrejo v daljavo, kot da nas opazovalcev sploh ni bilo ali pa nas že dolgo ni več. </w:t>
      </w:r>
    </w:p>
    <w:p w14:paraId="7F43F638" w14:textId="77777777" w:rsidR="00011F48" w:rsidRDefault="00011F48">
      <w:pPr>
        <w:jc w:val="both"/>
        <w:rPr>
          <w:color w:val="000000"/>
          <w:spacing w:val="20"/>
          <w:szCs w:val="15"/>
        </w:rPr>
      </w:pPr>
    </w:p>
    <w:p w14:paraId="6D49B56E" w14:textId="77777777" w:rsidR="00011F48" w:rsidRDefault="00A64FA2">
      <w:pPr>
        <w:jc w:val="both"/>
        <w:rPr>
          <w:color w:val="000000"/>
          <w:spacing w:val="20"/>
          <w:szCs w:val="15"/>
        </w:rPr>
      </w:pPr>
      <w:r>
        <w:rPr>
          <w:color w:val="000000"/>
          <w:spacing w:val="20"/>
          <w:szCs w:val="15"/>
        </w:rPr>
        <w:t xml:space="preserve">Skratka, ko se poglobimo v njene kipe in razne skulpture, nas preplavijo močna občutja mirnosti, spokojnosti in brezčasnosti. Vsak njen kip je nekaj posebnega, izvirnega. V  vsakem iz med njih gledalec najde svoj mir. </w:t>
      </w:r>
    </w:p>
    <w:p w14:paraId="3FC23D2A" w14:textId="77777777" w:rsidR="00011F48" w:rsidRDefault="00011F48">
      <w:pPr>
        <w:jc w:val="both"/>
        <w:rPr>
          <w:color w:val="000000"/>
          <w:spacing w:val="20"/>
          <w:szCs w:val="15"/>
        </w:rPr>
      </w:pPr>
    </w:p>
    <w:p w14:paraId="19B14602" w14:textId="77777777" w:rsidR="00011F48" w:rsidRDefault="00011F48">
      <w:pPr>
        <w:jc w:val="center"/>
        <w:rPr>
          <w:color w:val="000000"/>
          <w:spacing w:val="20"/>
          <w:szCs w:val="15"/>
        </w:rPr>
      </w:pPr>
    </w:p>
    <w:p w14:paraId="40D774B9" w14:textId="77777777" w:rsidR="00011F48" w:rsidRDefault="00701C6D">
      <w:pPr>
        <w:jc w:val="center"/>
        <w:rPr>
          <w:color w:val="000000"/>
          <w:spacing w:val="20"/>
          <w:szCs w:val="15"/>
        </w:rPr>
      </w:pPr>
      <w:r>
        <w:rPr>
          <w:color w:val="000000"/>
          <w:spacing w:val="20"/>
          <w:szCs w:val="15"/>
        </w:rPr>
        <w:pict w14:anchorId="013D9983">
          <v:shape id="_x0000_i1034" type="#_x0000_t75" style="width:152.35pt;height:110.5pt">
            <v:imagedata r:id="rId7" o:title=""/>
          </v:shape>
        </w:pict>
      </w:r>
    </w:p>
    <w:p w14:paraId="24A5A750" w14:textId="77777777" w:rsidR="00011F48" w:rsidRDefault="00011F48">
      <w:pPr>
        <w:jc w:val="center"/>
        <w:rPr>
          <w:color w:val="000000"/>
          <w:spacing w:val="20"/>
          <w:szCs w:val="15"/>
        </w:rPr>
      </w:pPr>
    </w:p>
    <w:p w14:paraId="02107432" w14:textId="77777777" w:rsidR="00011F48" w:rsidRDefault="00A64FA2">
      <w:pPr>
        <w:jc w:val="center"/>
        <w:rPr>
          <w:color w:val="000000"/>
          <w:spacing w:val="20"/>
          <w:szCs w:val="15"/>
        </w:rPr>
      </w:pPr>
      <w:r>
        <w:rPr>
          <w:color w:val="000000"/>
          <w:spacing w:val="20"/>
          <w:szCs w:val="15"/>
        </w:rPr>
        <w:t>Kipa Človek in Sonce</w:t>
      </w:r>
    </w:p>
    <w:p w14:paraId="4C464442" w14:textId="77777777" w:rsidR="00011F48" w:rsidRDefault="00011F48">
      <w:pPr>
        <w:jc w:val="center"/>
        <w:rPr>
          <w:color w:val="000000"/>
          <w:spacing w:val="20"/>
          <w:szCs w:val="15"/>
        </w:rPr>
      </w:pPr>
    </w:p>
    <w:p w14:paraId="3EB56442" w14:textId="77777777" w:rsidR="00011F48" w:rsidRDefault="00011F48">
      <w:pPr>
        <w:jc w:val="both"/>
        <w:rPr>
          <w:color w:val="000000"/>
          <w:spacing w:val="20"/>
          <w:szCs w:val="15"/>
        </w:rPr>
      </w:pPr>
    </w:p>
    <w:p w14:paraId="4FD3FF02" w14:textId="77777777" w:rsidR="00011F48" w:rsidRDefault="00011F48">
      <w:pPr>
        <w:jc w:val="both"/>
        <w:rPr>
          <w:color w:val="000000"/>
          <w:spacing w:val="20"/>
          <w:szCs w:val="15"/>
        </w:rPr>
      </w:pPr>
    </w:p>
    <w:p w14:paraId="12EAD110" w14:textId="77777777" w:rsidR="00011F48" w:rsidRDefault="00A64FA2">
      <w:pPr>
        <w:jc w:val="both"/>
        <w:rPr>
          <w:color w:val="000000"/>
          <w:spacing w:val="20"/>
          <w:szCs w:val="15"/>
        </w:rPr>
      </w:pPr>
      <w:r>
        <w:rPr>
          <w:color w:val="000000"/>
          <w:spacing w:val="20"/>
          <w:szCs w:val="15"/>
        </w:rPr>
        <w:t>Kipi veliko povedo, vendar vsakemu človeku nekaj drugega. Kako si predstavljaš kipe, je odvisno tudi od  domišljije in trenutnega razpoloženja. Ko tako opazujem kipe treh glav žensk, ko se peljem proti Grosuplju, se sprašujem, kaj je Lučka Koščak hotela z njimi povedati. A kot slab poznavalec kiparskih del, lahko le ugibam in si pred oči pričaram najrazličnejše podobe, ki jih v kipih zaznam.</w:t>
      </w:r>
    </w:p>
    <w:p w14:paraId="5563046A" w14:textId="77777777" w:rsidR="00011F48" w:rsidRDefault="00011F48">
      <w:pPr>
        <w:jc w:val="both"/>
        <w:rPr>
          <w:color w:val="000000"/>
          <w:spacing w:val="20"/>
          <w:szCs w:val="15"/>
        </w:rPr>
      </w:pPr>
    </w:p>
    <w:p w14:paraId="52AD39C9" w14:textId="77777777" w:rsidR="00011F48" w:rsidRDefault="00011F48">
      <w:pPr>
        <w:jc w:val="both"/>
        <w:rPr>
          <w:color w:val="000000"/>
          <w:spacing w:val="20"/>
          <w:szCs w:val="15"/>
        </w:rPr>
      </w:pPr>
    </w:p>
    <w:p w14:paraId="5A8EC7B5" w14:textId="77777777" w:rsidR="00011F48" w:rsidRDefault="00011F48">
      <w:pPr>
        <w:jc w:val="both"/>
        <w:rPr>
          <w:color w:val="000000"/>
          <w:spacing w:val="20"/>
          <w:szCs w:val="15"/>
        </w:rPr>
      </w:pPr>
    </w:p>
    <w:p w14:paraId="329055FA" w14:textId="77777777" w:rsidR="00011F48" w:rsidRDefault="00701C6D">
      <w:pPr>
        <w:jc w:val="center"/>
        <w:rPr>
          <w:color w:val="000000"/>
          <w:spacing w:val="20"/>
          <w:szCs w:val="15"/>
        </w:rPr>
      </w:pPr>
      <w:r>
        <w:rPr>
          <w:color w:val="000000"/>
          <w:spacing w:val="20"/>
          <w:szCs w:val="15"/>
        </w:rPr>
        <w:pict w14:anchorId="3336E1D3">
          <v:shape id="_x0000_i1035" type="#_x0000_t75" style="width:147.35pt;height:111.35pt">
            <v:imagedata r:id="rId15" o:title=""/>
          </v:shape>
        </w:pict>
      </w:r>
    </w:p>
    <w:p w14:paraId="663F2EE3" w14:textId="77777777" w:rsidR="00011F48" w:rsidRDefault="00011F48">
      <w:pPr>
        <w:jc w:val="both"/>
        <w:rPr>
          <w:color w:val="000000"/>
          <w:spacing w:val="20"/>
          <w:szCs w:val="15"/>
        </w:rPr>
      </w:pPr>
    </w:p>
    <w:p w14:paraId="20F696DB" w14:textId="77777777" w:rsidR="00011F48" w:rsidRDefault="00A64FA2">
      <w:pPr>
        <w:jc w:val="center"/>
        <w:rPr>
          <w:color w:val="000000"/>
          <w:spacing w:val="20"/>
          <w:szCs w:val="15"/>
        </w:rPr>
      </w:pPr>
      <w:r>
        <w:rPr>
          <w:color w:val="000000"/>
          <w:spacing w:val="20"/>
          <w:szCs w:val="15"/>
        </w:rPr>
        <w:t>Kip Dvojček</w:t>
      </w:r>
      <w:r>
        <w:rPr>
          <w:color w:val="000000"/>
          <w:spacing w:val="20"/>
          <w:szCs w:val="15"/>
        </w:rPr>
        <w:br w:type="page"/>
      </w:r>
    </w:p>
    <w:p w14:paraId="2F06019D" w14:textId="77777777" w:rsidR="00011F48" w:rsidRDefault="00011F48">
      <w:pPr>
        <w:jc w:val="both"/>
        <w:rPr>
          <w:color w:val="000000"/>
          <w:spacing w:val="20"/>
          <w:szCs w:val="15"/>
        </w:rPr>
      </w:pPr>
    </w:p>
    <w:p w14:paraId="1478A467" w14:textId="77777777" w:rsidR="00011F48" w:rsidRDefault="00A64FA2">
      <w:pPr>
        <w:jc w:val="both"/>
        <w:rPr>
          <w:color w:val="000000"/>
          <w:spacing w:val="20"/>
          <w:szCs w:val="15"/>
        </w:rPr>
      </w:pPr>
      <w:r>
        <w:rPr>
          <w:color w:val="000000"/>
          <w:spacing w:val="20"/>
          <w:szCs w:val="15"/>
        </w:rPr>
        <w:t>SLOVAR NEZNANIH BESED:</w:t>
      </w:r>
    </w:p>
    <w:p w14:paraId="7347B804" w14:textId="77777777" w:rsidR="00011F48" w:rsidRDefault="00011F48">
      <w:pPr>
        <w:jc w:val="both"/>
        <w:rPr>
          <w:color w:val="000000"/>
          <w:spacing w:val="20"/>
          <w:szCs w:val="15"/>
        </w:rPr>
      </w:pPr>
    </w:p>
    <w:p w14:paraId="216B5EED" w14:textId="77777777" w:rsidR="00011F48" w:rsidRDefault="00A64FA2">
      <w:pPr>
        <w:numPr>
          <w:ilvl w:val="0"/>
          <w:numId w:val="4"/>
        </w:numPr>
        <w:jc w:val="both"/>
        <w:rPr>
          <w:color w:val="000000"/>
          <w:spacing w:val="20"/>
          <w:szCs w:val="15"/>
        </w:rPr>
      </w:pPr>
      <w:r>
        <w:rPr>
          <w:color w:val="000000"/>
          <w:spacing w:val="20"/>
          <w:szCs w:val="15"/>
        </w:rPr>
        <w:t>emocija: čustva, čustven, čustveni vzgib,</w:t>
      </w:r>
    </w:p>
    <w:p w14:paraId="2F256C1C" w14:textId="77777777" w:rsidR="00011F48" w:rsidRDefault="00A64FA2">
      <w:pPr>
        <w:numPr>
          <w:ilvl w:val="0"/>
          <w:numId w:val="4"/>
        </w:numPr>
        <w:jc w:val="both"/>
        <w:rPr>
          <w:color w:val="000000"/>
          <w:spacing w:val="20"/>
          <w:szCs w:val="15"/>
        </w:rPr>
      </w:pPr>
      <w:r>
        <w:rPr>
          <w:color w:val="000000"/>
          <w:spacing w:val="20"/>
          <w:szCs w:val="15"/>
        </w:rPr>
        <w:t>skulptura: kiparstvo, kiparska stvaritev,</w:t>
      </w:r>
    </w:p>
    <w:p w14:paraId="49B148FC" w14:textId="77777777" w:rsidR="00011F48" w:rsidRDefault="00A64FA2">
      <w:pPr>
        <w:numPr>
          <w:ilvl w:val="0"/>
          <w:numId w:val="4"/>
        </w:numPr>
        <w:jc w:val="both"/>
        <w:rPr>
          <w:color w:val="000000"/>
          <w:spacing w:val="20"/>
          <w:szCs w:val="15"/>
        </w:rPr>
      </w:pPr>
      <w:r>
        <w:rPr>
          <w:color w:val="000000"/>
          <w:spacing w:val="20"/>
          <w:szCs w:val="15"/>
        </w:rPr>
        <w:t>abstrakcija: bistvo razumske dejavnosti,</w:t>
      </w:r>
    </w:p>
    <w:p w14:paraId="3149CB15" w14:textId="77777777" w:rsidR="00011F48" w:rsidRDefault="00A64FA2">
      <w:pPr>
        <w:numPr>
          <w:ilvl w:val="0"/>
          <w:numId w:val="4"/>
        </w:numPr>
        <w:jc w:val="both"/>
        <w:rPr>
          <w:color w:val="000000"/>
          <w:spacing w:val="20"/>
          <w:szCs w:val="15"/>
        </w:rPr>
      </w:pPr>
      <w:r>
        <w:rPr>
          <w:color w:val="000000"/>
          <w:spacing w:val="20"/>
          <w:szCs w:val="15"/>
        </w:rPr>
        <w:t>elementaren: konkreten, določen osebek,</w:t>
      </w:r>
    </w:p>
    <w:p w14:paraId="7700AECE" w14:textId="77777777" w:rsidR="00011F48" w:rsidRDefault="00A64FA2">
      <w:pPr>
        <w:numPr>
          <w:ilvl w:val="0"/>
          <w:numId w:val="4"/>
        </w:numPr>
        <w:jc w:val="both"/>
        <w:rPr>
          <w:color w:val="000000"/>
          <w:spacing w:val="20"/>
          <w:szCs w:val="15"/>
        </w:rPr>
      </w:pPr>
      <w:r>
        <w:rPr>
          <w:color w:val="000000"/>
          <w:spacing w:val="20"/>
          <w:szCs w:val="15"/>
        </w:rPr>
        <w:t>kontemplacija: poglabljanje v duhovno predmetnost z izključevanjem čustev.</w:t>
      </w:r>
    </w:p>
    <w:p w14:paraId="703F0E4B" w14:textId="77777777" w:rsidR="00011F48" w:rsidRDefault="00A64FA2">
      <w:pPr>
        <w:jc w:val="both"/>
        <w:rPr>
          <w:color w:val="000000"/>
          <w:spacing w:val="20"/>
          <w:szCs w:val="15"/>
        </w:rPr>
      </w:pPr>
      <w:r>
        <w:rPr>
          <w:color w:val="000000"/>
          <w:spacing w:val="20"/>
          <w:szCs w:val="15"/>
        </w:rPr>
        <w:br w:type="page"/>
      </w:r>
    </w:p>
    <w:p w14:paraId="3E143E05" w14:textId="77777777" w:rsidR="00011F48" w:rsidRDefault="00011F48">
      <w:pPr>
        <w:jc w:val="both"/>
        <w:rPr>
          <w:color w:val="000000"/>
          <w:spacing w:val="20"/>
          <w:szCs w:val="15"/>
        </w:rPr>
      </w:pPr>
    </w:p>
    <w:p w14:paraId="299C1983" w14:textId="77777777" w:rsidR="00011F48" w:rsidRDefault="00A64FA2">
      <w:pPr>
        <w:jc w:val="both"/>
        <w:rPr>
          <w:color w:val="000000"/>
          <w:spacing w:val="20"/>
          <w:szCs w:val="15"/>
        </w:rPr>
      </w:pPr>
      <w:r>
        <w:rPr>
          <w:color w:val="000000"/>
          <w:spacing w:val="20"/>
          <w:szCs w:val="15"/>
        </w:rPr>
        <w:t>LITERATURA:</w:t>
      </w:r>
    </w:p>
    <w:p w14:paraId="648B8C4E" w14:textId="77777777" w:rsidR="00011F48" w:rsidRDefault="00011F48">
      <w:pPr>
        <w:jc w:val="both"/>
        <w:rPr>
          <w:color w:val="000000"/>
          <w:spacing w:val="20"/>
          <w:szCs w:val="15"/>
        </w:rPr>
      </w:pPr>
    </w:p>
    <w:p w14:paraId="589284BF" w14:textId="77777777" w:rsidR="00011F48" w:rsidRDefault="00A64FA2">
      <w:pPr>
        <w:numPr>
          <w:ilvl w:val="0"/>
          <w:numId w:val="22"/>
        </w:numPr>
        <w:jc w:val="both"/>
        <w:rPr>
          <w:color w:val="000000"/>
          <w:spacing w:val="20"/>
          <w:szCs w:val="15"/>
        </w:rPr>
      </w:pPr>
      <w:r>
        <w:rPr>
          <w:color w:val="000000"/>
          <w:spacing w:val="20"/>
          <w:szCs w:val="15"/>
        </w:rPr>
        <w:t>Internetna stran:</w:t>
      </w:r>
    </w:p>
    <w:p w14:paraId="07FB6942" w14:textId="77777777" w:rsidR="00011F48" w:rsidRDefault="00A64FA2">
      <w:pPr>
        <w:ind w:left="360"/>
        <w:jc w:val="both"/>
        <w:rPr>
          <w:color w:val="000000"/>
          <w:spacing w:val="20"/>
          <w:szCs w:val="15"/>
        </w:rPr>
      </w:pPr>
      <w:r>
        <w:rPr>
          <w:i/>
          <w:iCs/>
          <w:color w:val="000000"/>
          <w:spacing w:val="20"/>
          <w:szCs w:val="15"/>
        </w:rPr>
        <w:t>google, 2006 (</w:t>
      </w:r>
      <w:hyperlink r:id="rId16" w:history="1">
        <w:r>
          <w:rPr>
            <w:rStyle w:val="Hyperlink"/>
            <w:i/>
            <w:iCs/>
            <w:spacing w:val="20"/>
            <w:szCs w:val="15"/>
          </w:rPr>
          <w:t>http://www.slovenija-expo2000.com/osebe/slo/p27.html</w:t>
        </w:r>
      </w:hyperlink>
      <w:r>
        <w:rPr>
          <w:i/>
          <w:iCs/>
          <w:color w:val="000000"/>
          <w:spacing w:val="20"/>
          <w:szCs w:val="15"/>
        </w:rPr>
        <w:t>) 07. 03. 2006</w:t>
      </w:r>
    </w:p>
    <w:p w14:paraId="5301C298" w14:textId="77777777" w:rsidR="00011F48" w:rsidRDefault="00011F48">
      <w:pPr>
        <w:jc w:val="both"/>
      </w:pPr>
    </w:p>
    <w:p w14:paraId="05933536" w14:textId="77777777" w:rsidR="00011F48" w:rsidRDefault="00A64FA2">
      <w:pPr>
        <w:numPr>
          <w:ilvl w:val="0"/>
          <w:numId w:val="21"/>
        </w:numPr>
        <w:jc w:val="both"/>
        <w:rPr>
          <w:color w:val="000000"/>
          <w:spacing w:val="20"/>
          <w:szCs w:val="15"/>
        </w:rPr>
      </w:pPr>
      <w:r>
        <w:rPr>
          <w:color w:val="000000"/>
          <w:spacing w:val="20"/>
          <w:szCs w:val="15"/>
        </w:rPr>
        <w:t xml:space="preserve">Katalog Lučke Koščak: </w:t>
      </w:r>
      <w:r>
        <w:rPr>
          <w:i/>
          <w:iCs/>
          <w:color w:val="000000"/>
          <w:spacing w:val="20"/>
          <w:szCs w:val="15"/>
        </w:rPr>
        <w:t>Moje ustvarjanje, Ženeva, april 2004 (samozaložba)</w:t>
      </w:r>
    </w:p>
    <w:p w14:paraId="7B6D12FC" w14:textId="77777777" w:rsidR="00011F48" w:rsidRDefault="00011F48">
      <w:pPr>
        <w:jc w:val="both"/>
        <w:rPr>
          <w:color w:val="000000"/>
          <w:spacing w:val="20"/>
          <w:szCs w:val="15"/>
        </w:rPr>
      </w:pPr>
    </w:p>
    <w:p w14:paraId="227E3A7F" w14:textId="77777777" w:rsidR="00011F48" w:rsidRDefault="00011F48">
      <w:pPr>
        <w:jc w:val="both"/>
        <w:rPr>
          <w:color w:val="000000"/>
          <w:spacing w:val="20"/>
          <w:szCs w:val="15"/>
        </w:rPr>
      </w:pPr>
    </w:p>
    <w:p w14:paraId="5F96D1CF" w14:textId="77777777" w:rsidR="00011F48" w:rsidRDefault="00A64FA2">
      <w:pPr>
        <w:jc w:val="both"/>
        <w:rPr>
          <w:color w:val="000000"/>
          <w:spacing w:val="20"/>
          <w:szCs w:val="15"/>
        </w:rPr>
      </w:pPr>
      <w:r>
        <w:rPr>
          <w:color w:val="000000"/>
          <w:spacing w:val="20"/>
          <w:szCs w:val="15"/>
        </w:rPr>
        <w:t>Priloge: fotokopije fotografij Lučke Koščak in njenih kiparskih del</w:t>
      </w:r>
    </w:p>
    <w:p w14:paraId="37FBCA77" w14:textId="77777777" w:rsidR="00011F48" w:rsidRDefault="00011F48">
      <w:pPr>
        <w:jc w:val="both"/>
        <w:rPr>
          <w:color w:val="000000"/>
          <w:spacing w:val="20"/>
          <w:szCs w:val="15"/>
        </w:rPr>
      </w:pPr>
    </w:p>
    <w:p w14:paraId="51931005" w14:textId="77777777" w:rsidR="00011F48" w:rsidRDefault="00011F48">
      <w:pPr>
        <w:jc w:val="both"/>
        <w:rPr>
          <w:color w:val="000000"/>
          <w:spacing w:val="20"/>
          <w:szCs w:val="15"/>
        </w:rPr>
      </w:pPr>
    </w:p>
    <w:p w14:paraId="11DA7306" w14:textId="77777777" w:rsidR="00011F48" w:rsidRDefault="00011F48">
      <w:pPr>
        <w:jc w:val="both"/>
        <w:rPr>
          <w:color w:val="000000"/>
          <w:spacing w:val="20"/>
          <w:szCs w:val="15"/>
        </w:rPr>
      </w:pPr>
    </w:p>
    <w:p w14:paraId="047B738B" w14:textId="77777777" w:rsidR="00011F48" w:rsidRDefault="00011F48">
      <w:pPr>
        <w:jc w:val="both"/>
        <w:rPr>
          <w:color w:val="000000"/>
          <w:spacing w:val="20"/>
          <w:szCs w:val="15"/>
        </w:rPr>
      </w:pPr>
    </w:p>
    <w:p w14:paraId="0F0C3E1E" w14:textId="77777777" w:rsidR="00011F48" w:rsidRDefault="00A64FA2">
      <w:pPr>
        <w:jc w:val="both"/>
        <w:rPr>
          <w:color w:val="000000"/>
          <w:spacing w:val="20"/>
          <w:szCs w:val="15"/>
        </w:rPr>
      </w:pPr>
      <w:r>
        <w:rPr>
          <w:color w:val="000000"/>
          <w:spacing w:val="20"/>
          <w:szCs w:val="15"/>
        </w:rPr>
        <w:t xml:space="preserve"> </w:t>
      </w:r>
    </w:p>
    <w:p w14:paraId="63B7B53A" w14:textId="77777777" w:rsidR="00011F48" w:rsidRDefault="00A64FA2">
      <w:pPr>
        <w:jc w:val="both"/>
        <w:rPr>
          <w:color w:val="000000"/>
          <w:spacing w:val="20"/>
          <w:szCs w:val="15"/>
        </w:rPr>
      </w:pPr>
      <w:r>
        <w:rPr>
          <w:color w:val="000000"/>
          <w:spacing w:val="20"/>
          <w:szCs w:val="15"/>
        </w:rPr>
        <w:t xml:space="preserve">     </w:t>
      </w:r>
    </w:p>
    <w:p w14:paraId="19B051FB" w14:textId="77777777" w:rsidR="00011F48" w:rsidRDefault="00A64FA2">
      <w:pPr>
        <w:jc w:val="both"/>
        <w:rPr>
          <w:color w:val="000000"/>
          <w:spacing w:val="20"/>
          <w:szCs w:val="15"/>
        </w:rPr>
      </w:pPr>
      <w:r>
        <w:rPr>
          <w:color w:val="000000"/>
          <w:spacing w:val="20"/>
          <w:szCs w:val="15"/>
        </w:rPr>
        <w:t xml:space="preserve">                                                                                   </w:t>
      </w:r>
    </w:p>
    <w:p w14:paraId="1C45D0D8" w14:textId="77777777" w:rsidR="00011F48" w:rsidRDefault="00011F48">
      <w:pPr>
        <w:jc w:val="both"/>
        <w:rPr>
          <w:color w:val="000000"/>
          <w:spacing w:val="20"/>
          <w:szCs w:val="15"/>
        </w:rPr>
      </w:pPr>
    </w:p>
    <w:p w14:paraId="3D69ACF6" w14:textId="77777777" w:rsidR="00011F48" w:rsidRDefault="00011F48">
      <w:pPr>
        <w:jc w:val="both"/>
        <w:rPr>
          <w:color w:val="000000"/>
          <w:spacing w:val="20"/>
          <w:szCs w:val="15"/>
        </w:rPr>
      </w:pPr>
    </w:p>
    <w:p w14:paraId="1A1D1F94" w14:textId="77777777" w:rsidR="00011F48" w:rsidRDefault="00011F48">
      <w:pPr>
        <w:jc w:val="both"/>
        <w:rPr>
          <w:color w:val="000000"/>
          <w:spacing w:val="20"/>
          <w:szCs w:val="15"/>
        </w:rPr>
      </w:pPr>
    </w:p>
    <w:p w14:paraId="6A512BCF" w14:textId="77777777" w:rsidR="00011F48" w:rsidRDefault="00011F48">
      <w:pPr>
        <w:jc w:val="both"/>
        <w:rPr>
          <w:color w:val="000000"/>
          <w:spacing w:val="20"/>
          <w:szCs w:val="15"/>
        </w:rPr>
      </w:pPr>
    </w:p>
    <w:p w14:paraId="470A8322" w14:textId="77777777" w:rsidR="00011F48" w:rsidRDefault="00011F48">
      <w:pPr>
        <w:jc w:val="both"/>
        <w:rPr>
          <w:color w:val="000000"/>
          <w:spacing w:val="20"/>
          <w:szCs w:val="15"/>
        </w:rPr>
      </w:pPr>
    </w:p>
    <w:p w14:paraId="79558E82" w14:textId="77777777" w:rsidR="00011F48" w:rsidRDefault="00011F48">
      <w:pPr>
        <w:jc w:val="both"/>
        <w:rPr>
          <w:color w:val="000000"/>
          <w:spacing w:val="20"/>
          <w:szCs w:val="15"/>
        </w:rPr>
      </w:pPr>
    </w:p>
    <w:p w14:paraId="6249054A" w14:textId="77777777" w:rsidR="00011F48" w:rsidRDefault="00011F48">
      <w:pPr>
        <w:jc w:val="both"/>
        <w:rPr>
          <w:color w:val="000000"/>
          <w:spacing w:val="20"/>
          <w:szCs w:val="15"/>
        </w:rPr>
      </w:pPr>
    </w:p>
    <w:p w14:paraId="265CCFA9" w14:textId="77777777" w:rsidR="00011F48" w:rsidRDefault="00011F48">
      <w:pPr>
        <w:jc w:val="both"/>
        <w:rPr>
          <w:color w:val="000000"/>
          <w:spacing w:val="20"/>
          <w:szCs w:val="15"/>
        </w:rPr>
      </w:pPr>
    </w:p>
    <w:p w14:paraId="51974FD3" w14:textId="77777777" w:rsidR="00011F48" w:rsidRDefault="00011F48">
      <w:pPr>
        <w:jc w:val="both"/>
        <w:rPr>
          <w:color w:val="000000"/>
          <w:spacing w:val="20"/>
          <w:szCs w:val="15"/>
        </w:rPr>
      </w:pPr>
    </w:p>
    <w:p w14:paraId="34DE2BCB" w14:textId="77777777" w:rsidR="00011F48" w:rsidRDefault="00011F48">
      <w:pPr>
        <w:jc w:val="both"/>
        <w:rPr>
          <w:color w:val="000000"/>
          <w:spacing w:val="20"/>
          <w:szCs w:val="15"/>
        </w:rPr>
      </w:pPr>
    </w:p>
    <w:p w14:paraId="4A42D1ED" w14:textId="77777777" w:rsidR="00011F48" w:rsidRDefault="00011F48">
      <w:pPr>
        <w:jc w:val="both"/>
        <w:rPr>
          <w:color w:val="000000"/>
          <w:spacing w:val="20"/>
          <w:szCs w:val="15"/>
        </w:rPr>
      </w:pPr>
    </w:p>
    <w:p w14:paraId="007C605F" w14:textId="77777777" w:rsidR="00011F48" w:rsidRDefault="00011F48">
      <w:pPr>
        <w:jc w:val="both"/>
        <w:rPr>
          <w:color w:val="000000"/>
          <w:spacing w:val="20"/>
          <w:szCs w:val="15"/>
        </w:rPr>
      </w:pPr>
    </w:p>
    <w:p w14:paraId="3E89C5DF" w14:textId="77777777" w:rsidR="00011F48" w:rsidRDefault="00011F48">
      <w:pPr>
        <w:jc w:val="both"/>
        <w:rPr>
          <w:color w:val="000000"/>
          <w:spacing w:val="20"/>
          <w:szCs w:val="15"/>
        </w:rPr>
      </w:pPr>
    </w:p>
    <w:p w14:paraId="4678E00B" w14:textId="77777777" w:rsidR="00011F48" w:rsidRDefault="00011F48">
      <w:pPr>
        <w:jc w:val="both"/>
        <w:rPr>
          <w:color w:val="000000"/>
          <w:spacing w:val="20"/>
          <w:szCs w:val="15"/>
        </w:rPr>
      </w:pPr>
    </w:p>
    <w:p w14:paraId="2637D7BF" w14:textId="77777777" w:rsidR="00011F48" w:rsidRDefault="00011F48">
      <w:pPr>
        <w:jc w:val="both"/>
        <w:rPr>
          <w:color w:val="000000"/>
          <w:spacing w:val="20"/>
          <w:szCs w:val="15"/>
        </w:rPr>
      </w:pPr>
    </w:p>
    <w:p w14:paraId="475C7462" w14:textId="77777777" w:rsidR="00011F48" w:rsidRDefault="00011F48">
      <w:pPr>
        <w:jc w:val="both"/>
        <w:rPr>
          <w:color w:val="000000"/>
          <w:spacing w:val="20"/>
          <w:szCs w:val="15"/>
        </w:rPr>
      </w:pPr>
    </w:p>
    <w:p w14:paraId="40E99DB5" w14:textId="77777777" w:rsidR="00011F48" w:rsidRDefault="00011F48">
      <w:pPr>
        <w:jc w:val="both"/>
        <w:rPr>
          <w:color w:val="000000"/>
          <w:spacing w:val="20"/>
          <w:szCs w:val="15"/>
        </w:rPr>
      </w:pPr>
    </w:p>
    <w:p w14:paraId="5D53F4E1" w14:textId="77777777" w:rsidR="00011F48" w:rsidRDefault="00011F48">
      <w:pPr>
        <w:jc w:val="both"/>
        <w:rPr>
          <w:color w:val="000000"/>
          <w:spacing w:val="20"/>
          <w:szCs w:val="15"/>
        </w:rPr>
      </w:pPr>
    </w:p>
    <w:p w14:paraId="78E64A8E" w14:textId="77777777" w:rsidR="00011F48" w:rsidRDefault="00011F48">
      <w:pPr>
        <w:jc w:val="both"/>
        <w:rPr>
          <w:caps/>
          <w:color w:val="000000"/>
          <w:spacing w:val="20"/>
          <w:szCs w:val="15"/>
        </w:rPr>
      </w:pPr>
    </w:p>
    <w:sectPr w:rsidR="00011F48">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B812" w14:textId="77777777" w:rsidR="00EF551E" w:rsidRDefault="00EF551E">
      <w:r>
        <w:separator/>
      </w:r>
    </w:p>
  </w:endnote>
  <w:endnote w:type="continuationSeparator" w:id="0">
    <w:p w14:paraId="1CEB9731" w14:textId="77777777" w:rsidR="00EF551E" w:rsidRDefault="00EF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6A88" w14:textId="77777777" w:rsidR="00011F48" w:rsidRDefault="00A64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DB06F" w14:textId="77777777" w:rsidR="00011F48" w:rsidRDefault="00011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EB0A" w14:textId="77777777" w:rsidR="00011F48" w:rsidRDefault="00A64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80E9329" w14:textId="77777777" w:rsidR="00011F48" w:rsidRDefault="00011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1E33" w14:textId="77777777" w:rsidR="00EF551E" w:rsidRDefault="00EF551E">
      <w:r>
        <w:separator/>
      </w:r>
    </w:p>
  </w:footnote>
  <w:footnote w:type="continuationSeparator" w:id="0">
    <w:p w14:paraId="3433D634" w14:textId="77777777" w:rsidR="00EF551E" w:rsidRDefault="00EF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E4E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A3E77"/>
    <w:multiLevelType w:val="hybridMultilevel"/>
    <w:tmpl w:val="7C2C0F70"/>
    <w:lvl w:ilvl="0" w:tplc="5E16E890">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212D"/>
    <w:multiLevelType w:val="hybridMultilevel"/>
    <w:tmpl w:val="D9A2DB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72E09"/>
    <w:multiLevelType w:val="hybridMultilevel"/>
    <w:tmpl w:val="C616C526"/>
    <w:lvl w:ilvl="0" w:tplc="F4E486C2">
      <w:start w:val="1"/>
      <w:numFmt w:val="decimal"/>
      <w:lvlText w:val="%1."/>
      <w:lvlJc w:val="left"/>
      <w:pPr>
        <w:tabs>
          <w:tab w:val="num" w:pos="1065"/>
        </w:tabs>
        <w:ind w:left="1065" w:hanging="705"/>
      </w:pPr>
      <w:rPr>
        <w:rFonts w:hint="default"/>
        <w:i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773BC5"/>
    <w:multiLevelType w:val="hybridMultilevel"/>
    <w:tmpl w:val="553065D6"/>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4132D"/>
    <w:multiLevelType w:val="hybridMultilevel"/>
    <w:tmpl w:val="553065D6"/>
    <w:lvl w:ilvl="0" w:tplc="5E16E890">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1F9A"/>
    <w:multiLevelType w:val="hybridMultilevel"/>
    <w:tmpl w:val="C616C526"/>
    <w:lvl w:ilvl="0" w:tplc="F4E486C2">
      <w:start w:val="1"/>
      <w:numFmt w:val="decimal"/>
      <w:lvlText w:val="%1."/>
      <w:lvlJc w:val="left"/>
      <w:pPr>
        <w:tabs>
          <w:tab w:val="num" w:pos="1065"/>
        </w:tabs>
        <w:ind w:left="1065" w:hanging="705"/>
      </w:pPr>
      <w:rPr>
        <w:rFonts w:hint="default"/>
        <w:i w:val="0"/>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93A551C"/>
    <w:multiLevelType w:val="hybridMultilevel"/>
    <w:tmpl w:val="DB108E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B0094"/>
    <w:multiLevelType w:val="hybridMultilevel"/>
    <w:tmpl w:val="71042D36"/>
    <w:lvl w:ilvl="0" w:tplc="5E16E890">
      <w:start w:val="200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941C7"/>
    <w:multiLevelType w:val="hybridMultilevel"/>
    <w:tmpl w:val="534882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44297"/>
    <w:multiLevelType w:val="hybridMultilevel"/>
    <w:tmpl w:val="A914F80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4824F8"/>
    <w:multiLevelType w:val="hybridMultilevel"/>
    <w:tmpl w:val="F8F0B098"/>
    <w:lvl w:ilvl="0" w:tplc="5E16E890">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35412"/>
    <w:multiLevelType w:val="hybridMultilevel"/>
    <w:tmpl w:val="00C4D1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CE1173"/>
    <w:multiLevelType w:val="hybridMultilevel"/>
    <w:tmpl w:val="25A6AB1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45B50"/>
    <w:multiLevelType w:val="hybridMultilevel"/>
    <w:tmpl w:val="87009C0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0A01"/>
    <w:multiLevelType w:val="hybridMultilevel"/>
    <w:tmpl w:val="CF9051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876321"/>
    <w:multiLevelType w:val="hybridMultilevel"/>
    <w:tmpl w:val="5D62FF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E21F8"/>
    <w:multiLevelType w:val="hybridMultilevel"/>
    <w:tmpl w:val="BC942FB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4376F"/>
    <w:multiLevelType w:val="hybridMultilevel"/>
    <w:tmpl w:val="82488DB0"/>
    <w:lvl w:ilvl="0" w:tplc="7ED2DCA0">
      <w:start w:val="2005"/>
      <w:numFmt w:val="bullet"/>
      <w:lvlText w:val="-"/>
      <w:lvlJc w:val="left"/>
      <w:pPr>
        <w:tabs>
          <w:tab w:val="num" w:pos="435"/>
        </w:tabs>
        <w:ind w:left="435" w:hanging="360"/>
      </w:pPr>
      <w:rPr>
        <w:rFonts w:ascii="Times New Roman" w:eastAsia="Times New Roman" w:hAnsi="Times New Roman" w:cs="Times New Roman"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68BE017A"/>
    <w:multiLevelType w:val="hybridMultilevel"/>
    <w:tmpl w:val="CA22EE56"/>
    <w:lvl w:ilvl="0" w:tplc="5E16E890">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010BC"/>
    <w:multiLevelType w:val="hybridMultilevel"/>
    <w:tmpl w:val="5D4238B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B3277D"/>
    <w:multiLevelType w:val="hybridMultilevel"/>
    <w:tmpl w:val="59B85CD6"/>
    <w:lvl w:ilvl="0" w:tplc="5E16E890">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7217E"/>
    <w:multiLevelType w:val="hybridMultilevel"/>
    <w:tmpl w:val="4BAA39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F30E6"/>
    <w:multiLevelType w:val="hybridMultilevel"/>
    <w:tmpl w:val="553065D6"/>
    <w:lvl w:ilvl="0" w:tplc="5E16E890">
      <w:start w:val="20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2"/>
  </w:num>
  <w:num w:numId="5">
    <w:abstractNumId w:val="13"/>
  </w:num>
  <w:num w:numId="6">
    <w:abstractNumId w:val="14"/>
  </w:num>
  <w:num w:numId="7">
    <w:abstractNumId w:val="2"/>
  </w:num>
  <w:num w:numId="8">
    <w:abstractNumId w:val="18"/>
  </w:num>
  <w:num w:numId="9">
    <w:abstractNumId w:val="1"/>
  </w:num>
  <w:num w:numId="10">
    <w:abstractNumId w:val="11"/>
  </w:num>
  <w:num w:numId="11">
    <w:abstractNumId w:val="8"/>
  </w:num>
  <w:num w:numId="12">
    <w:abstractNumId w:val="19"/>
  </w:num>
  <w:num w:numId="13">
    <w:abstractNumId w:val="21"/>
  </w:num>
  <w:num w:numId="14">
    <w:abstractNumId w:val="23"/>
  </w:num>
  <w:num w:numId="15">
    <w:abstractNumId w:val="4"/>
  </w:num>
  <w:num w:numId="16">
    <w:abstractNumId w:val="5"/>
  </w:num>
  <w:num w:numId="17">
    <w:abstractNumId w:val="17"/>
  </w:num>
  <w:num w:numId="18">
    <w:abstractNumId w:val="20"/>
  </w:num>
  <w:num w:numId="19">
    <w:abstractNumId w:val="7"/>
  </w:num>
  <w:num w:numId="20">
    <w:abstractNumId w:val="22"/>
  </w:num>
  <w:num w:numId="21">
    <w:abstractNumId w:val="15"/>
  </w:num>
  <w:num w:numId="22">
    <w:abstractNumId w:val="10"/>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FA2"/>
    <w:rsid w:val="00011F48"/>
    <w:rsid w:val="00701C6D"/>
    <w:rsid w:val="00724E96"/>
    <w:rsid w:val="00A64FA2"/>
    <w:rsid w:val="00EF5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F4EA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BodyText">
    <w:name w:val="Body Text"/>
    <w:basedOn w:val="Normal"/>
    <w:semiHidden/>
    <w:rPr>
      <w:color w:val="6C3C39"/>
      <w:szCs w:val="15"/>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color w:val="000000"/>
      <w:spacing w:val="20"/>
      <w:szCs w:val="15"/>
    </w:rPr>
  </w:style>
  <w:style w:type="paragraph" w:styleId="ListBullet">
    <w:name w:val="List Bullet"/>
    <w:basedOn w:val="Normal"/>
    <w:autoRedefine/>
    <w:semiHidden/>
    <w:pPr>
      <w:numPr>
        <w:numId w:val="2"/>
      </w:numPr>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3">
    <w:name w:val="Body Text 3"/>
    <w:basedOn w:val="Normal"/>
    <w:semiHidden/>
    <w:pPr>
      <w:jc w:val="right"/>
    </w:pPr>
    <w:rPr>
      <w:spacing w:val="20"/>
      <w:szCs w:val="15"/>
    </w:rPr>
  </w:style>
  <w:style w:type="paragraph" w:styleId="Header">
    <w:name w:val="header"/>
    <w:basedOn w:val="Normal"/>
    <w:semiHidden/>
    <w:pPr>
      <w:tabs>
        <w:tab w:val="center" w:pos="4536"/>
        <w:tab w:val="right" w:pos="9072"/>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lovenija-expo2000.com/osebe/slo/p2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Links>
    <vt:vector size="6" baseType="variant">
      <vt:variant>
        <vt:i4>5898315</vt:i4>
      </vt:variant>
      <vt:variant>
        <vt:i4>0</vt:i4>
      </vt:variant>
      <vt:variant>
        <vt:i4>0</vt:i4>
      </vt:variant>
      <vt:variant>
        <vt:i4>5</vt:i4>
      </vt:variant>
      <vt:variant>
        <vt:lpwstr>http://www.slovenija-expo2000.com/osebe/slo/p27.html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