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7A" w:rsidRPr="00657435" w:rsidRDefault="006D0EF9">
      <w:pPr>
        <w:rPr>
          <w:rFonts w:ascii="Comic Sans MS" w:hAnsi="Comic Sans MS"/>
        </w:rPr>
      </w:pPr>
      <w:bookmarkStart w:id="0" w:name="_GoBack"/>
      <w:bookmarkEnd w:id="0"/>
      <w:r w:rsidRPr="00657435">
        <w:rPr>
          <w:rFonts w:ascii="Comic Sans MS" w:hAnsi="Comic Sans MS"/>
        </w:rPr>
        <w:t>Pablo Picasso</w:t>
      </w:r>
    </w:p>
    <w:p w:rsidR="00E91255" w:rsidRPr="00657435" w:rsidRDefault="00E91255">
      <w:pPr>
        <w:rPr>
          <w:rFonts w:ascii="Comic Sans MS" w:hAnsi="Comic Sans MS"/>
        </w:rPr>
      </w:pPr>
      <w:r w:rsidRPr="00657435">
        <w:rPr>
          <w:rFonts w:ascii="Comic Sans MS" w:hAnsi="Comic Sans MS"/>
          <w:bCs/>
        </w:rPr>
        <w:t>Pablo Ruiz Picasso</w:t>
      </w:r>
      <w:r w:rsidRPr="00657435">
        <w:rPr>
          <w:rFonts w:ascii="Comic Sans MS" w:hAnsi="Comic Sans MS"/>
        </w:rPr>
        <w:t xml:space="preserve">, slikar, kipar, risar, grafik, keramik, scenograf ter genialni umetnik se je rodil </w:t>
      </w:r>
      <w:hyperlink r:id="rId4" w:tooltip="25. oktober" w:history="1">
        <w:r w:rsidRPr="00657435">
          <w:rPr>
            <w:rStyle w:val="Hyperlink"/>
            <w:rFonts w:ascii="Comic Sans MS" w:hAnsi="Comic Sans MS"/>
            <w:color w:val="auto"/>
            <w:u w:val="none"/>
          </w:rPr>
          <w:t>25. oktobr</w:t>
        </w:r>
      </w:hyperlink>
      <w:r w:rsidRPr="00657435">
        <w:rPr>
          <w:rFonts w:ascii="Comic Sans MS" w:hAnsi="Comic Sans MS"/>
        </w:rPr>
        <w:t xml:space="preserve">a, </w:t>
      </w:r>
      <w:hyperlink r:id="rId5" w:tooltip="1881" w:history="1">
        <w:r w:rsidRPr="00657435">
          <w:rPr>
            <w:rStyle w:val="Hyperlink"/>
            <w:rFonts w:ascii="Comic Sans MS" w:hAnsi="Comic Sans MS"/>
            <w:color w:val="auto"/>
            <w:u w:val="none"/>
          </w:rPr>
          <w:t>1881</w:t>
        </w:r>
      </w:hyperlink>
      <w:r w:rsidRPr="00657435">
        <w:rPr>
          <w:rFonts w:ascii="Comic Sans MS" w:hAnsi="Comic Sans MS"/>
        </w:rPr>
        <w:t xml:space="preserve"> v Málagi</w:t>
      </w:r>
      <w:r w:rsidR="003973A5" w:rsidRPr="00657435">
        <w:rPr>
          <w:rFonts w:ascii="Comic Sans MS" w:hAnsi="Comic Sans MS"/>
        </w:rPr>
        <w:t xml:space="preserve"> v Andaluziji, kot prvi otrok, (Imel je še dve mlajši sestri, Lolo in Conchito), staršema profesorju slikanja Joseju in njegovi ženi Mariji. Že v rani mladosti je pokazal izjemen talent za risanje, zaradi česar mu je njegov oče podredil svoje umetniške ambicije. </w:t>
      </w:r>
    </w:p>
    <w:p w:rsidR="003973A5" w:rsidRPr="00657435" w:rsidRDefault="003973A5">
      <w:pPr>
        <w:rPr>
          <w:rFonts w:ascii="Comic Sans MS" w:hAnsi="Comic Sans MS"/>
        </w:rPr>
      </w:pPr>
      <w:r w:rsidRPr="00657435">
        <w:rPr>
          <w:rFonts w:ascii="Comic Sans MS" w:hAnsi="Comic Sans MS"/>
        </w:rPr>
        <w:t>Leta 1891 so se preselili na SZ Španije, v Coruno, kjer je imel Pablo pri 13 letih svojo prvo razstavo.</w:t>
      </w:r>
    </w:p>
    <w:p w:rsidR="008915A3" w:rsidRPr="00657435" w:rsidRDefault="008915A3">
      <w:pPr>
        <w:rPr>
          <w:rStyle w:val="Strong"/>
          <w:rFonts w:ascii="Comic Sans MS" w:hAnsi="Comic Sans MS"/>
          <w:b w:val="0"/>
        </w:rPr>
      </w:pPr>
      <w:r w:rsidRPr="00657435">
        <w:rPr>
          <w:rFonts w:ascii="Comic Sans MS" w:hAnsi="Comic Sans MS"/>
        </w:rPr>
        <w:t xml:space="preserve">Štiri leta kasneje so se preselili v Barcelono, kjer je pri nepolnih 14 letih z lahkoto opravil sprejemne izpite na umetniški akademiji. Leta 1897 se je že kot znan slikar preselil v Madrid, kjer je poleg akademije raje vsakodnevno obiskoval sloviti muzej Prado. </w:t>
      </w:r>
      <w:r w:rsidRPr="00657435">
        <w:rPr>
          <w:rStyle w:val="Strong"/>
          <w:rFonts w:ascii="Comic Sans MS" w:hAnsi="Comic Sans MS"/>
          <w:b w:val="0"/>
        </w:rPr>
        <w:t>Leta 1900 se je preselil v njemu tako ljubljeni Pariz, kjer je večin</w:t>
      </w:r>
      <w:r w:rsidR="00A4599A">
        <w:rPr>
          <w:rStyle w:val="Strong"/>
          <w:rFonts w:ascii="Comic Sans MS" w:hAnsi="Comic Sans MS"/>
          <w:b w:val="0"/>
        </w:rPr>
        <w:t>oma</w:t>
      </w:r>
      <w:r w:rsidRPr="00657435">
        <w:rPr>
          <w:rStyle w:val="Strong"/>
          <w:rFonts w:ascii="Comic Sans MS" w:hAnsi="Comic Sans MS"/>
          <w:b w:val="0"/>
        </w:rPr>
        <w:t xml:space="preserve"> živel do konca</w:t>
      </w:r>
      <w:r w:rsidR="00A4599A">
        <w:rPr>
          <w:rStyle w:val="Strong"/>
          <w:rFonts w:ascii="Comic Sans MS" w:hAnsi="Comic Sans MS"/>
          <w:b w:val="0"/>
        </w:rPr>
        <w:t xml:space="preserve"> svojega</w:t>
      </w:r>
      <w:r w:rsidRPr="00657435">
        <w:rPr>
          <w:rStyle w:val="Strong"/>
          <w:rFonts w:ascii="Comic Sans MS" w:hAnsi="Comic Sans MS"/>
          <w:b w:val="0"/>
        </w:rPr>
        <w:t xml:space="preserve"> življenja.</w:t>
      </w:r>
    </w:p>
    <w:p w:rsidR="00FC065C" w:rsidRDefault="00C80AE1" w:rsidP="00FC065C">
      <w:pPr>
        <w:rPr>
          <w:rStyle w:val="Strong"/>
          <w:rFonts w:ascii="Comic Sans MS" w:hAnsi="Comic Sans MS"/>
          <w:b w:val="0"/>
        </w:rPr>
      </w:pPr>
      <w:r w:rsidRPr="00657435">
        <w:rPr>
          <w:rStyle w:val="Strong"/>
          <w:rFonts w:ascii="Comic Sans MS" w:hAnsi="Comic Sans MS"/>
          <w:b w:val="0"/>
        </w:rPr>
        <w:t>SLOGI USTVARJANJA</w:t>
      </w:r>
    </w:p>
    <w:p w:rsidR="00BF164B" w:rsidRPr="00657435" w:rsidRDefault="00BF164B" w:rsidP="00FC065C">
      <w:pPr>
        <w:rPr>
          <w:rFonts w:ascii="Comic Sans MS" w:hAnsi="Comic Sans MS"/>
        </w:rPr>
      </w:pPr>
      <w:r w:rsidRPr="00657435">
        <w:rPr>
          <w:rFonts w:ascii="Comic Sans MS" w:hAnsi="Comic Sans MS"/>
        </w:rPr>
        <w:t>V teh letih je bilo Picassovo delo razmeroma običajno. Gibalo se je od žalobnega modrega obdobja (1901-1905) do zrelejšega rožnatega obdobja (1905). Morda je na spremembo razpoloženja delno vplivalo tudi razmerje s Fernarde Olivier, njegovo prvo veliko ljubeznijo. V Picassovem življenju so bile ženske in umetnost neločljivo povezane. Prihod nove ženske je pogosto naznanil spremembo umetniške usmeritve.</w:t>
      </w:r>
    </w:p>
    <w:p w:rsidR="000C404F" w:rsidRPr="00657435" w:rsidRDefault="000C404F" w:rsidP="00BF164B">
      <w:pPr>
        <w:pStyle w:val="NormalWeb"/>
        <w:rPr>
          <w:rFonts w:ascii="Comic Sans MS" w:hAnsi="Comic Sans MS"/>
          <w:sz w:val="22"/>
          <w:szCs w:val="22"/>
        </w:rPr>
      </w:pPr>
      <w:r w:rsidRPr="00657435">
        <w:rPr>
          <w:rFonts w:ascii="Comic Sans MS" w:hAnsi="Comic Sans MS"/>
          <w:sz w:val="22"/>
          <w:szCs w:val="22"/>
        </w:rPr>
        <w:t>KUBIZEM (cube=kocka)</w:t>
      </w:r>
    </w:p>
    <w:p w:rsidR="00FC065C" w:rsidRDefault="00C80AE1" w:rsidP="00BF164B">
      <w:pPr>
        <w:pStyle w:val="NormalWeb"/>
        <w:rPr>
          <w:rFonts w:ascii="Comic Sans MS" w:hAnsi="Comic Sans MS"/>
          <w:sz w:val="22"/>
          <w:szCs w:val="22"/>
        </w:rPr>
      </w:pPr>
      <w:r w:rsidRPr="00657435">
        <w:rPr>
          <w:rFonts w:ascii="Comic Sans MS" w:hAnsi="Comic Sans MS"/>
          <w:sz w:val="22"/>
          <w:szCs w:val="22"/>
        </w:rPr>
        <w:t xml:space="preserve">Načeloma je Pablo Picasso spadal v obdobje kubizma, t.j. umetniška smer pri kateri je bil stvarni svet razstavljen na </w:t>
      </w:r>
      <w:r w:rsidR="000C404F" w:rsidRPr="00657435">
        <w:rPr>
          <w:rFonts w:ascii="Comic Sans MS" w:hAnsi="Comic Sans MS"/>
          <w:sz w:val="22"/>
          <w:szCs w:val="22"/>
        </w:rPr>
        <w:t>fundamentalne</w:t>
      </w:r>
      <w:r w:rsidRPr="00657435">
        <w:rPr>
          <w:rFonts w:ascii="Comic Sans MS" w:hAnsi="Comic Sans MS"/>
          <w:sz w:val="22"/>
          <w:szCs w:val="22"/>
        </w:rPr>
        <w:t xml:space="preserve"> geometrijske oblike (krogla, stožec,valj).</w:t>
      </w:r>
      <w:r w:rsidR="000C404F" w:rsidRPr="00657435">
        <w:rPr>
          <w:rFonts w:ascii="Comic Sans MS" w:hAnsi="Comic Sans MS"/>
          <w:sz w:val="22"/>
          <w:szCs w:val="22"/>
        </w:rPr>
        <w:t xml:space="preserve"> Začetnika kubizma sta bila </w:t>
      </w:r>
      <w:hyperlink r:id="rId6" w:history="1">
        <w:r w:rsidR="000C404F" w:rsidRPr="00657435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Pablo Picasso</w:t>
        </w:r>
      </w:hyperlink>
      <w:r w:rsidR="000C404F" w:rsidRPr="00657435">
        <w:rPr>
          <w:rFonts w:ascii="Comic Sans MS" w:hAnsi="Comic Sans MS"/>
          <w:sz w:val="22"/>
          <w:szCs w:val="22"/>
        </w:rPr>
        <w:t xml:space="preserve"> in </w:t>
      </w:r>
      <w:hyperlink r:id="rId7" w:history="1">
        <w:r w:rsidR="000C404F" w:rsidRPr="00657435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George Braque</w:t>
        </w:r>
      </w:hyperlink>
      <w:r w:rsidR="000C404F" w:rsidRPr="00657435">
        <w:rPr>
          <w:rFonts w:ascii="Comic Sans MS" w:hAnsi="Comic Sans MS"/>
          <w:sz w:val="22"/>
          <w:szCs w:val="22"/>
        </w:rPr>
        <w:t>.</w:t>
      </w:r>
      <w:r w:rsidRPr="00657435">
        <w:rPr>
          <w:rFonts w:ascii="Comic Sans MS" w:hAnsi="Comic Sans MS"/>
          <w:sz w:val="22"/>
          <w:szCs w:val="22"/>
        </w:rPr>
        <w:t xml:space="preserve"> </w:t>
      </w:r>
      <w:r w:rsidR="000C404F" w:rsidRPr="00657435">
        <w:rPr>
          <w:rFonts w:ascii="Comic Sans MS" w:hAnsi="Comic Sans MS"/>
          <w:sz w:val="22"/>
          <w:szCs w:val="22"/>
        </w:rPr>
        <w:t xml:space="preserve">Slikarja sta želela 2 dimenzionalno telo postaviti v 3 dimenzionalni prostor. Braque je nekoč izjavil, da s Picassom ne poskušata narisati predmeta ampak prostor, ki ga obdaja. </w:t>
      </w:r>
    </w:p>
    <w:p w:rsidR="00C80AE1" w:rsidRPr="00657435" w:rsidRDefault="000C404F" w:rsidP="00BF164B">
      <w:pPr>
        <w:pStyle w:val="NormalWeb"/>
        <w:rPr>
          <w:rFonts w:ascii="Comic Sans MS" w:hAnsi="Comic Sans MS"/>
          <w:sz w:val="22"/>
          <w:szCs w:val="22"/>
        </w:rPr>
      </w:pPr>
      <w:r w:rsidRPr="00657435">
        <w:rPr>
          <w:rFonts w:ascii="Comic Sans MS" w:hAnsi="Comic Sans MS"/>
          <w:sz w:val="22"/>
          <w:szCs w:val="22"/>
        </w:rPr>
        <w:t xml:space="preserve">V tej dobi modernega slikarstva, se pojavi </w:t>
      </w:r>
      <w:r w:rsidRPr="00B0001B">
        <w:rPr>
          <w:rFonts w:ascii="Comic Sans MS" w:hAnsi="Comic Sans MS"/>
          <w:color w:val="FF0000"/>
          <w:sz w:val="22"/>
          <w:szCs w:val="22"/>
        </w:rPr>
        <w:t>novo razmerje med telesom in prostorom v ploskvi.</w:t>
      </w:r>
      <w:r w:rsidRPr="00657435">
        <w:rPr>
          <w:rFonts w:ascii="Comic Sans MS" w:hAnsi="Comic Sans MS"/>
          <w:sz w:val="22"/>
          <w:szCs w:val="22"/>
        </w:rPr>
        <w:t xml:space="preserve"> Človeško telo in predmeti so razčlenjeni na posamezne (osnovne) geometrijske elemente, </w:t>
      </w:r>
      <w:r w:rsidRPr="00B84336">
        <w:rPr>
          <w:rFonts w:ascii="Comic Sans MS" w:hAnsi="Comic Sans MS"/>
          <w:color w:val="FF0000"/>
          <w:sz w:val="22"/>
          <w:szCs w:val="22"/>
        </w:rPr>
        <w:t>ki skupaj predstavljajo celoto (kot lepljenka).</w:t>
      </w:r>
      <w:r w:rsidRPr="00657435">
        <w:rPr>
          <w:rFonts w:ascii="Comic Sans MS" w:hAnsi="Comic Sans MS"/>
          <w:sz w:val="22"/>
          <w:szCs w:val="22"/>
        </w:rPr>
        <w:t xml:space="preserve"> Barva pa postane le še pripomoček, za določanje strukture tistega dela ploskve, ki obdaja volumen figure. Tako so bili slikarji tistega časa stvarniki posebnega slikarskega sveta.</w:t>
      </w:r>
    </w:p>
    <w:p w:rsidR="00E91255" w:rsidRPr="00657435" w:rsidRDefault="00E91255" w:rsidP="00E91255">
      <w:pPr>
        <w:pStyle w:val="NormalWeb"/>
        <w:rPr>
          <w:rFonts w:ascii="Comic Sans MS" w:hAnsi="Comic Sans MS"/>
          <w:sz w:val="22"/>
          <w:szCs w:val="22"/>
        </w:rPr>
      </w:pPr>
      <w:r w:rsidRPr="00657435">
        <w:rPr>
          <w:rFonts w:ascii="Comic Sans MS" w:hAnsi="Comic Sans MS"/>
          <w:sz w:val="22"/>
          <w:szCs w:val="22"/>
        </w:rPr>
        <w:t xml:space="preserve">Zbirka njegovih del je skoraj neverjetna. </w:t>
      </w:r>
      <w:r w:rsidRPr="00657435">
        <w:rPr>
          <w:rStyle w:val="Strong"/>
          <w:rFonts w:ascii="Comic Sans MS" w:hAnsi="Comic Sans MS"/>
          <w:b w:val="0"/>
          <w:sz w:val="22"/>
          <w:szCs w:val="22"/>
        </w:rPr>
        <w:t xml:space="preserve">Obsega približno </w:t>
      </w:r>
      <w:r w:rsidRPr="00B84336">
        <w:rPr>
          <w:rStyle w:val="Strong"/>
          <w:rFonts w:ascii="Comic Sans MS" w:hAnsi="Comic Sans MS"/>
          <w:b w:val="0"/>
          <w:color w:val="FF0000"/>
          <w:sz w:val="22"/>
          <w:szCs w:val="22"/>
        </w:rPr>
        <w:t>1.880 slik,</w:t>
      </w:r>
      <w:r w:rsidRPr="00657435">
        <w:rPr>
          <w:rStyle w:val="Strong"/>
          <w:rFonts w:ascii="Comic Sans MS" w:hAnsi="Comic Sans MS"/>
          <w:b w:val="0"/>
          <w:sz w:val="22"/>
          <w:szCs w:val="22"/>
        </w:rPr>
        <w:t xml:space="preserve"> </w:t>
      </w:r>
      <w:r w:rsidRPr="003736D9">
        <w:rPr>
          <w:rStyle w:val="Strong"/>
          <w:rFonts w:ascii="Comic Sans MS" w:hAnsi="Comic Sans MS"/>
          <w:b w:val="0"/>
          <w:color w:val="984806"/>
          <w:sz w:val="22"/>
          <w:szCs w:val="22"/>
        </w:rPr>
        <w:t>1.230 skulptur;</w:t>
      </w:r>
      <w:r w:rsidRPr="00657435">
        <w:rPr>
          <w:rStyle w:val="Strong"/>
          <w:rFonts w:ascii="Comic Sans MS" w:hAnsi="Comic Sans MS"/>
          <w:b w:val="0"/>
          <w:sz w:val="22"/>
          <w:szCs w:val="22"/>
        </w:rPr>
        <w:t xml:space="preserve"> </w:t>
      </w:r>
      <w:r w:rsidRPr="003736D9">
        <w:rPr>
          <w:rStyle w:val="Strong"/>
          <w:rFonts w:ascii="Comic Sans MS" w:hAnsi="Comic Sans MS"/>
          <w:b w:val="0"/>
          <w:color w:val="F79646"/>
          <w:sz w:val="22"/>
          <w:szCs w:val="22"/>
        </w:rPr>
        <w:t>2.880 keramik</w:t>
      </w:r>
      <w:r w:rsidRPr="00657435">
        <w:rPr>
          <w:rStyle w:val="Strong"/>
          <w:rFonts w:ascii="Comic Sans MS" w:hAnsi="Comic Sans MS"/>
          <w:b w:val="0"/>
          <w:sz w:val="22"/>
          <w:szCs w:val="22"/>
        </w:rPr>
        <w:t>, </w:t>
      </w:r>
      <w:r w:rsidR="00C544C9">
        <w:rPr>
          <w:rStyle w:val="Strong"/>
          <w:rFonts w:ascii="Comic Sans MS" w:hAnsi="Comic Sans MS"/>
          <w:b w:val="0"/>
          <w:sz w:val="22"/>
          <w:szCs w:val="22"/>
        </w:rPr>
        <w:t>mnogo</w:t>
      </w:r>
      <w:r w:rsidRPr="00657435">
        <w:rPr>
          <w:rStyle w:val="Strong"/>
          <w:rFonts w:ascii="Comic Sans MS" w:hAnsi="Comic Sans MS"/>
          <w:b w:val="0"/>
          <w:sz w:val="22"/>
          <w:szCs w:val="22"/>
        </w:rPr>
        <w:t xml:space="preserve"> risb, na tisoče grafik in veliko število tapiserij in odej.</w:t>
      </w:r>
      <w:r w:rsidRPr="00657435">
        <w:rPr>
          <w:rFonts w:ascii="Comic Sans MS" w:hAnsi="Comic Sans MS"/>
          <w:sz w:val="22"/>
          <w:szCs w:val="22"/>
        </w:rPr>
        <w:t xml:space="preserve"> Vrednost vseh njegovih del je ocenjena od 2 do 5 milijard evrov.</w:t>
      </w:r>
    </w:p>
    <w:p w:rsidR="00BF164B" w:rsidRPr="00657435" w:rsidRDefault="00723D4F" w:rsidP="00BF164B">
      <w:pPr>
        <w:pStyle w:val="article-abstrac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 tem lahko sklepamo da </w:t>
      </w:r>
      <w:r w:rsidR="00BF164B" w:rsidRPr="00657435">
        <w:rPr>
          <w:rFonts w:ascii="Comic Sans MS" w:hAnsi="Comic Sans MS"/>
          <w:sz w:val="22"/>
          <w:szCs w:val="22"/>
        </w:rPr>
        <w:t xml:space="preserve">je bil </w:t>
      </w:r>
      <w:r w:rsidR="0016502F">
        <w:rPr>
          <w:rFonts w:ascii="Comic Sans MS" w:hAnsi="Comic Sans MS"/>
          <w:sz w:val="22"/>
          <w:szCs w:val="22"/>
        </w:rPr>
        <w:t>zelo slaven in bogat že za čase</w:t>
      </w:r>
      <w:r w:rsidR="00BF164B" w:rsidRPr="00657435">
        <w:rPr>
          <w:rFonts w:ascii="Comic Sans MS" w:hAnsi="Comic Sans MS"/>
          <w:sz w:val="22"/>
          <w:szCs w:val="22"/>
        </w:rPr>
        <w:t xml:space="preserve"> svojega življenja.</w:t>
      </w:r>
    </w:p>
    <w:p w:rsidR="00BF164B" w:rsidRPr="00657435" w:rsidRDefault="00BF164B" w:rsidP="00BF164B">
      <w:pPr>
        <w:pStyle w:val="article-abstract"/>
        <w:rPr>
          <w:rFonts w:ascii="Comic Sans MS" w:hAnsi="Comic Sans MS"/>
          <w:sz w:val="22"/>
          <w:szCs w:val="22"/>
        </w:rPr>
      </w:pPr>
    </w:p>
    <w:p w:rsidR="006D0EF9" w:rsidRPr="00DA452E" w:rsidRDefault="00A4599A" w:rsidP="00DA452E">
      <w:pPr>
        <w:pStyle w:val="NormalWeb"/>
        <w:rPr>
          <w:rFonts w:ascii="Comic Sans MS" w:hAnsi="Comic Sans MS"/>
          <w:sz w:val="22"/>
          <w:szCs w:val="22"/>
        </w:rPr>
      </w:pPr>
      <w:r w:rsidRPr="00DA452E">
        <w:rPr>
          <w:rFonts w:ascii="Comic Sans MS" w:hAnsi="Comic Sans MS"/>
          <w:sz w:val="22"/>
          <w:szCs w:val="22"/>
        </w:rPr>
        <w:t>PABLO IN ŽENSKE</w:t>
      </w:r>
    </w:p>
    <w:p w:rsidR="00A4599A" w:rsidRPr="00DA452E" w:rsidRDefault="0043133B" w:rsidP="00DA452E">
      <w:pPr>
        <w:pStyle w:val="NormalWeb"/>
        <w:rPr>
          <w:rFonts w:ascii="Comic Sans MS" w:hAnsi="Comic Sans MS"/>
          <w:sz w:val="22"/>
          <w:szCs w:val="22"/>
        </w:rPr>
      </w:pPr>
      <w:r w:rsidRPr="00DA452E">
        <w:rPr>
          <w:rFonts w:ascii="Comic Sans MS" w:hAnsi="Comic Sans MS"/>
          <w:sz w:val="22"/>
          <w:szCs w:val="22"/>
        </w:rPr>
        <w:t>Med njegove muze zagotovo spada umetnica </w:t>
      </w:r>
      <w:r w:rsidRPr="00DA452E">
        <w:rPr>
          <w:rFonts w:ascii="Comic Sans MS" w:hAnsi="Comic Sans MS"/>
          <w:b/>
          <w:bCs/>
          <w:sz w:val="22"/>
          <w:szCs w:val="22"/>
        </w:rPr>
        <w:t>Fernanda Olivier</w:t>
      </w:r>
      <w:r w:rsidRPr="00DA452E">
        <w:rPr>
          <w:rFonts w:ascii="Comic Sans MS" w:hAnsi="Comic Sans MS"/>
          <w:sz w:val="22"/>
          <w:szCs w:val="22"/>
        </w:rPr>
        <w:t>, njegova prva ljubezen. Pablo je Fernando večkrat zaklenil v hišo, kadar ga ni bilo doma, in kot se je izkazalo, je za to imel razlog. Fernanda ga je namreč varala. Za kazen jo je zamenjal za njeno prijateljico </w:t>
      </w:r>
      <w:r w:rsidRPr="00DA452E">
        <w:rPr>
          <w:rFonts w:ascii="Comic Sans MS" w:hAnsi="Comic Sans MS"/>
          <w:b/>
          <w:bCs/>
          <w:sz w:val="22"/>
          <w:szCs w:val="22"/>
        </w:rPr>
        <w:t>Evo Gouel</w:t>
      </w:r>
      <w:r w:rsidRPr="00DA452E">
        <w:rPr>
          <w:rFonts w:ascii="Comic Sans MS" w:hAnsi="Comic Sans MS"/>
          <w:sz w:val="22"/>
          <w:szCs w:val="22"/>
        </w:rPr>
        <w:t xml:space="preserve">. Z njo je bil do leta 1915, ko je umrla zaradi tuberkuloze. </w:t>
      </w:r>
    </w:p>
    <w:p w:rsidR="0043133B" w:rsidRPr="00DA452E" w:rsidRDefault="0043133B" w:rsidP="00DA452E">
      <w:pPr>
        <w:pStyle w:val="NormalWeb"/>
        <w:rPr>
          <w:rFonts w:ascii="Comic Sans MS" w:hAnsi="Comic Sans MS"/>
          <w:sz w:val="22"/>
          <w:szCs w:val="22"/>
        </w:rPr>
      </w:pPr>
      <w:r w:rsidRPr="00DA452E">
        <w:rPr>
          <w:rFonts w:ascii="Comic Sans MS" w:hAnsi="Comic Sans MS"/>
          <w:sz w:val="22"/>
          <w:szCs w:val="22"/>
        </w:rPr>
        <w:t>Prvič pa se je poročil z balerino </w:t>
      </w:r>
      <w:r w:rsidRPr="00DA452E">
        <w:rPr>
          <w:rFonts w:ascii="Comic Sans MS" w:hAnsi="Comic Sans MS"/>
          <w:b/>
          <w:bCs/>
          <w:sz w:val="22"/>
          <w:szCs w:val="22"/>
        </w:rPr>
        <w:t>Olgo Hohlovo</w:t>
      </w:r>
      <w:r w:rsidRPr="00DA452E">
        <w:rPr>
          <w:rFonts w:ascii="Comic Sans MS" w:hAnsi="Comic Sans MS"/>
          <w:sz w:val="22"/>
          <w:szCs w:val="22"/>
        </w:rPr>
        <w:t xml:space="preserve"> iz Ukrajine. Ker ni delila njegove strasti do umetnosti, se je Picasso zelo hitro začel obračati za tujimi krili. </w:t>
      </w:r>
      <w:r w:rsidR="0085630B" w:rsidRPr="00DA452E">
        <w:rPr>
          <w:rFonts w:ascii="Comic Sans MS" w:hAnsi="Comic Sans MS"/>
          <w:sz w:val="22"/>
          <w:szCs w:val="22"/>
        </w:rPr>
        <w:t>Sliki, ki govorita o njunem zakonu, nosita naslov </w:t>
      </w:r>
      <w:r w:rsidR="0085630B" w:rsidRPr="00DA452E">
        <w:rPr>
          <w:rFonts w:ascii="Comic Sans MS" w:hAnsi="Comic Sans MS"/>
          <w:i/>
          <w:iCs/>
          <w:sz w:val="22"/>
          <w:szCs w:val="22"/>
        </w:rPr>
        <w:t>Three Dancers</w:t>
      </w:r>
      <w:r w:rsidR="0085630B" w:rsidRPr="00DA452E">
        <w:rPr>
          <w:rFonts w:ascii="Comic Sans MS" w:hAnsi="Comic Sans MS"/>
          <w:sz w:val="22"/>
          <w:szCs w:val="22"/>
        </w:rPr>
        <w:t> in </w:t>
      </w:r>
      <w:r w:rsidR="0085630B" w:rsidRPr="00DA452E">
        <w:rPr>
          <w:rFonts w:ascii="Comic Sans MS" w:hAnsi="Comic Sans MS"/>
          <w:i/>
          <w:iCs/>
          <w:sz w:val="22"/>
          <w:szCs w:val="22"/>
        </w:rPr>
        <w:t>Woman's Head with Self-Portrait</w:t>
      </w:r>
      <w:r w:rsidR="0085630B" w:rsidRPr="00DA452E">
        <w:rPr>
          <w:rFonts w:ascii="Comic Sans MS" w:hAnsi="Comic Sans MS"/>
          <w:sz w:val="22"/>
          <w:szCs w:val="22"/>
        </w:rPr>
        <w:t>.</w:t>
      </w:r>
      <w:r w:rsidR="0085630B">
        <w:rPr>
          <w:rFonts w:ascii="Comic Sans MS" w:hAnsi="Comic Sans MS"/>
          <w:sz w:val="22"/>
          <w:szCs w:val="22"/>
        </w:rPr>
        <w:t xml:space="preserve"> </w:t>
      </w:r>
      <w:r w:rsidRPr="00DA452E">
        <w:rPr>
          <w:rFonts w:ascii="Comic Sans MS" w:hAnsi="Comic Sans MS"/>
          <w:sz w:val="22"/>
          <w:szCs w:val="22"/>
        </w:rPr>
        <w:t xml:space="preserve">Med drugim jo je pri 47 letih prevaral s 17-letnico. </w:t>
      </w:r>
    </w:p>
    <w:p w:rsidR="0043133B" w:rsidRPr="00DA452E" w:rsidRDefault="0043133B" w:rsidP="00DA452E">
      <w:pPr>
        <w:pStyle w:val="NormalWeb"/>
        <w:rPr>
          <w:rFonts w:ascii="Comic Sans MS" w:hAnsi="Comic Sans MS"/>
          <w:sz w:val="22"/>
          <w:szCs w:val="22"/>
        </w:rPr>
      </w:pPr>
      <w:r w:rsidRPr="00DA452E">
        <w:rPr>
          <w:rFonts w:ascii="Comic Sans MS" w:hAnsi="Comic Sans MS"/>
          <w:sz w:val="22"/>
          <w:szCs w:val="22"/>
        </w:rPr>
        <w:t>Sedemnajstletna </w:t>
      </w:r>
      <w:r w:rsidRPr="00DA452E">
        <w:rPr>
          <w:rFonts w:ascii="Comic Sans MS" w:hAnsi="Comic Sans MS"/>
          <w:b/>
          <w:bCs/>
          <w:sz w:val="22"/>
          <w:szCs w:val="22"/>
        </w:rPr>
        <w:t>Marie-Therese Walter</w:t>
      </w:r>
      <w:r w:rsidRPr="00DA452E">
        <w:rPr>
          <w:rFonts w:ascii="Comic Sans MS" w:hAnsi="Comic Sans MS"/>
          <w:sz w:val="22"/>
          <w:szCs w:val="22"/>
        </w:rPr>
        <w:t xml:space="preserve"> naj bi bila slikarjeva največja muza. Posvetil ji je delo </w:t>
      </w:r>
      <w:r w:rsidRPr="00DA452E">
        <w:rPr>
          <w:rFonts w:ascii="Comic Sans MS" w:hAnsi="Comic Sans MS"/>
          <w:i/>
          <w:iCs/>
          <w:sz w:val="22"/>
          <w:szCs w:val="22"/>
        </w:rPr>
        <w:t>Vollard Suite</w:t>
      </w:r>
      <w:r w:rsidRPr="00DA452E">
        <w:rPr>
          <w:rFonts w:ascii="Comic Sans MS" w:hAnsi="Comic Sans MS"/>
          <w:sz w:val="22"/>
          <w:szCs w:val="22"/>
        </w:rPr>
        <w:t>. Štiri leta po njegovi smrti se je Marie obesila v svoji garaži.</w:t>
      </w:r>
    </w:p>
    <w:p w:rsidR="006D0EF9" w:rsidRPr="00DA452E" w:rsidRDefault="0043133B" w:rsidP="00DA452E">
      <w:pPr>
        <w:pStyle w:val="NormalWeb"/>
        <w:rPr>
          <w:rFonts w:ascii="Comic Sans MS" w:hAnsi="Comic Sans MS"/>
          <w:sz w:val="22"/>
          <w:szCs w:val="22"/>
        </w:rPr>
      </w:pPr>
      <w:r w:rsidRPr="00DA452E">
        <w:rPr>
          <w:rFonts w:ascii="Comic Sans MS" w:hAnsi="Comic Sans MS"/>
          <w:sz w:val="22"/>
          <w:szCs w:val="22"/>
        </w:rPr>
        <w:t>Umrl je</w:t>
      </w:r>
      <w:r w:rsidR="00E91255" w:rsidRPr="00DA452E">
        <w:rPr>
          <w:rFonts w:ascii="Comic Sans MS" w:hAnsi="Comic Sans MS"/>
          <w:sz w:val="22"/>
          <w:szCs w:val="22"/>
        </w:rPr>
        <w:t xml:space="preserve"> </w:t>
      </w:r>
      <w:hyperlink r:id="rId8" w:tooltip="8. april" w:history="1">
        <w:r w:rsidR="00E91255" w:rsidRPr="00DA452E">
          <w:rPr>
            <w:rFonts w:ascii="Comic Sans MS" w:hAnsi="Comic Sans MS"/>
            <w:sz w:val="22"/>
            <w:szCs w:val="22"/>
          </w:rPr>
          <w:t>8. april</w:t>
        </w:r>
      </w:hyperlink>
      <w:r w:rsidR="00E91255" w:rsidRPr="00DA452E">
        <w:rPr>
          <w:rFonts w:ascii="Comic Sans MS" w:hAnsi="Comic Sans MS"/>
          <w:sz w:val="22"/>
          <w:szCs w:val="22"/>
        </w:rPr>
        <w:t xml:space="preserve"> </w:t>
      </w:r>
      <w:hyperlink r:id="rId9" w:tooltip="1973" w:history="1">
        <w:r w:rsidR="00E91255" w:rsidRPr="00DA452E">
          <w:rPr>
            <w:rFonts w:ascii="Comic Sans MS" w:hAnsi="Comic Sans MS"/>
            <w:sz w:val="22"/>
            <w:szCs w:val="22"/>
          </w:rPr>
          <w:t>1973</w:t>
        </w:r>
      </w:hyperlink>
      <w:r w:rsidR="00E91255" w:rsidRPr="00DA452E">
        <w:rPr>
          <w:rFonts w:ascii="Comic Sans MS" w:hAnsi="Comic Sans MS"/>
          <w:sz w:val="22"/>
          <w:szCs w:val="22"/>
        </w:rPr>
        <w:t xml:space="preserve">, </w:t>
      </w:r>
      <w:hyperlink r:id="rId10" w:tooltip="Mougins" w:history="1">
        <w:r w:rsidR="00E91255" w:rsidRPr="00DA452E">
          <w:rPr>
            <w:rFonts w:ascii="Comic Sans MS" w:hAnsi="Comic Sans MS"/>
            <w:sz w:val="22"/>
            <w:szCs w:val="22"/>
          </w:rPr>
          <w:t>Mougins</w:t>
        </w:r>
      </w:hyperlink>
      <w:r w:rsidR="00E91255" w:rsidRPr="00DA452E">
        <w:rPr>
          <w:rFonts w:ascii="Comic Sans MS" w:hAnsi="Comic Sans MS"/>
          <w:sz w:val="22"/>
          <w:szCs w:val="22"/>
        </w:rPr>
        <w:t>,</w:t>
      </w:r>
      <w:r w:rsidRPr="00DA452E">
        <w:rPr>
          <w:rFonts w:ascii="Comic Sans MS" w:hAnsi="Comic Sans MS"/>
          <w:sz w:val="22"/>
          <w:szCs w:val="22"/>
        </w:rPr>
        <w:t xml:space="preserve">v </w:t>
      </w:r>
      <w:r w:rsidR="00E91255" w:rsidRPr="00DA452E">
        <w:rPr>
          <w:rFonts w:ascii="Comic Sans MS" w:hAnsi="Comic Sans MS"/>
          <w:sz w:val="22"/>
          <w:szCs w:val="22"/>
        </w:rPr>
        <w:t xml:space="preserve"> </w:t>
      </w:r>
      <w:hyperlink r:id="rId11" w:tooltip="Francija" w:history="1">
        <w:r w:rsidR="00E91255" w:rsidRPr="00DA452E">
          <w:rPr>
            <w:rFonts w:ascii="Comic Sans MS" w:hAnsi="Comic Sans MS"/>
            <w:sz w:val="22"/>
            <w:szCs w:val="22"/>
          </w:rPr>
          <w:t>Francij</w:t>
        </w:r>
        <w:r w:rsidRPr="00DA452E">
          <w:rPr>
            <w:rFonts w:ascii="Comic Sans MS" w:hAnsi="Comic Sans MS"/>
            <w:sz w:val="22"/>
            <w:szCs w:val="22"/>
          </w:rPr>
          <w:t>i</w:t>
        </w:r>
      </w:hyperlink>
      <w:r w:rsidR="0085630B">
        <w:rPr>
          <w:rFonts w:ascii="Comic Sans MS" w:hAnsi="Comic Sans MS"/>
          <w:sz w:val="22"/>
          <w:szCs w:val="22"/>
        </w:rPr>
        <w:t>, star 91 let.</w:t>
      </w:r>
    </w:p>
    <w:p w:rsidR="006D0EF9" w:rsidRPr="00657435" w:rsidRDefault="006D0EF9">
      <w:pPr>
        <w:rPr>
          <w:rFonts w:ascii="Comic Sans MS" w:hAnsi="Comic Sans MS"/>
        </w:rPr>
      </w:pPr>
    </w:p>
    <w:p w:rsidR="006D0EF9" w:rsidRDefault="006D0EF9"/>
    <w:p w:rsidR="006D0EF9" w:rsidRDefault="006D0EF9"/>
    <w:p w:rsidR="006D0EF9" w:rsidRDefault="006D0EF9"/>
    <w:p w:rsidR="006D0EF9" w:rsidRDefault="006D0EF9"/>
    <w:p w:rsidR="006D0EF9" w:rsidRDefault="006D0EF9"/>
    <w:p w:rsidR="006D0EF9" w:rsidRDefault="006D0EF9"/>
    <w:p w:rsidR="006D0EF9" w:rsidRDefault="000C404F">
      <w:r w:rsidRPr="000C404F">
        <w:t>http://projekti.gimvic.org/2004/2g/geometrija/kubizem/kubizem.html</w:t>
      </w:r>
    </w:p>
    <w:p w:rsidR="006D0EF9" w:rsidRDefault="00C80AE1">
      <w:r w:rsidRPr="00C80AE1">
        <w:t>http://projekti.gimvic.org/2005/2d/picasso/kubizem.htm</w:t>
      </w:r>
    </w:p>
    <w:p w:rsidR="006D0EF9" w:rsidRDefault="00C6219C">
      <w:hyperlink r:id="rId12" w:history="1">
        <w:r w:rsidR="006D0EF9">
          <w:rPr>
            <w:rStyle w:val="Hyperlink"/>
          </w:rPr>
          <w:t>http://www.zurnal24.si/zaradi-pabla-picassa-v-smrt-clanek-156267</w:t>
        </w:r>
      </w:hyperlink>
    </w:p>
    <w:p w:rsidR="00BF164B" w:rsidRDefault="00C6219C">
      <w:hyperlink r:id="rId13" w:history="1">
        <w:r w:rsidR="00BF164B">
          <w:rPr>
            <w:rStyle w:val="Hyperlink"/>
          </w:rPr>
          <w:t>http://www.lisa.si/aktualno/pablo-picasso-umetnik-ki-je-v-svoji-slavi-in-bogastvu-lahko-tudi-uzival/</w:t>
        </w:r>
      </w:hyperlink>
    </w:p>
    <w:sectPr w:rsidR="00BF164B" w:rsidSect="003C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EF9"/>
    <w:rsid w:val="000C404F"/>
    <w:rsid w:val="0016502F"/>
    <w:rsid w:val="003736D9"/>
    <w:rsid w:val="003973A5"/>
    <w:rsid w:val="003C5B7A"/>
    <w:rsid w:val="004165CA"/>
    <w:rsid w:val="0043133B"/>
    <w:rsid w:val="00501EA7"/>
    <w:rsid w:val="00657435"/>
    <w:rsid w:val="006D0EF9"/>
    <w:rsid w:val="00723D4F"/>
    <w:rsid w:val="0078444E"/>
    <w:rsid w:val="00817432"/>
    <w:rsid w:val="0085630B"/>
    <w:rsid w:val="008915A3"/>
    <w:rsid w:val="00A4599A"/>
    <w:rsid w:val="00B0001B"/>
    <w:rsid w:val="00B00829"/>
    <w:rsid w:val="00B363BA"/>
    <w:rsid w:val="00B84336"/>
    <w:rsid w:val="00BF164B"/>
    <w:rsid w:val="00C233CD"/>
    <w:rsid w:val="00C544C9"/>
    <w:rsid w:val="00C6219C"/>
    <w:rsid w:val="00C80AE1"/>
    <w:rsid w:val="00D34EAA"/>
    <w:rsid w:val="00D75626"/>
    <w:rsid w:val="00DA452E"/>
    <w:rsid w:val="00E91255"/>
    <w:rsid w:val="00F13CA7"/>
    <w:rsid w:val="00F605AD"/>
    <w:rsid w:val="00F81205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0EF9"/>
    <w:rPr>
      <w:color w:val="0000FF"/>
      <w:u w:val="single"/>
    </w:rPr>
  </w:style>
  <w:style w:type="paragraph" w:customStyle="1" w:styleId="article-abstract">
    <w:name w:val="article-abstract"/>
    <w:basedOn w:val="Normal"/>
    <w:rsid w:val="00E91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ormalWeb">
    <w:name w:val="Normal (Web)"/>
    <w:basedOn w:val="Normal"/>
    <w:unhideWhenUsed/>
    <w:rsid w:val="00E91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uiPriority w:val="22"/>
    <w:qFormat/>
    <w:rsid w:val="00E91255"/>
    <w:rPr>
      <w:b/>
      <w:bCs/>
    </w:rPr>
  </w:style>
  <w:style w:type="character" w:styleId="FollowedHyperlink">
    <w:name w:val="FollowedHyperlink"/>
    <w:uiPriority w:val="99"/>
    <w:semiHidden/>
    <w:unhideWhenUsed/>
    <w:rsid w:val="00BF164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3133B"/>
  </w:style>
  <w:style w:type="character" w:styleId="Emphasis">
    <w:name w:val="Emphasis"/>
    <w:uiPriority w:val="20"/>
    <w:qFormat/>
    <w:rsid w:val="00431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8._april" TargetMode="External"/><Relationship Id="rId13" Type="http://schemas.openxmlformats.org/officeDocument/2006/relationships/hyperlink" Target="http://www.lisa.si/aktualno/pablo-picasso-umetnik-ki-je-v-svoji-slavi-in-bogastvu-lahko-tudi-uz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jekti.gimvic.org/2004/2g/geometrija/umetniki/Braque.html" TargetMode="External"/><Relationship Id="rId12" Type="http://schemas.openxmlformats.org/officeDocument/2006/relationships/hyperlink" Target="http://www.zurnal24.si/zaradi-pabla-picassa-v-smrt-clanek-156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kti.gimvic.org/2004/2g/geometrija/umetniki/Picasso.html" TargetMode="External"/><Relationship Id="rId11" Type="http://schemas.openxmlformats.org/officeDocument/2006/relationships/hyperlink" Target="http://sl.wikipedia.org/wiki/Francija" TargetMode="External"/><Relationship Id="rId5" Type="http://schemas.openxmlformats.org/officeDocument/2006/relationships/hyperlink" Target="http://sl.wikipedia.org/wiki/18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iki/Mougins" TargetMode="External"/><Relationship Id="rId4" Type="http://schemas.openxmlformats.org/officeDocument/2006/relationships/hyperlink" Target="http://sl.wikipedia.org/wiki/25._oktober" TargetMode="External"/><Relationship Id="rId9" Type="http://schemas.openxmlformats.org/officeDocument/2006/relationships/hyperlink" Target="http://sl.wikipedia.org/wiki/19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Links>
    <vt:vector size="60" baseType="variant"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http://www.lisa.si/aktualno/pablo-picasso-umetnik-ki-je-v-svoji-slavi-in-bogastvu-lahko-tudi-uzival/</vt:lpwstr>
      </vt:variant>
      <vt:variant>
        <vt:lpwstr/>
      </vt:variant>
      <vt:variant>
        <vt:i4>5111894</vt:i4>
      </vt:variant>
      <vt:variant>
        <vt:i4>24</vt:i4>
      </vt:variant>
      <vt:variant>
        <vt:i4>0</vt:i4>
      </vt:variant>
      <vt:variant>
        <vt:i4>5</vt:i4>
      </vt:variant>
      <vt:variant>
        <vt:lpwstr>http://www.zurnal24.si/zaradi-pabla-picassa-v-smrt-clanek-156267</vt:lpwstr>
      </vt:variant>
      <vt:variant>
        <vt:lpwstr/>
      </vt:variant>
      <vt:variant>
        <vt:i4>458818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http://sl.wikipedia.org/wiki/Francija</vt:lpwstr>
      </vt:variant>
      <vt:variant>
        <vt:lpwstr/>
      </vt:variant>
      <vt:variant>
        <vt:i4>720977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http://sl.wikipedia.org/wiki/Mougins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http://sl.wikipedia.org/wiki/1973</vt:lpwstr>
      </vt:variant>
      <vt:variant>
        <vt:lpwstr/>
      </vt:variant>
      <vt:variant>
        <vt:i4>7798794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http://sl.wikipedia.org/wiki/8._april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http://projekti.gimvic.org/2004/2g/geometrija/umetniki/Braque.html</vt:lpwstr>
      </vt:variant>
      <vt:variant>
        <vt:lpwstr/>
      </vt:variant>
      <vt:variant>
        <vt:i4>8126581</vt:i4>
      </vt:variant>
      <vt:variant>
        <vt:i4>6</vt:i4>
      </vt:variant>
      <vt:variant>
        <vt:i4>0</vt:i4>
      </vt:variant>
      <vt:variant>
        <vt:i4>5</vt:i4>
      </vt:variant>
      <vt:variant>
        <vt:lpwstr>http://projekti.gimvic.org/2004/2g/geometrija/umetniki/Picasso.html</vt:lpwstr>
      </vt:variant>
      <vt:variant>
        <vt:lpwstr/>
      </vt:variant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http://sl.wikipedia.org/wiki/1881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http://sl.wikipedia.org/wiki/25._oktober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