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7AA" w:rsidRPr="00B017AA" w:rsidRDefault="00B017AA" w:rsidP="00B017AA">
      <w:pPr>
        <w:pStyle w:val="Heading1"/>
        <w:rPr>
          <w:b w:val="0"/>
          <w:i/>
        </w:rPr>
      </w:pPr>
      <w:bookmarkStart w:id="0" w:name="_GoBack"/>
      <w:bookmarkEnd w:id="0"/>
      <w:r w:rsidRPr="00B017AA">
        <w:rPr>
          <w:b w:val="0"/>
          <w:i/>
        </w:rPr>
        <w:t>Razsvetljenstvo</w:t>
      </w:r>
    </w:p>
    <w:p w:rsidR="00B017AA" w:rsidRPr="00B017AA" w:rsidRDefault="00B017AA" w:rsidP="00B017AA">
      <w:pPr>
        <w:pStyle w:val="NormalWeb"/>
        <w:rPr>
          <w:i/>
        </w:rPr>
      </w:pPr>
      <w:r w:rsidRPr="00B017AA">
        <w:rPr>
          <w:bCs/>
          <w:i/>
        </w:rPr>
        <w:t>Razsvetljenstvo</w:t>
      </w:r>
      <w:r w:rsidRPr="00B017AA">
        <w:rPr>
          <w:i/>
        </w:rPr>
        <w:t xml:space="preserve"> je bilo izrazito evropsko družbeno, filozofsko in umetniško gibanje, ki ga grobo uvrščamo v </w:t>
      </w:r>
      <w:hyperlink r:id="rId5" w:tooltip="18. stoletje" w:history="1">
        <w:r w:rsidRPr="00B017AA">
          <w:rPr>
            <w:rStyle w:val="Hyperlink"/>
            <w:i/>
            <w:u w:val="none"/>
          </w:rPr>
          <w:t>18. stoletje</w:t>
        </w:r>
      </w:hyperlink>
      <w:r w:rsidRPr="00B017AA">
        <w:rPr>
          <w:i/>
        </w:rPr>
        <w:t xml:space="preserve">. Za nekatere zgodovinarje se je obdobje začelo, ko je </w:t>
      </w:r>
      <w:hyperlink r:id="rId6" w:tooltip="Jean de la Bruyère (stran ne obstaja)" w:history="1">
        <w:r w:rsidRPr="00B017AA">
          <w:rPr>
            <w:rStyle w:val="Hyperlink"/>
            <w:i/>
            <w:color w:val="CC2200"/>
            <w:u w:val="none"/>
          </w:rPr>
          <w:t>La Bruyère</w:t>
        </w:r>
      </w:hyperlink>
      <w:r w:rsidRPr="00B017AA">
        <w:rPr>
          <w:i/>
        </w:rPr>
        <w:t xml:space="preserve"> ob koncu sedemnajstega stoletja napisal </w:t>
      </w:r>
      <w:hyperlink r:id="rId7" w:tooltip="Les Caractères (stran ne obstaja)" w:history="1">
        <w:r w:rsidRPr="00B017AA">
          <w:rPr>
            <w:rStyle w:val="Hyperlink"/>
            <w:i/>
            <w:color w:val="CC2200"/>
            <w:u w:val="none"/>
          </w:rPr>
          <w:t>Les Caractères</w:t>
        </w:r>
      </w:hyperlink>
      <w:r w:rsidRPr="00B017AA">
        <w:rPr>
          <w:i/>
        </w:rPr>
        <w:t xml:space="preserve">. Obdobje poimenujejo tudi </w:t>
      </w:r>
      <w:r w:rsidRPr="00B017AA">
        <w:rPr>
          <w:i/>
          <w:iCs/>
        </w:rPr>
        <w:t>čas razuma</w:t>
      </w:r>
      <w:r w:rsidRPr="00B017AA">
        <w:rPr>
          <w:i/>
        </w:rPr>
        <w:t xml:space="preserve">. Vrhunec doseže v </w:t>
      </w:r>
      <w:hyperlink r:id="rId8" w:tooltip="Francija" w:history="1">
        <w:r w:rsidRPr="00B017AA">
          <w:rPr>
            <w:rStyle w:val="Hyperlink"/>
            <w:i/>
            <w:u w:val="none"/>
          </w:rPr>
          <w:t>Franciji</w:t>
        </w:r>
      </w:hyperlink>
      <w:r w:rsidRPr="00B017AA">
        <w:rPr>
          <w:i/>
        </w:rPr>
        <w:t>.</w:t>
      </w:r>
    </w:p>
    <w:p w:rsidR="00B017AA" w:rsidRPr="00B017AA" w:rsidRDefault="008C1072" w:rsidP="00B017AA">
      <w:pPr>
        <w:pStyle w:val="NormalWeb"/>
        <w:rPr>
          <w:i/>
        </w:rPr>
      </w:pPr>
      <w:hyperlink r:id="rId9" w:tooltip="Ernst Troeltsch (stran ne obstaja)" w:history="1">
        <w:r w:rsidR="00B017AA" w:rsidRPr="00B017AA">
          <w:rPr>
            <w:rStyle w:val="Hyperlink"/>
            <w:i/>
            <w:color w:val="CC2200"/>
            <w:u w:val="none"/>
          </w:rPr>
          <w:t>Ernst Troeltsch</w:t>
        </w:r>
      </w:hyperlink>
      <w:r w:rsidR="00B017AA" w:rsidRPr="00B017AA">
        <w:rPr>
          <w:i/>
        </w:rPr>
        <w:t xml:space="preserve"> je o razsvetljenstvu dejal, da je to </w:t>
      </w:r>
      <w:r w:rsidR="00B017AA" w:rsidRPr="00B017AA">
        <w:rPr>
          <w:i/>
          <w:iCs/>
        </w:rPr>
        <w:t>začetek in temelj modernega obdobja evropske kulture in zgodovine v nasprotju z dotlej uveljavljeno cerkveno in teološko usmerjeno kulturo.</w:t>
      </w:r>
    </w:p>
    <w:p w:rsidR="00B017AA" w:rsidRPr="00B017AA" w:rsidRDefault="00B017AA" w:rsidP="00B017AA">
      <w:pPr>
        <w:pStyle w:val="NormalWeb"/>
        <w:rPr>
          <w:i/>
        </w:rPr>
      </w:pPr>
      <w:smartTag w:uri="urn:schemas-microsoft-com:office:smarttags" w:element="PersonName">
        <w:smartTagPr>
          <w:attr w:name="ProductID" w:val="La Bruyèrovo"/>
        </w:smartTagPr>
        <w:r w:rsidRPr="00B017AA">
          <w:rPr>
            <w:i/>
          </w:rPr>
          <w:t>La Bruyèrovo</w:t>
        </w:r>
      </w:smartTag>
      <w:r w:rsidRPr="00B017AA">
        <w:rPr>
          <w:i/>
        </w:rPr>
        <w:t xml:space="preserve"> delo Les Caractères izraža ogorčenje nad samozadovoljnimi člani družbe, ki so bodisi sami zatirali nesrečne ali pa se niso menili za zatiranje drugih. Tako je dal prav težnjam k izboljšanju življenja in okrepil razvoj razsvetljenske družbene zavesti.</w:t>
      </w:r>
    </w:p>
    <w:p w:rsidR="00B017AA" w:rsidRPr="00B017AA" w:rsidRDefault="00B017AA" w:rsidP="00B017AA">
      <w:pPr>
        <w:pStyle w:val="NormalWeb"/>
        <w:rPr>
          <w:i/>
        </w:rPr>
      </w:pPr>
      <w:r w:rsidRPr="00B017AA">
        <w:rPr>
          <w:i/>
        </w:rPr>
        <w:t>Filozofi in drugi družbeni misleci so v tem obdobju razvili nekaj do tedaj manj poudarjenih misli in vrednot v evropskem prostoru, čeprav to ne pomeni, da teh vrednot niso poznale druge kulture. Najbolj znani razsvetljenci v Sloveniji so bili:</w:t>
      </w:r>
    </w:p>
    <w:p w:rsidR="00B017AA" w:rsidRPr="00B017AA" w:rsidRDefault="00B017AA" w:rsidP="00B017AA">
      <w:pPr>
        <w:numPr>
          <w:ilvl w:val="0"/>
          <w:numId w:val="1"/>
        </w:numPr>
        <w:spacing w:before="100" w:beforeAutospacing="1" w:after="100" w:afterAutospacing="1"/>
        <w:rPr>
          <w:i/>
        </w:rPr>
      </w:pPr>
      <w:r w:rsidRPr="00B017AA">
        <w:rPr>
          <w:i/>
        </w:rPr>
        <w:t xml:space="preserve">baron </w:t>
      </w:r>
      <w:hyperlink r:id="rId10" w:tooltip="Žiga Zois" w:history="1">
        <w:r w:rsidRPr="00B017AA">
          <w:rPr>
            <w:rStyle w:val="Hyperlink"/>
            <w:i/>
            <w:u w:val="none"/>
          </w:rPr>
          <w:t>Žiga Zois</w:t>
        </w:r>
      </w:hyperlink>
      <w:r w:rsidRPr="00B017AA">
        <w:rPr>
          <w:i/>
        </w:rPr>
        <w:t xml:space="preserve"> (mecen, pomagal je nadarjenim in jim plačeval šolanje),</w:t>
      </w:r>
    </w:p>
    <w:p w:rsidR="00B017AA" w:rsidRPr="00B017AA" w:rsidRDefault="008C1072" w:rsidP="00B017AA">
      <w:pPr>
        <w:numPr>
          <w:ilvl w:val="0"/>
          <w:numId w:val="1"/>
        </w:numPr>
        <w:spacing w:before="100" w:beforeAutospacing="1" w:after="100" w:afterAutospacing="1"/>
        <w:rPr>
          <w:i/>
        </w:rPr>
      </w:pPr>
      <w:hyperlink r:id="rId11" w:tooltip="Valentin Vodnik" w:history="1">
        <w:r w:rsidR="00B017AA" w:rsidRPr="00B017AA">
          <w:rPr>
            <w:rStyle w:val="Hyperlink"/>
            <w:i/>
            <w:u w:val="none"/>
          </w:rPr>
          <w:t>Valentin Vodnik</w:t>
        </w:r>
      </w:hyperlink>
      <w:r w:rsidR="00B017AA" w:rsidRPr="00B017AA">
        <w:rPr>
          <w:i/>
        </w:rPr>
        <w:t xml:space="preserve"> (avtor prve slovenske pesniške zbrike Pesme za pokušino iz 1806),</w:t>
      </w:r>
    </w:p>
    <w:p w:rsidR="00B017AA" w:rsidRPr="00B017AA" w:rsidRDefault="008C1072" w:rsidP="00B017AA">
      <w:pPr>
        <w:numPr>
          <w:ilvl w:val="0"/>
          <w:numId w:val="1"/>
        </w:numPr>
        <w:spacing w:before="100" w:beforeAutospacing="1" w:after="100" w:afterAutospacing="1"/>
        <w:rPr>
          <w:i/>
        </w:rPr>
      </w:pPr>
      <w:hyperlink r:id="rId12" w:tooltip="Anton Tomaž Linhart" w:history="1">
        <w:r w:rsidR="00B017AA" w:rsidRPr="00B017AA">
          <w:rPr>
            <w:rStyle w:val="Hyperlink"/>
            <w:i/>
            <w:u w:val="none"/>
          </w:rPr>
          <w:t>Anton Tomaž Linhart</w:t>
        </w:r>
      </w:hyperlink>
      <w:r w:rsidR="00B017AA" w:rsidRPr="00B017AA">
        <w:rPr>
          <w:i/>
        </w:rPr>
        <w:t xml:space="preserve"> (avtor prvih dveh slovenskih komedij: Županova Micka in Ta veseli dan ali Matiček se ženi),</w:t>
      </w:r>
    </w:p>
    <w:p w:rsidR="00B017AA" w:rsidRPr="00B017AA" w:rsidRDefault="008C1072" w:rsidP="00B017AA">
      <w:pPr>
        <w:numPr>
          <w:ilvl w:val="0"/>
          <w:numId w:val="1"/>
        </w:numPr>
        <w:spacing w:before="100" w:beforeAutospacing="1" w:after="100" w:afterAutospacing="1"/>
        <w:rPr>
          <w:i/>
        </w:rPr>
      </w:pPr>
      <w:hyperlink r:id="rId13" w:tooltip="Marko Pohlin" w:history="1">
        <w:r w:rsidR="00B017AA" w:rsidRPr="00B017AA">
          <w:rPr>
            <w:rStyle w:val="Hyperlink"/>
            <w:i/>
            <w:u w:val="none"/>
          </w:rPr>
          <w:t>Marko Pohlin</w:t>
        </w:r>
      </w:hyperlink>
      <w:r w:rsidR="00B017AA" w:rsidRPr="00B017AA">
        <w:rPr>
          <w:i/>
        </w:rPr>
        <w:t xml:space="preserve"> (začetnik razsvetljenstva na Slovenskem in avtor </w:t>
      </w:r>
      <w:hyperlink r:id="rId14" w:tooltip="Kranjska gramatika" w:history="1">
        <w:r w:rsidR="00B017AA" w:rsidRPr="00B017AA">
          <w:rPr>
            <w:rStyle w:val="Hyperlink"/>
            <w:i/>
            <w:u w:val="none"/>
          </w:rPr>
          <w:t>Kranjske gramatike</w:t>
        </w:r>
      </w:hyperlink>
      <w:r w:rsidR="00B017AA" w:rsidRPr="00B017AA">
        <w:rPr>
          <w:i/>
        </w:rPr>
        <w:t>, prve slovenske znanstvene slovnice.</w:t>
      </w:r>
    </w:p>
    <w:p w:rsidR="00B017AA" w:rsidRPr="00B017AA" w:rsidRDefault="00B017AA" w:rsidP="00B017AA">
      <w:pPr>
        <w:pStyle w:val="NormalWeb"/>
        <w:rPr>
          <w:i/>
        </w:rPr>
      </w:pPr>
      <w:r w:rsidRPr="00B017AA">
        <w:rPr>
          <w:i/>
        </w:rPr>
        <w:t xml:space="preserve">Za razsvetljenstvo na Slovenskem pa sta pomembna tudi takratna vladarja avstrijskih dežel, </w:t>
      </w:r>
      <w:hyperlink r:id="rId15" w:tooltip="Marija Terezija" w:history="1">
        <w:r w:rsidRPr="00B017AA">
          <w:rPr>
            <w:rStyle w:val="Hyperlink"/>
            <w:i/>
            <w:u w:val="none"/>
          </w:rPr>
          <w:t>Marija Terezija</w:t>
        </w:r>
      </w:hyperlink>
      <w:r w:rsidRPr="00B017AA">
        <w:rPr>
          <w:i/>
        </w:rPr>
        <w:t xml:space="preserve"> in </w:t>
      </w:r>
      <w:hyperlink r:id="rId16" w:tooltip="Jožef II. Habsburško-Lotarinški" w:history="1">
        <w:r w:rsidRPr="00B017AA">
          <w:rPr>
            <w:rStyle w:val="Hyperlink"/>
            <w:i/>
            <w:u w:val="none"/>
          </w:rPr>
          <w:t>Jožef II.</w:t>
        </w:r>
      </w:hyperlink>
      <w:r w:rsidRPr="00B017AA">
        <w:rPr>
          <w:i/>
        </w:rPr>
        <w:t>. Bila sta razvetljena absolutista.</w:t>
      </w:r>
    </w:p>
    <w:p w:rsidR="00B017AA" w:rsidRPr="00B017AA" w:rsidRDefault="00B017AA" w:rsidP="00B017AA">
      <w:pPr>
        <w:pStyle w:val="NormalWeb"/>
        <w:rPr>
          <w:i/>
        </w:rPr>
      </w:pPr>
      <w:r w:rsidRPr="00B017AA">
        <w:rPr>
          <w:i/>
        </w:rPr>
        <w:t>Razsvetljenski misleci so se zavzemali za:</w:t>
      </w:r>
    </w:p>
    <w:p w:rsidR="00B017AA" w:rsidRPr="00B017AA" w:rsidRDefault="00B017AA" w:rsidP="00B017AA">
      <w:pPr>
        <w:numPr>
          <w:ilvl w:val="0"/>
          <w:numId w:val="2"/>
        </w:numPr>
        <w:spacing w:before="100" w:beforeAutospacing="1" w:after="100" w:afterAutospacing="1"/>
        <w:rPr>
          <w:i/>
        </w:rPr>
      </w:pPr>
      <w:r w:rsidRPr="00B017AA">
        <w:rPr>
          <w:i/>
        </w:rPr>
        <w:t>svobodo izražanja,</w:t>
      </w:r>
    </w:p>
    <w:p w:rsidR="00B017AA" w:rsidRPr="00B017AA" w:rsidRDefault="00B017AA" w:rsidP="00B017AA">
      <w:pPr>
        <w:numPr>
          <w:ilvl w:val="0"/>
          <w:numId w:val="2"/>
        </w:numPr>
        <w:spacing w:before="100" w:beforeAutospacing="1" w:after="100" w:afterAutospacing="1"/>
        <w:rPr>
          <w:i/>
        </w:rPr>
      </w:pPr>
      <w:r w:rsidRPr="00B017AA">
        <w:rPr>
          <w:i/>
        </w:rPr>
        <w:t>kritiko religije,</w:t>
      </w:r>
    </w:p>
    <w:p w:rsidR="00B017AA" w:rsidRPr="00B017AA" w:rsidRDefault="00B017AA" w:rsidP="00B017AA">
      <w:pPr>
        <w:numPr>
          <w:ilvl w:val="0"/>
          <w:numId w:val="2"/>
        </w:numPr>
        <w:spacing w:before="100" w:beforeAutospacing="1" w:after="100" w:afterAutospacing="1"/>
        <w:rPr>
          <w:i/>
        </w:rPr>
      </w:pPr>
      <w:r w:rsidRPr="00B017AA">
        <w:rPr>
          <w:i/>
        </w:rPr>
        <w:t>poudarjali so pomen razuma in znanosti,</w:t>
      </w:r>
    </w:p>
    <w:p w:rsidR="00B017AA" w:rsidRPr="00B017AA" w:rsidRDefault="00B017AA" w:rsidP="00B017AA">
      <w:pPr>
        <w:numPr>
          <w:ilvl w:val="0"/>
          <w:numId w:val="2"/>
        </w:numPr>
        <w:spacing w:before="100" w:beforeAutospacing="1" w:after="100" w:afterAutospacing="1"/>
        <w:rPr>
          <w:i/>
        </w:rPr>
      </w:pPr>
      <w:r w:rsidRPr="00B017AA">
        <w:rPr>
          <w:i/>
        </w:rPr>
        <w:t>zavzemali so se za progresivno družbo,</w:t>
      </w:r>
    </w:p>
    <w:p w:rsidR="00B017AA" w:rsidRPr="00B017AA" w:rsidRDefault="00B017AA" w:rsidP="00B017AA">
      <w:pPr>
        <w:numPr>
          <w:ilvl w:val="0"/>
          <w:numId w:val="2"/>
        </w:numPr>
        <w:spacing w:before="100" w:beforeAutospacing="1" w:after="100" w:afterAutospacing="1"/>
        <w:rPr>
          <w:i/>
        </w:rPr>
      </w:pPr>
      <w:r w:rsidRPr="00B017AA">
        <w:rPr>
          <w:i/>
        </w:rPr>
        <w:t>poudarjali so vrednost človeškega življenja.</w:t>
      </w:r>
    </w:p>
    <w:p w:rsidR="00B017AA" w:rsidRPr="00B017AA" w:rsidRDefault="00B017AA" w:rsidP="00B017AA">
      <w:pPr>
        <w:pStyle w:val="NormalWeb"/>
        <w:rPr>
          <w:i/>
        </w:rPr>
      </w:pPr>
      <w:r w:rsidRPr="00B017AA">
        <w:rPr>
          <w:i/>
        </w:rPr>
        <w:t xml:space="preserve">Tako so postavili temelje sodobni družbi. Njihovo mišljenje je poudarjalo </w:t>
      </w:r>
      <w:hyperlink r:id="rId17" w:tooltip="Materializem" w:history="1">
        <w:r w:rsidRPr="00B017AA">
          <w:rPr>
            <w:rStyle w:val="Hyperlink"/>
            <w:i/>
            <w:u w:val="none"/>
          </w:rPr>
          <w:t>materializem</w:t>
        </w:r>
      </w:hyperlink>
      <w:r w:rsidRPr="00B017AA">
        <w:rPr>
          <w:i/>
        </w:rPr>
        <w:t>, večkrat so posredno ali neposredno napadali duhovščino in priviligirane družbene razrede. Stoletje staro upanje, da je družbo mogoče organizirati bolj pravično, da bo pravičnost zagotovljena za vse, ne pa le za privilegij nekaterih, je bilo videti več kakor prazne sanje ali pobožna želja ljudi. Pobožno željo za plemenitejši svet je tako v tistem času zamenjalo prepričanje, da je to mogoče doseči na podlagi moderne znanosti.</w:t>
      </w:r>
    </w:p>
    <w:p w:rsidR="00B017AA" w:rsidRDefault="00B017AA" w:rsidP="00B017AA">
      <w:pPr>
        <w:pStyle w:val="NormalWeb"/>
        <w:rPr>
          <w:i/>
        </w:rPr>
      </w:pPr>
    </w:p>
    <w:p w:rsidR="00B017AA" w:rsidRDefault="00B017AA" w:rsidP="00B017AA">
      <w:pPr>
        <w:pStyle w:val="NormalWeb"/>
        <w:rPr>
          <w:i/>
        </w:rPr>
      </w:pPr>
    </w:p>
    <w:p w:rsidR="00B017AA" w:rsidRDefault="00B017AA" w:rsidP="00B017AA">
      <w:pPr>
        <w:pStyle w:val="NormalWeb"/>
        <w:rPr>
          <w:i/>
        </w:rPr>
      </w:pPr>
    </w:p>
    <w:p w:rsidR="00B017AA" w:rsidRDefault="00B017AA" w:rsidP="00B017AA">
      <w:pPr>
        <w:pStyle w:val="NormalWeb"/>
        <w:rPr>
          <w:i/>
        </w:rPr>
      </w:pPr>
    </w:p>
    <w:p w:rsidR="00B017AA" w:rsidRPr="00B017AA" w:rsidRDefault="00B017AA" w:rsidP="00B017AA">
      <w:pPr>
        <w:pStyle w:val="NormalWeb"/>
        <w:rPr>
          <w:i/>
        </w:rPr>
      </w:pPr>
      <w:r w:rsidRPr="00B017AA">
        <w:rPr>
          <w:i/>
        </w:rPr>
        <w:t>Čedalje močnejša je bila zavest, da zunaj Evrope žive družbe, ki so bile srečne in v miru, dokler so se opirale na starejša prepričanja - da je človeška narava v bistvu dobra. Sledila je vrsta spekulacij o primerjalni naravi človeka, kar je sledilo predvsem iz izkušenj popotnikov, ki so potovali po različnih koncih sveta. To je bil način razmišljanja, ki bi ga danes uvrstili med družbene vede. Človek se je tudi čedalje bolj zanimal za svojo notranjo naravo, za človeško psihologijo.</w:t>
      </w:r>
    </w:p>
    <w:p w:rsidR="00B017AA" w:rsidRPr="00B017AA" w:rsidRDefault="00B017AA" w:rsidP="00B017AA">
      <w:pPr>
        <w:pStyle w:val="NormalWeb"/>
        <w:rPr>
          <w:i/>
        </w:rPr>
      </w:pPr>
      <w:r w:rsidRPr="00B017AA">
        <w:rPr>
          <w:i/>
        </w:rPr>
        <w:t xml:space="preserve">To je tudi obdobje </w:t>
      </w:r>
      <w:hyperlink r:id="rId18" w:tooltip="Enciklopedisti" w:history="1">
        <w:r w:rsidRPr="00B017AA">
          <w:rPr>
            <w:rStyle w:val="Hyperlink"/>
            <w:i/>
            <w:u w:val="none"/>
          </w:rPr>
          <w:t>enciklopedistov</w:t>
        </w:r>
      </w:hyperlink>
      <w:r w:rsidRPr="00B017AA">
        <w:rPr>
          <w:i/>
        </w:rPr>
        <w:t xml:space="preserve">. Od leta </w:t>
      </w:r>
      <w:hyperlink r:id="rId19" w:tooltip="1751" w:history="1">
        <w:r w:rsidRPr="00B017AA">
          <w:rPr>
            <w:rStyle w:val="Hyperlink"/>
            <w:i/>
            <w:u w:val="none"/>
          </w:rPr>
          <w:t>1751</w:t>
        </w:r>
      </w:hyperlink>
      <w:r w:rsidRPr="00B017AA">
        <w:rPr>
          <w:i/>
        </w:rPr>
        <w:t>-</w:t>
      </w:r>
      <w:hyperlink r:id="rId20" w:tooltip="1780" w:history="1">
        <w:r w:rsidRPr="00B017AA">
          <w:rPr>
            <w:rStyle w:val="Hyperlink"/>
            <w:i/>
            <w:u w:val="none"/>
          </w:rPr>
          <w:t>1780</w:t>
        </w:r>
      </w:hyperlink>
      <w:r w:rsidRPr="00B017AA">
        <w:rPr>
          <w:i/>
        </w:rPr>
        <w:t xml:space="preserve"> so v </w:t>
      </w:r>
      <w:hyperlink r:id="rId21" w:tooltip="Zgodovina Francije" w:history="1">
        <w:r w:rsidRPr="00B017AA">
          <w:rPr>
            <w:rStyle w:val="Hyperlink"/>
            <w:i/>
            <w:u w:val="none"/>
          </w:rPr>
          <w:t>Franciji</w:t>
        </w:r>
      </w:hyperlink>
      <w:r w:rsidRPr="00B017AA">
        <w:rPr>
          <w:i/>
        </w:rPr>
        <w:t xml:space="preserve"> v zvezkih </w:t>
      </w:r>
      <w:hyperlink r:id="rId22" w:tooltip="L'Encyclopédie" w:history="1">
        <w:r w:rsidRPr="00B017AA">
          <w:rPr>
            <w:rStyle w:val="Hyperlink"/>
            <w:i/>
            <w:iCs/>
            <w:u w:val="none"/>
          </w:rPr>
          <w:t>Enciklopedija</w:t>
        </w:r>
      </w:hyperlink>
      <w:r w:rsidRPr="00B017AA">
        <w:rPr>
          <w:i/>
        </w:rPr>
        <w:t xml:space="preserve"> zapisali popoln pregled znanosti in umetnosti. Urejala sta jo </w:t>
      </w:r>
      <w:hyperlink r:id="rId23" w:tooltip="Denis Diderot" w:history="1">
        <w:r w:rsidRPr="00B017AA">
          <w:rPr>
            <w:rStyle w:val="Hyperlink"/>
            <w:i/>
            <w:u w:val="none"/>
          </w:rPr>
          <w:t>Diderot</w:t>
        </w:r>
      </w:hyperlink>
      <w:r w:rsidRPr="00B017AA">
        <w:rPr>
          <w:i/>
        </w:rPr>
        <w:t xml:space="preserve"> in </w:t>
      </w:r>
      <w:hyperlink r:id="rId24" w:tooltip="Jean le Rond d'Alembert" w:history="1">
        <w:r w:rsidRPr="00B017AA">
          <w:rPr>
            <w:rStyle w:val="Hyperlink"/>
            <w:i/>
            <w:u w:val="none"/>
          </w:rPr>
          <w:t>D'Alembert</w:t>
        </w:r>
      </w:hyperlink>
      <w:r w:rsidRPr="00B017AA">
        <w:rPr>
          <w:i/>
        </w:rPr>
        <w:t>.</w:t>
      </w:r>
    </w:p>
    <w:p w:rsidR="00B017AA" w:rsidRPr="00B017AA" w:rsidRDefault="00B017AA" w:rsidP="00B017AA">
      <w:pPr>
        <w:pStyle w:val="Heading2"/>
        <w:rPr>
          <w:b w:val="0"/>
          <w:i/>
          <w:sz w:val="40"/>
          <w:szCs w:val="40"/>
        </w:rPr>
      </w:pPr>
      <w:r w:rsidRPr="00B017AA">
        <w:rPr>
          <w:b w:val="0"/>
          <w:i/>
          <w:sz w:val="40"/>
          <w:szCs w:val="40"/>
        </w:rPr>
        <w:t xml:space="preserve"> </w:t>
      </w:r>
      <w:r w:rsidRPr="00B017AA">
        <w:rPr>
          <w:rStyle w:val="mw-headline"/>
          <w:b w:val="0"/>
          <w:i/>
          <w:sz w:val="40"/>
          <w:szCs w:val="40"/>
        </w:rPr>
        <w:t>Misel</w:t>
      </w:r>
    </w:p>
    <w:p w:rsidR="00B017AA" w:rsidRPr="00B017AA" w:rsidRDefault="00B017AA" w:rsidP="00B017AA">
      <w:pPr>
        <w:pStyle w:val="NormalWeb"/>
        <w:rPr>
          <w:i/>
        </w:rPr>
      </w:pPr>
      <w:r w:rsidRPr="00B017AA">
        <w:rPr>
          <w:i/>
        </w:rPr>
        <w:t xml:space="preserve">Razsvetljenstvo bi lahko s filozofskega vidika opisali kot miselni tok, ki je pridobival na veljavi v obdobju med </w:t>
      </w:r>
      <w:smartTag w:uri="urn:schemas-microsoft-com:office:smarttags" w:element="metricconverter">
        <w:smartTagPr>
          <w:attr w:name="ProductID" w:val="1680 in"/>
        </w:smartTagPr>
        <w:r w:rsidRPr="00B017AA">
          <w:rPr>
            <w:i/>
          </w:rPr>
          <w:t>1680 in</w:t>
        </w:r>
      </w:smartTag>
      <w:r w:rsidRPr="00B017AA">
        <w:rPr>
          <w:i/>
        </w:rPr>
        <w:t xml:space="preserve"> 1780, za katerega je bila značilna vera v napredek, ki bi ga bilo mogoče doseči z razumom.</w:t>
      </w:r>
    </w:p>
    <w:p w:rsidR="00B017AA" w:rsidRPr="00B017AA" w:rsidRDefault="00B017AA" w:rsidP="00B017AA">
      <w:pPr>
        <w:pStyle w:val="NormalWeb"/>
        <w:rPr>
          <w:i/>
        </w:rPr>
      </w:pPr>
      <w:r w:rsidRPr="00B017AA">
        <w:rPr>
          <w:i/>
        </w:rPr>
        <w:t>Celo religiozne doktrine so postale podvržene zahtevam, da morajo biti razumljive in racionalno sprejemljive.</w:t>
      </w:r>
    </w:p>
    <w:p w:rsidR="00B017AA" w:rsidRPr="00B017AA" w:rsidRDefault="00B017AA" w:rsidP="00B017AA">
      <w:pPr>
        <w:pStyle w:val="NormalWeb"/>
        <w:rPr>
          <w:i/>
        </w:rPr>
      </w:pPr>
      <w:r w:rsidRPr="00B017AA">
        <w:rPr>
          <w:i/>
        </w:rPr>
        <w:t xml:space="preserve">Okoli leta 1750 je v javno življenje prodrla ateistična misel, ki so jo spodbujali radikalni misleci, kot sta bila </w:t>
      </w:r>
      <w:hyperlink r:id="rId25" w:tooltip="Paul-Henri Thiry, baron d'Holbach" w:history="1">
        <w:r w:rsidRPr="00B017AA">
          <w:rPr>
            <w:rStyle w:val="Hyperlink"/>
            <w:i/>
            <w:u w:val="none"/>
          </w:rPr>
          <w:t>d'Holbach</w:t>
        </w:r>
      </w:hyperlink>
      <w:r w:rsidRPr="00B017AA">
        <w:rPr>
          <w:i/>
        </w:rPr>
        <w:t xml:space="preserve"> in </w:t>
      </w:r>
      <w:hyperlink r:id="rId26" w:tooltip="Denis Diderot" w:history="1">
        <w:r w:rsidRPr="00B017AA">
          <w:rPr>
            <w:rStyle w:val="Hyperlink"/>
            <w:i/>
            <w:u w:val="none"/>
          </w:rPr>
          <w:t>Denis Diderot</w:t>
        </w:r>
      </w:hyperlink>
      <w:r w:rsidRPr="00B017AA">
        <w:rPr>
          <w:i/>
        </w:rPr>
        <w:t xml:space="preserve">. Vse močnejši je postajal </w:t>
      </w:r>
      <w:hyperlink r:id="rId27" w:tooltip="Antiklerikalizem" w:history="1">
        <w:r w:rsidRPr="00B017AA">
          <w:rPr>
            <w:rStyle w:val="Hyperlink"/>
            <w:i/>
            <w:u w:val="none"/>
          </w:rPr>
          <w:t>antiklerikalizem</w:t>
        </w:r>
      </w:hyperlink>
      <w:r w:rsidRPr="00B017AA">
        <w:rPr>
          <w:i/>
        </w:rPr>
        <w:t xml:space="preserve"> in odpor do </w:t>
      </w:r>
      <w:hyperlink r:id="rId28" w:tooltip="Cerkev (organizacija)" w:history="1">
        <w:r w:rsidRPr="00B017AA">
          <w:rPr>
            <w:rStyle w:val="Hyperlink"/>
            <w:i/>
            <w:u w:val="none"/>
          </w:rPr>
          <w:t>Cerkve</w:t>
        </w:r>
      </w:hyperlink>
      <w:r w:rsidRPr="00B017AA">
        <w:rPr>
          <w:i/>
        </w:rPr>
        <w:t>. Vse več je bilo zahtev, naj bo civilna oblast ločena od cerkvene oblasti.</w:t>
      </w:r>
    </w:p>
    <w:p w:rsidR="00B017AA" w:rsidRPr="00B017AA" w:rsidRDefault="00B017AA" w:rsidP="00B017AA">
      <w:pPr>
        <w:pStyle w:val="NormalWeb"/>
        <w:rPr>
          <w:i/>
        </w:rPr>
      </w:pPr>
      <w:r w:rsidRPr="00B017AA">
        <w:rPr>
          <w:i/>
        </w:rPr>
        <w:t xml:space="preserve">Mnogi misleci so nasprotovali mučenju, preganjanju zaradi domnevnega čarovništva, nevzdržnim razmeram v zaporih in podobnim pojavom tistega časa. Proti tem so odkrito nastopili misleci, kot so </w:t>
      </w:r>
      <w:hyperlink r:id="rId29" w:tooltip="Montesquieu" w:history="1">
        <w:r w:rsidRPr="00B017AA">
          <w:rPr>
            <w:rStyle w:val="Hyperlink"/>
            <w:i/>
            <w:u w:val="none"/>
          </w:rPr>
          <w:t>Montesquieu</w:t>
        </w:r>
      </w:hyperlink>
      <w:r w:rsidRPr="00B017AA">
        <w:rPr>
          <w:i/>
        </w:rPr>
        <w:t xml:space="preserve">, </w:t>
      </w:r>
      <w:hyperlink r:id="rId30" w:tooltip="Voltaire" w:history="1">
        <w:r w:rsidRPr="00B017AA">
          <w:rPr>
            <w:rStyle w:val="Hyperlink"/>
            <w:i/>
            <w:u w:val="none"/>
          </w:rPr>
          <w:t>Voltaire</w:t>
        </w:r>
      </w:hyperlink>
      <w:r w:rsidRPr="00B017AA">
        <w:rPr>
          <w:i/>
        </w:rPr>
        <w:t xml:space="preserve"> in </w:t>
      </w:r>
      <w:hyperlink r:id="rId31" w:tooltip="Beccaria (stran ne obstaja)" w:history="1">
        <w:r w:rsidRPr="00B017AA">
          <w:rPr>
            <w:rStyle w:val="Hyperlink"/>
            <w:i/>
            <w:color w:val="CC2200"/>
            <w:u w:val="none"/>
          </w:rPr>
          <w:t>Beccaria</w:t>
        </w:r>
      </w:hyperlink>
      <w:r w:rsidRPr="00B017AA">
        <w:rPr>
          <w:i/>
        </w:rPr>
        <w:t>.</w:t>
      </w:r>
    </w:p>
    <w:p w:rsidR="00B017AA" w:rsidRPr="00B017AA" w:rsidRDefault="00B017AA" w:rsidP="00B017AA">
      <w:pPr>
        <w:pStyle w:val="NormalWeb"/>
        <w:rPr>
          <w:i/>
        </w:rPr>
      </w:pPr>
      <w:r w:rsidRPr="00B017AA">
        <w:rPr>
          <w:i/>
        </w:rPr>
        <w:t xml:space="preserve">V naravoslovni znanost so dosegli nekaj pomembnih korakov. To je bil čas </w:t>
      </w:r>
      <w:hyperlink r:id="rId32" w:tooltip="Isaac Newton" w:history="1">
        <w:r w:rsidRPr="00B017AA">
          <w:rPr>
            <w:rStyle w:val="Hyperlink"/>
            <w:i/>
            <w:u w:val="none"/>
          </w:rPr>
          <w:t>Newtona</w:t>
        </w:r>
      </w:hyperlink>
      <w:r w:rsidRPr="00B017AA">
        <w:rPr>
          <w:i/>
        </w:rPr>
        <w:t xml:space="preserve">, </w:t>
      </w:r>
      <w:hyperlink r:id="rId33" w:tooltip="Antoine Lavoisier" w:history="1">
        <w:r w:rsidRPr="00B017AA">
          <w:rPr>
            <w:rStyle w:val="Hyperlink"/>
            <w:i/>
            <w:u w:val="none"/>
          </w:rPr>
          <w:t>Lavoisierja</w:t>
        </w:r>
      </w:hyperlink>
      <w:r w:rsidRPr="00B017AA">
        <w:rPr>
          <w:i/>
        </w:rPr>
        <w:t xml:space="preserve">, </w:t>
      </w:r>
      <w:hyperlink r:id="rId34" w:tooltip="Carl Wilhelm Scheele (stran ne obstaja)" w:history="1">
        <w:r w:rsidRPr="00B017AA">
          <w:rPr>
            <w:rStyle w:val="Hyperlink"/>
            <w:i/>
            <w:color w:val="CC2200"/>
            <w:u w:val="none"/>
          </w:rPr>
          <w:t>Scheeleja</w:t>
        </w:r>
      </w:hyperlink>
      <w:r w:rsidRPr="00B017AA">
        <w:rPr>
          <w:i/>
        </w:rPr>
        <w:t xml:space="preserve">, </w:t>
      </w:r>
      <w:hyperlink r:id="rId35" w:tooltip="Joseph Priestley" w:history="1">
        <w:r w:rsidRPr="00B017AA">
          <w:rPr>
            <w:rStyle w:val="Hyperlink"/>
            <w:i/>
            <w:u w:val="none"/>
          </w:rPr>
          <w:t>Priestleya</w:t>
        </w:r>
      </w:hyperlink>
      <w:r w:rsidRPr="00B017AA">
        <w:rPr>
          <w:i/>
        </w:rPr>
        <w:t xml:space="preserve"> in mnogih drugih, ki jim je pomagal tudi razvoj gospodarstva in trgovine, torej razvoj področij, na katerih so bili vse bolj pripravljeni uvajati in preizkušati tehnološke novosti.</w:t>
      </w:r>
    </w:p>
    <w:p w:rsidR="00B017AA" w:rsidRPr="00B017AA" w:rsidRDefault="00B017AA" w:rsidP="00B017AA">
      <w:pPr>
        <w:pStyle w:val="NormalWeb"/>
        <w:rPr>
          <w:i/>
        </w:rPr>
      </w:pPr>
      <w:r w:rsidRPr="00B017AA">
        <w:rPr>
          <w:i/>
        </w:rPr>
        <w:t xml:space="preserve">Ni lahko doreči, ali je bila filozofska misel tista, ki je vplivala na družbo, ali pa je družbeni razvoj spodbujal filozofsko misel. Opaziti pa je bilo spremembe. V politiki so večji poudarek dajali načelu svobode in enakosti, ki naj bi izhajala iz naravnega stanja, osnovnim </w:t>
      </w:r>
      <w:hyperlink r:id="rId36" w:tooltip="Človekove pravice" w:history="1">
        <w:r w:rsidRPr="00B017AA">
          <w:rPr>
            <w:rStyle w:val="Hyperlink"/>
            <w:i/>
            <w:u w:val="none"/>
          </w:rPr>
          <w:t>človekovim pravicam</w:t>
        </w:r>
      </w:hyperlink>
      <w:r w:rsidRPr="00B017AA">
        <w:rPr>
          <w:i/>
        </w:rPr>
        <w:t xml:space="preserve">, vključno z versko toleranco. Na obrobju politične misli, zlasti v Franciji, je bilo zaslediti </w:t>
      </w:r>
      <w:hyperlink r:id="rId37" w:tooltip="Komunizem" w:history="1">
        <w:r w:rsidRPr="00B017AA">
          <w:rPr>
            <w:rStyle w:val="Hyperlink"/>
            <w:i/>
            <w:u w:val="none"/>
          </w:rPr>
          <w:t>komunistično misel</w:t>
        </w:r>
      </w:hyperlink>
      <w:r w:rsidRPr="00B017AA">
        <w:rPr>
          <w:i/>
        </w:rPr>
        <w:t>.</w:t>
      </w:r>
    </w:p>
    <w:p w:rsidR="00B017AA" w:rsidRPr="00B017AA" w:rsidRDefault="008C1072" w:rsidP="00B017AA">
      <w:pPr>
        <w:pStyle w:val="NormalWeb"/>
        <w:rPr>
          <w:i/>
        </w:rPr>
      </w:pPr>
      <w:hyperlink r:id="rId38" w:tooltip="Immanuel Kant" w:history="1">
        <w:r w:rsidR="00B017AA" w:rsidRPr="00B017AA">
          <w:rPr>
            <w:rStyle w:val="Hyperlink"/>
            <w:i/>
            <w:u w:val="none"/>
          </w:rPr>
          <w:t>Kant</w:t>
        </w:r>
      </w:hyperlink>
      <w:r w:rsidR="00B017AA" w:rsidRPr="00B017AA">
        <w:rPr>
          <w:i/>
        </w:rPr>
        <w:t xml:space="preserve"> je 1784. leta napisal znameniti esej Kaj je razsvetljenstvo? </w:t>
      </w:r>
      <w:hyperlink r:id="rId39" w:anchor="cite_note-0#cite_note-0" w:history="1">
        <w:r w:rsidR="00B017AA" w:rsidRPr="00B017AA">
          <w:rPr>
            <w:i/>
            <w:color w:val="0000FF"/>
            <w:vertAlign w:val="superscript"/>
          </w:rPr>
          <w:t>[1]</w:t>
        </w:r>
      </w:hyperlink>
      <w:r w:rsidR="00B017AA" w:rsidRPr="00B017AA">
        <w:rPr>
          <w:i/>
        </w:rPr>
        <w:t>, kjer je zapisal, da je to človekov izhod iz nedoletnosti (</w:t>
      </w:r>
      <w:r w:rsidR="00B017AA" w:rsidRPr="00B017AA">
        <w:rPr>
          <w:i/>
          <w:iCs/>
        </w:rPr>
        <w:t>Unmündigkeit</w:t>
      </w:r>
      <w:r w:rsidR="00B017AA" w:rsidRPr="00B017AA">
        <w:rPr>
          <w:i/>
        </w:rPr>
        <w:t>), za katero je odgovoren človek sam.</w:t>
      </w:r>
    </w:p>
    <w:p w:rsidR="00B017AA" w:rsidRPr="00B017AA" w:rsidRDefault="00B017AA" w:rsidP="00B017AA">
      <w:pPr>
        <w:pStyle w:val="NormalWeb"/>
        <w:rPr>
          <w:i/>
        </w:rPr>
      </w:pPr>
      <w:r w:rsidRPr="00B017AA">
        <w:rPr>
          <w:i/>
        </w:rPr>
        <w:t xml:space="preserve">Na </w:t>
      </w:r>
      <w:hyperlink r:id="rId40" w:tooltip="Politika" w:history="1">
        <w:r w:rsidRPr="00B017AA">
          <w:rPr>
            <w:rStyle w:val="Hyperlink"/>
            <w:i/>
            <w:u w:val="none"/>
          </w:rPr>
          <w:t>politično</w:t>
        </w:r>
      </w:hyperlink>
      <w:r w:rsidRPr="00B017AA">
        <w:rPr>
          <w:i/>
        </w:rPr>
        <w:t>-</w:t>
      </w:r>
      <w:hyperlink r:id="rId41" w:tooltip="Filozofija" w:history="1">
        <w:r w:rsidRPr="00B017AA">
          <w:rPr>
            <w:rStyle w:val="Hyperlink"/>
            <w:i/>
            <w:u w:val="none"/>
          </w:rPr>
          <w:t>filozofske</w:t>
        </w:r>
      </w:hyperlink>
      <w:r w:rsidRPr="00B017AA">
        <w:rPr>
          <w:i/>
        </w:rPr>
        <w:t xml:space="preserve"> nazore je med drugim vpliva tudi </w:t>
      </w:r>
      <w:hyperlink r:id="rId42" w:tooltip="John Locke" w:history="1">
        <w:r w:rsidRPr="00B017AA">
          <w:rPr>
            <w:rStyle w:val="Hyperlink"/>
            <w:i/>
            <w:u w:val="none"/>
          </w:rPr>
          <w:t>John Locke</w:t>
        </w:r>
      </w:hyperlink>
      <w:r w:rsidRPr="00B017AA">
        <w:rPr>
          <w:i/>
        </w:rPr>
        <w:t xml:space="preserve">, ki je z </w:t>
      </w:r>
      <w:hyperlink r:id="rId43" w:tooltip="Empirizem (stran ne obstaja)" w:history="1">
        <w:r w:rsidRPr="00B017AA">
          <w:rPr>
            <w:rStyle w:val="Hyperlink"/>
            <w:i/>
            <w:color w:val="CC2200"/>
            <w:u w:val="none"/>
          </w:rPr>
          <w:t>empirizmom</w:t>
        </w:r>
      </w:hyperlink>
      <w:r w:rsidRPr="00B017AA">
        <w:rPr>
          <w:i/>
        </w:rPr>
        <w:t xml:space="preserve"> podal nekatere ideje o človekovih pravicah, med katerimi so bile najbolj pomembne: pravica posameznika do življenja, pravica do svobode in do lastnine. Človek se rodi kot </w:t>
      </w:r>
      <w:r w:rsidRPr="00B017AA">
        <w:rPr>
          <w:i/>
          <w:iCs/>
        </w:rPr>
        <w:t>tabula rasa</w:t>
      </w:r>
      <w:r w:rsidRPr="00B017AA">
        <w:rPr>
          <w:i/>
        </w:rPr>
        <w:t xml:space="preserve"> (nepopisan list), je menil, ki ga dokončno izoblikujejo šele izkušnje.</w:t>
      </w:r>
    </w:p>
    <w:p w:rsidR="00B017AA" w:rsidRDefault="00B017AA" w:rsidP="00B017AA">
      <w:pPr>
        <w:pStyle w:val="Heading2"/>
        <w:rPr>
          <w:rStyle w:val="mw-headline"/>
          <w:b w:val="0"/>
          <w:i/>
        </w:rPr>
      </w:pPr>
    </w:p>
    <w:p w:rsidR="00B017AA" w:rsidRPr="00B017AA" w:rsidRDefault="00B017AA" w:rsidP="00B017AA">
      <w:pPr>
        <w:pStyle w:val="Heading2"/>
        <w:rPr>
          <w:b w:val="0"/>
          <w:i/>
        </w:rPr>
      </w:pPr>
      <w:r w:rsidRPr="00B017AA">
        <w:rPr>
          <w:rStyle w:val="mw-headline"/>
          <w:b w:val="0"/>
          <w:i/>
        </w:rPr>
        <w:lastRenderedPageBreak/>
        <w:t>Politika</w:t>
      </w:r>
    </w:p>
    <w:p w:rsidR="00B017AA" w:rsidRPr="00B017AA" w:rsidRDefault="00B017AA" w:rsidP="00B017AA">
      <w:pPr>
        <w:pStyle w:val="NormalWeb"/>
        <w:rPr>
          <w:i/>
        </w:rPr>
      </w:pPr>
      <w:r w:rsidRPr="00B017AA">
        <w:rPr>
          <w:i/>
        </w:rPr>
        <w:t xml:space="preserve">V številnih evropskih državah je bilo to obdobje </w:t>
      </w:r>
      <w:r w:rsidRPr="00B017AA">
        <w:rPr>
          <w:i/>
          <w:iCs/>
        </w:rPr>
        <w:t>razsvetljenih despotov</w:t>
      </w:r>
      <w:r w:rsidRPr="00B017AA">
        <w:rPr>
          <w:i/>
        </w:rPr>
        <w:t xml:space="preserve">. Mnogi med njimi so se radi družili in razpravljali z vodilnimi filozofi tistega obdobja, toda bržkone niso povsem sprejemali vseh njihovih zamisli. </w:t>
      </w:r>
      <w:hyperlink r:id="rId44" w:tooltip="Friderik II." w:history="1">
        <w:r w:rsidRPr="00B017AA">
          <w:rPr>
            <w:rStyle w:val="Hyperlink"/>
            <w:i/>
            <w:u w:val="none"/>
          </w:rPr>
          <w:t>Friderik Pruski</w:t>
        </w:r>
      </w:hyperlink>
      <w:r w:rsidRPr="00B017AA">
        <w:rPr>
          <w:i/>
        </w:rPr>
        <w:t xml:space="preserve"> je imel </w:t>
      </w:r>
      <w:hyperlink r:id="rId45" w:tooltip="Voltaire" w:history="1">
        <w:r w:rsidRPr="00B017AA">
          <w:rPr>
            <w:rStyle w:val="Hyperlink"/>
            <w:i/>
            <w:u w:val="none"/>
          </w:rPr>
          <w:t>Voltairja</w:t>
        </w:r>
      </w:hyperlink>
      <w:r w:rsidRPr="00B017AA">
        <w:rPr>
          <w:i/>
        </w:rPr>
        <w:t xml:space="preserve"> za svojega osebnega prijatelja. </w:t>
      </w:r>
      <w:hyperlink r:id="rId46" w:tooltip="Katarina Velika" w:history="1">
        <w:r w:rsidRPr="00B017AA">
          <w:rPr>
            <w:rStyle w:val="Hyperlink"/>
            <w:i/>
            <w:u w:val="none"/>
          </w:rPr>
          <w:t>Katarina</w:t>
        </w:r>
      </w:hyperlink>
      <w:r w:rsidRPr="00B017AA">
        <w:rPr>
          <w:i/>
        </w:rPr>
        <w:t>, ruska cesarica, je na dvor povabila filozofe, kot sta Diderot in Mercier. Težko je soditi, kako odkritosrčno so vladarji sprejemali mislece, gotovo pa jim je razsvetljenska misel prišla prav pri obračunavanju s cerkveno oblastjo in vplivno aristokracijo.</w:t>
      </w:r>
    </w:p>
    <w:p w:rsidR="00B017AA" w:rsidRPr="00B017AA" w:rsidRDefault="00B017AA" w:rsidP="00B017AA">
      <w:pPr>
        <w:pStyle w:val="NormalWeb"/>
        <w:rPr>
          <w:i/>
        </w:rPr>
      </w:pPr>
      <w:r w:rsidRPr="00B017AA">
        <w:rPr>
          <w:i/>
        </w:rPr>
        <w:t xml:space="preserve">Med vladarje, ki so se navzeli razsvetljenskega duha, sodi </w:t>
      </w:r>
      <w:hyperlink r:id="rId47" w:tooltip="Franc Jožef II. (stran ne obstaja)" w:history="1">
        <w:r w:rsidRPr="00B017AA">
          <w:rPr>
            <w:rStyle w:val="Hyperlink"/>
            <w:i/>
            <w:color w:val="CC2200"/>
            <w:u w:val="none"/>
          </w:rPr>
          <w:t>Jožef Drugi</w:t>
        </w:r>
      </w:hyperlink>
      <w:r w:rsidRPr="00B017AA">
        <w:rPr>
          <w:i/>
        </w:rPr>
        <w:t xml:space="preserve">, ki je v habsburški monarhiji sprejel odločitve za osvoboditev tlačanov, za prerazporeditev davčnih bremen, za zaplembe cerkvene zemlje, za toleriranje odpadnikov in </w:t>
      </w:r>
      <w:hyperlink r:id="rId48" w:tooltip="Judi" w:history="1">
        <w:r w:rsidRPr="00B017AA">
          <w:rPr>
            <w:rStyle w:val="Hyperlink"/>
            <w:i/>
            <w:u w:val="none"/>
          </w:rPr>
          <w:t>Judov</w:t>
        </w:r>
      </w:hyperlink>
      <w:r w:rsidRPr="00B017AA">
        <w:rPr>
          <w:i/>
        </w:rPr>
        <w:t>, za podpiranje trgovine, poenotenje pravosodja in podobno.</w:t>
      </w:r>
    </w:p>
    <w:p w:rsidR="00B017AA" w:rsidRPr="00B017AA" w:rsidRDefault="00B017AA" w:rsidP="00B017AA">
      <w:pPr>
        <w:pStyle w:val="NormalWeb"/>
        <w:rPr>
          <w:i/>
        </w:rPr>
      </w:pPr>
      <w:r w:rsidRPr="00B017AA">
        <w:rPr>
          <w:i/>
        </w:rPr>
        <w:t xml:space="preserve">Večji odpor do razsvetljenske misli je bržčas sledil po </w:t>
      </w:r>
      <w:hyperlink r:id="rId49" w:tooltip="Francoska revolucija" w:history="1">
        <w:r w:rsidRPr="00B017AA">
          <w:rPr>
            <w:rStyle w:val="Hyperlink"/>
            <w:i/>
            <w:u w:val="none"/>
          </w:rPr>
          <w:t>francoski revoluciji</w:t>
        </w:r>
      </w:hyperlink>
      <w:r w:rsidRPr="00B017AA">
        <w:rPr>
          <w:i/>
        </w:rPr>
        <w:t>, ki je ogrozil temelje monarhične politične ureditve in postavil temelje ljudski suverenosti.</w:t>
      </w:r>
    </w:p>
    <w:p w:rsidR="00B017AA" w:rsidRPr="00B017AA" w:rsidRDefault="00B017AA" w:rsidP="00B017AA">
      <w:pPr>
        <w:pStyle w:val="NormalWeb"/>
        <w:rPr>
          <w:i/>
        </w:rPr>
      </w:pPr>
      <w:r w:rsidRPr="00B017AA">
        <w:rPr>
          <w:i/>
        </w:rPr>
        <w:t>Zanimanje vladajočega sloja za filozofsko misel ima vendarle daljnosežne posledice, saj so v tistem času najpomembnejša dela prevajali v tako rekoč vse pomembnejše evropske jezike.</w:t>
      </w:r>
    </w:p>
    <w:p w:rsidR="00B017AA" w:rsidRPr="00B017AA" w:rsidRDefault="00B017AA" w:rsidP="00B017AA">
      <w:pPr>
        <w:pStyle w:val="Heading2"/>
        <w:rPr>
          <w:b w:val="0"/>
          <w:i/>
        </w:rPr>
      </w:pPr>
      <w:r w:rsidRPr="00B017AA">
        <w:rPr>
          <w:rStyle w:val="mw-headline"/>
          <w:b w:val="0"/>
          <w:i/>
        </w:rPr>
        <w:t>Umetnost</w:t>
      </w:r>
    </w:p>
    <w:p w:rsidR="00B017AA" w:rsidRPr="00B017AA" w:rsidRDefault="00B017AA" w:rsidP="00B017AA">
      <w:pPr>
        <w:pStyle w:val="NormalWeb"/>
        <w:rPr>
          <w:i/>
        </w:rPr>
      </w:pPr>
      <w:r w:rsidRPr="00B017AA">
        <w:rPr>
          <w:i/>
        </w:rPr>
        <w:t xml:space="preserve">To je bilo obdobje zatona aristokratskega sveta, ki je dotlej določal ureditev, običaje, pa tudi estetsko misel. To je bil torej čas, ko so se tudi v umetnosti pojavila nova imena, nove osebnosti in nove ideje. V prvi polovici stoletja se je umetnost v večji meri še vedno ukvarjala z upodabljanjem in oblikovanjem aristokratskega načina življenja (v najširšem smislu). Krasili so dvorce in gledališča. salone in parke v stilu </w:t>
      </w:r>
      <w:hyperlink r:id="rId50" w:tooltip="Rokoko" w:history="1">
        <w:r w:rsidRPr="00B017AA">
          <w:rPr>
            <w:rStyle w:val="Hyperlink"/>
            <w:i/>
            <w:u w:val="none"/>
          </w:rPr>
          <w:t>rokoko</w:t>
        </w:r>
      </w:hyperlink>
      <w:r w:rsidRPr="00B017AA">
        <w:rPr>
          <w:i/>
        </w:rPr>
        <w:t>. Medtem pa so se že pojavlali razsvetljenski nazori. Krog ljubiteljev umetnosti in literature se je še bolj razširil med meščane in intelektualce. Razsvetljenstvo je prineslo novo razumevanje tehnike in človekovih sposobnosti, zato pridobi veljavo stvarna veduta. Opaziti je tudi pozorno opazovanje družbenih običajev in kritiko nekaterih značajskih potez.</w:t>
      </w:r>
    </w:p>
    <w:p w:rsidR="00B017AA" w:rsidRPr="00B017AA" w:rsidRDefault="00B017AA" w:rsidP="00B017AA">
      <w:pPr>
        <w:pStyle w:val="NormalWeb"/>
        <w:rPr>
          <w:i/>
        </w:rPr>
      </w:pPr>
      <w:r w:rsidRPr="00B017AA">
        <w:rPr>
          <w:i/>
        </w:rPr>
        <w:t>Veliko slikarjev iz osemnajstega stoletja je kazalo simpatije za človeško trpljenje, za tankočutnost, ki je bila značilna za mislece tistega obdobja.</w:t>
      </w:r>
    </w:p>
    <w:p w:rsidR="00B017AA" w:rsidRPr="00B017AA" w:rsidRDefault="00B017AA" w:rsidP="00B017AA">
      <w:pPr>
        <w:numPr>
          <w:ilvl w:val="0"/>
          <w:numId w:val="4"/>
        </w:numPr>
        <w:spacing w:before="100" w:beforeAutospacing="1" w:after="100" w:afterAutospacing="1"/>
        <w:rPr>
          <w:i/>
        </w:rPr>
      </w:pPr>
      <w:r w:rsidRPr="00B017AA">
        <w:rPr>
          <w:i/>
        </w:rPr>
        <w:t xml:space="preserve">Slike </w:t>
      </w:r>
      <w:hyperlink r:id="rId51" w:tooltip="Jean Baptist Chardin (stran ne obstaja)" w:history="1">
        <w:r w:rsidRPr="00B017AA">
          <w:rPr>
            <w:i/>
            <w:color w:val="CC2200"/>
          </w:rPr>
          <w:t>Jeana Baptista Chardina</w:t>
        </w:r>
      </w:hyperlink>
      <w:r w:rsidRPr="00B017AA">
        <w:rPr>
          <w:i/>
        </w:rPr>
        <w:t xml:space="preserve"> so se po navadi ukvarjale z vakdanjimi, ganljivimi, intimnimi človeškimi odnosi.</w:t>
      </w:r>
    </w:p>
    <w:p w:rsidR="00B017AA" w:rsidRPr="00B017AA" w:rsidRDefault="008C1072" w:rsidP="00B017AA">
      <w:pPr>
        <w:numPr>
          <w:ilvl w:val="0"/>
          <w:numId w:val="4"/>
        </w:numPr>
        <w:spacing w:before="100" w:beforeAutospacing="1" w:after="100" w:afterAutospacing="1"/>
        <w:rPr>
          <w:i/>
        </w:rPr>
      </w:pPr>
      <w:hyperlink r:id="rId52" w:tooltip="Jean Baptiste Greuze (stran ne obstaja)" w:history="1">
        <w:r w:rsidR="00B017AA" w:rsidRPr="00B017AA">
          <w:rPr>
            <w:i/>
            <w:color w:val="CC2200"/>
          </w:rPr>
          <w:t>Jean Baptiste Greuze</w:t>
        </w:r>
      </w:hyperlink>
      <w:r w:rsidR="00B017AA" w:rsidRPr="00B017AA">
        <w:rPr>
          <w:i/>
        </w:rPr>
        <w:t xml:space="preserve"> je zaslovel zaradi moralnih sporočil svojih slik, ki so se ukvarjali s predmeti, kot sta Očetova kletev in Mrtvoudnemu strežejo njegovi otroci.</w:t>
      </w:r>
    </w:p>
    <w:p w:rsidR="00B017AA" w:rsidRPr="00B017AA" w:rsidRDefault="00B017AA" w:rsidP="00B017AA">
      <w:pPr>
        <w:pStyle w:val="NormalWeb"/>
        <w:rPr>
          <w:i/>
        </w:rPr>
      </w:pPr>
      <w:r w:rsidRPr="00B017AA">
        <w:rPr>
          <w:i/>
        </w:rPr>
        <w:t>Med umetnike tistega obdobja gre med drugim šteti še:</w:t>
      </w:r>
    </w:p>
    <w:p w:rsidR="00B017AA" w:rsidRPr="00B017AA" w:rsidRDefault="008C1072" w:rsidP="00B017AA">
      <w:pPr>
        <w:numPr>
          <w:ilvl w:val="0"/>
          <w:numId w:val="5"/>
        </w:numPr>
        <w:spacing w:before="100" w:beforeAutospacing="1" w:after="100" w:afterAutospacing="1"/>
        <w:rPr>
          <w:i/>
        </w:rPr>
      </w:pPr>
      <w:hyperlink r:id="rId53" w:tooltip="Gian Domenico Tiepolo (stran ne obstaja)" w:history="1">
        <w:r w:rsidR="00B017AA" w:rsidRPr="00B017AA">
          <w:rPr>
            <w:i/>
            <w:color w:val="CC2200"/>
          </w:rPr>
          <w:t>Giana Domenica Tiepola</w:t>
        </w:r>
      </w:hyperlink>
      <w:r w:rsidR="00B017AA" w:rsidRPr="00B017AA">
        <w:rPr>
          <w:i/>
        </w:rPr>
        <w:t>,</w:t>
      </w:r>
    </w:p>
    <w:p w:rsidR="00B017AA" w:rsidRPr="00B017AA" w:rsidRDefault="008C1072" w:rsidP="00B017AA">
      <w:pPr>
        <w:numPr>
          <w:ilvl w:val="0"/>
          <w:numId w:val="5"/>
        </w:numPr>
        <w:spacing w:before="100" w:beforeAutospacing="1" w:after="100" w:afterAutospacing="1"/>
        <w:rPr>
          <w:i/>
        </w:rPr>
      </w:pPr>
      <w:hyperlink r:id="rId54" w:tooltip="William Hogarth (stran ne obstaja)" w:history="1">
        <w:r w:rsidR="00B017AA" w:rsidRPr="00B017AA">
          <w:rPr>
            <w:i/>
            <w:color w:val="CC2200"/>
          </w:rPr>
          <w:t>Williama Hogharta</w:t>
        </w:r>
      </w:hyperlink>
      <w:r w:rsidR="00B017AA" w:rsidRPr="00B017AA">
        <w:rPr>
          <w:i/>
        </w:rPr>
        <w:t>,</w:t>
      </w:r>
    </w:p>
    <w:p w:rsidR="00B017AA" w:rsidRPr="00B017AA" w:rsidRDefault="008C1072" w:rsidP="00B017AA">
      <w:pPr>
        <w:numPr>
          <w:ilvl w:val="0"/>
          <w:numId w:val="5"/>
        </w:numPr>
        <w:spacing w:before="100" w:beforeAutospacing="1" w:after="100" w:afterAutospacing="1"/>
        <w:rPr>
          <w:i/>
        </w:rPr>
      </w:pPr>
      <w:hyperlink r:id="rId55" w:tooltip="Pietro Longhi (stran ne obstaja)" w:history="1">
        <w:r w:rsidR="00B017AA" w:rsidRPr="00B017AA">
          <w:rPr>
            <w:i/>
            <w:color w:val="CC2200"/>
          </w:rPr>
          <w:t>Pietra Longhija</w:t>
        </w:r>
      </w:hyperlink>
      <w:r w:rsidR="00B017AA" w:rsidRPr="00B017AA">
        <w:rPr>
          <w:i/>
        </w:rPr>
        <w:t>,</w:t>
      </w:r>
    </w:p>
    <w:p w:rsidR="00B017AA" w:rsidRPr="00B017AA" w:rsidRDefault="008C1072" w:rsidP="00B017AA">
      <w:pPr>
        <w:numPr>
          <w:ilvl w:val="0"/>
          <w:numId w:val="5"/>
        </w:numPr>
        <w:spacing w:before="100" w:beforeAutospacing="1" w:after="100" w:afterAutospacing="1"/>
        <w:rPr>
          <w:i/>
        </w:rPr>
      </w:pPr>
      <w:hyperlink r:id="rId56" w:tooltip="Thomas Gainsbourgh (stran ne obstaja)" w:history="1">
        <w:r w:rsidR="00B017AA" w:rsidRPr="00B017AA">
          <w:rPr>
            <w:i/>
            <w:color w:val="CC2200"/>
          </w:rPr>
          <w:t>Thomasa Gainsbourgha</w:t>
        </w:r>
      </w:hyperlink>
      <w:r w:rsidR="00B017AA" w:rsidRPr="00B017AA">
        <w:rPr>
          <w:i/>
        </w:rPr>
        <w:t>.</w:t>
      </w:r>
    </w:p>
    <w:p w:rsidR="00B017AA" w:rsidRDefault="00B017AA" w:rsidP="00B017AA">
      <w:pPr>
        <w:pStyle w:val="NormalWeb"/>
        <w:rPr>
          <w:i/>
        </w:rPr>
      </w:pPr>
    </w:p>
    <w:p w:rsidR="00B017AA" w:rsidRDefault="00B017AA" w:rsidP="00B017AA">
      <w:pPr>
        <w:pStyle w:val="NormalWeb"/>
        <w:rPr>
          <w:i/>
        </w:rPr>
      </w:pPr>
    </w:p>
    <w:p w:rsidR="00B017AA" w:rsidRPr="00B017AA" w:rsidRDefault="00B017AA" w:rsidP="00B017AA">
      <w:pPr>
        <w:pStyle w:val="NormalWeb"/>
        <w:rPr>
          <w:i/>
        </w:rPr>
      </w:pPr>
      <w:r w:rsidRPr="00B017AA">
        <w:rPr>
          <w:i/>
        </w:rPr>
        <w:t>Uporaba umetnosti kot orodja za širjenje družbenih idej se je ob koncu razsvetljenstva sicer šele začenjala.</w:t>
      </w:r>
    </w:p>
    <w:p w:rsidR="00B017AA" w:rsidRPr="00B017AA" w:rsidRDefault="00B017AA" w:rsidP="00B017AA">
      <w:pPr>
        <w:pStyle w:val="NormalWeb"/>
        <w:rPr>
          <w:i/>
        </w:rPr>
      </w:pPr>
      <w:r w:rsidRPr="00B017AA">
        <w:rPr>
          <w:i/>
        </w:rPr>
        <w:t xml:space="preserve">V tem obdobju se je rodila arhelogija, ki je mnoge navdušila za klasična rimska, grška in etruščanska dela in estetske vrednote. Nastajale so nove veje znanosti, kot sta </w:t>
      </w:r>
      <w:hyperlink r:id="rId57" w:tooltip="Umetnostna zgodovina" w:history="1">
        <w:r w:rsidRPr="00B017AA">
          <w:rPr>
            <w:rStyle w:val="Hyperlink"/>
            <w:i/>
            <w:u w:val="none"/>
          </w:rPr>
          <w:t>umetnostna zgodovina</w:t>
        </w:r>
      </w:hyperlink>
      <w:r w:rsidRPr="00B017AA">
        <w:rPr>
          <w:i/>
        </w:rPr>
        <w:t xml:space="preserve"> in </w:t>
      </w:r>
      <w:hyperlink r:id="rId58" w:tooltip="Estetika" w:history="1">
        <w:r w:rsidRPr="00B017AA">
          <w:rPr>
            <w:rStyle w:val="Hyperlink"/>
            <w:i/>
            <w:u w:val="none"/>
          </w:rPr>
          <w:t>estetika</w:t>
        </w:r>
      </w:hyperlink>
      <w:r w:rsidRPr="00B017AA">
        <w:rPr>
          <w:i/>
        </w:rPr>
        <w:t xml:space="preserve">. Da bi presegli rokoko, so se mnogi ozrli za zgodovinskimi vzori. Tako se je uveljavil nov slog, imenovan </w:t>
      </w:r>
      <w:hyperlink r:id="rId59" w:tooltip="Neoklasicizem" w:history="1">
        <w:r w:rsidRPr="00B017AA">
          <w:rPr>
            <w:rStyle w:val="Hyperlink"/>
            <w:i/>
            <w:u w:val="none"/>
          </w:rPr>
          <w:t>neoklasicizem</w:t>
        </w:r>
      </w:hyperlink>
      <w:r w:rsidRPr="00B017AA">
        <w:rPr>
          <w:i/>
        </w:rPr>
        <w:t>, ki se je hitro razširil po vseh evropskih deželah, pa tudi v Ameriki, kjer je vplive še danes opaziti v arhitekturni zasnovi pomembnejših zgradb, pri čemer so ustvarjalci črpali iz grških in rimskih zgledov. Neoklasicizem je bil močno prisoten tudi v 19. stoletju.</w:t>
      </w:r>
    </w:p>
    <w:p w:rsidR="00B017AA" w:rsidRPr="00B017AA" w:rsidRDefault="00B017AA" w:rsidP="00B017AA">
      <w:pPr>
        <w:pStyle w:val="Heading2"/>
        <w:rPr>
          <w:b w:val="0"/>
          <w:i/>
        </w:rPr>
      </w:pPr>
      <w:r w:rsidRPr="00B017AA">
        <w:rPr>
          <w:rStyle w:val="mw-headline"/>
          <w:b w:val="0"/>
          <w:i/>
        </w:rPr>
        <w:t>Poznejše tematizacije razsvetljenstva</w:t>
      </w:r>
    </w:p>
    <w:p w:rsidR="00B017AA" w:rsidRPr="00B017AA" w:rsidRDefault="00B017AA" w:rsidP="00B017AA">
      <w:pPr>
        <w:pStyle w:val="NormalWeb"/>
        <w:rPr>
          <w:i/>
        </w:rPr>
      </w:pPr>
      <w:r w:rsidRPr="00B017AA">
        <w:rPr>
          <w:i/>
        </w:rPr>
        <w:t xml:space="preserve">Razsvetljensko misel so v kasnejših obdobjih kritično obravnavali številni misleci in filozofi. Med odmevnejše avtorje sodijo </w:t>
      </w:r>
      <w:hyperlink r:id="rId60" w:tooltip="Max Horkheimer" w:history="1">
        <w:r w:rsidRPr="00B017AA">
          <w:rPr>
            <w:rStyle w:val="Hyperlink"/>
            <w:i/>
            <w:u w:val="none"/>
          </w:rPr>
          <w:t>Horkheimer</w:t>
        </w:r>
      </w:hyperlink>
      <w:r w:rsidRPr="00B017AA">
        <w:rPr>
          <w:i/>
        </w:rPr>
        <w:t xml:space="preserve">, </w:t>
      </w:r>
      <w:hyperlink r:id="rId61" w:tooltip="Theodor Wiesengrund Adorno" w:history="1">
        <w:r w:rsidRPr="00B017AA">
          <w:rPr>
            <w:rStyle w:val="Hyperlink"/>
            <w:i/>
            <w:u w:val="none"/>
          </w:rPr>
          <w:t>Adorno</w:t>
        </w:r>
      </w:hyperlink>
      <w:hyperlink r:id="rId62" w:anchor="cite_note-1#cite_note-1" w:history="1">
        <w:r w:rsidRPr="00B017AA">
          <w:rPr>
            <w:i/>
            <w:color w:val="0000FF"/>
            <w:vertAlign w:val="superscript"/>
          </w:rPr>
          <w:t>[2]</w:t>
        </w:r>
      </w:hyperlink>
      <w:r w:rsidRPr="00B017AA">
        <w:rPr>
          <w:i/>
        </w:rPr>
        <w:t xml:space="preserve"> in </w:t>
      </w:r>
      <w:hyperlink r:id="rId63" w:tooltip="Michel Foucault" w:history="1">
        <w:r w:rsidRPr="00B017AA">
          <w:rPr>
            <w:rStyle w:val="Hyperlink"/>
            <w:i/>
            <w:u w:val="none"/>
          </w:rPr>
          <w:t>Foucault</w:t>
        </w:r>
      </w:hyperlink>
      <w:r w:rsidRPr="00B017AA">
        <w:rPr>
          <w:i/>
        </w:rPr>
        <w:t xml:space="preserve">. Slednji je v </w:t>
      </w:r>
      <w:hyperlink r:id="rId64" w:tooltip="Kaj je razsvetljenstvo (Foucault)" w:history="1">
        <w:r w:rsidRPr="00B017AA">
          <w:rPr>
            <w:rStyle w:val="Hyperlink"/>
            <w:i/>
            <w:u w:val="none"/>
          </w:rPr>
          <w:t>svojem odgovoru</w:t>
        </w:r>
      </w:hyperlink>
      <w:r w:rsidRPr="00B017AA">
        <w:rPr>
          <w:i/>
        </w:rPr>
        <w:t xml:space="preserve"> na Kantov spis Kaj je razsvetljenstvo? celo izjavil, da je za moderno filozofijo značilno prav to, da skuša odgovoriti na to vprašanje.</w:t>
      </w:r>
      <w:hyperlink r:id="rId65" w:anchor="cite_note-2#cite_note-2" w:history="1">
        <w:r w:rsidRPr="00B017AA">
          <w:rPr>
            <w:i/>
            <w:color w:val="0000FF"/>
            <w:vertAlign w:val="superscript"/>
          </w:rPr>
          <w:t>[3]</w:t>
        </w:r>
      </w:hyperlink>
      <w:r w:rsidRPr="00B017AA">
        <w:rPr>
          <w:i/>
        </w:rPr>
        <w:t xml:space="preserve"> Danes lahko sodimo, da obdobje z nekaterimi vrednotami ni bilo uspešno. Med razlogi neuspeha je mogoče navesti:</w:t>
      </w:r>
    </w:p>
    <w:p w:rsidR="00B017AA" w:rsidRPr="00B017AA" w:rsidRDefault="00B017AA" w:rsidP="00B017AA">
      <w:pPr>
        <w:numPr>
          <w:ilvl w:val="0"/>
          <w:numId w:val="6"/>
        </w:numPr>
        <w:spacing w:before="100" w:beforeAutospacing="1" w:after="100" w:afterAutospacing="1"/>
        <w:rPr>
          <w:i/>
        </w:rPr>
      </w:pPr>
      <w:r w:rsidRPr="00B017AA">
        <w:rPr>
          <w:i/>
        </w:rPr>
        <w:t>človek ni samo razumsko bitje,</w:t>
      </w:r>
    </w:p>
    <w:p w:rsidR="00B017AA" w:rsidRPr="00B017AA" w:rsidRDefault="00B017AA" w:rsidP="00B017AA">
      <w:pPr>
        <w:numPr>
          <w:ilvl w:val="0"/>
          <w:numId w:val="6"/>
        </w:numPr>
        <w:spacing w:before="100" w:beforeAutospacing="1" w:after="100" w:afterAutospacing="1"/>
        <w:rPr>
          <w:i/>
        </w:rPr>
      </w:pPr>
      <w:r w:rsidRPr="00B017AA">
        <w:rPr>
          <w:i/>
        </w:rPr>
        <w:t>močan odpor Cerkve,</w:t>
      </w:r>
    </w:p>
    <w:p w:rsidR="00B017AA" w:rsidRPr="00B017AA" w:rsidRDefault="00B017AA" w:rsidP="00B017AA">
      <w:pPr>
        <w:numPr>
          <w:ilvl w:val="0"/>
          <w:numId w:val="6"/>
        </w:numPr>
        <w:spacing w:before="100" w:beforeAutospacing="1" w:after="100" w:afterAutospacing="1"/>
        <w:rPr>
          <w:i/>
        </w:rPr>
      </w:pPr>
      <w:r w:rsidRPr="00B017AA">
        <w:rPr>
          <w:i/>
        </w:rPr>
        <w:t>nasprotoval je zakoreninjenim tradicijam,</w:t>
      </w:r>
    </w:p>
    <w:p w:rsidR="00B017AA" w:rsidRPr="00B017AA" w:rsidRDefault="00B017AA" w:rsidP="00B017AA">
      <w:pPr>
        <w:numPr>
          <w:ilvl w:val="0"/>
          <w:numId w:val="6"/>
        </w:numPr>
        <w:spacing w:before="100" w:beforeAutospacing="1" w:after="100" w:afterAutospacing="1"/>
        <w:rPr>
          <w:i/>
        </w:rPr>
      </w:pPr>
      <w:r w:rsidRPr="00B017AA">
        <w:rPr>
          <w:i/>
        </w:rPr>
        <w:t>napredek ni zgodovinsko linearen.</w:t>
      </w:r>
    </w:p>
    <w:p w:rsidR="00B017AA" w:rsidRPr="00B017AA" w:rsidRDefault="00B017AA" w:rsidP="00B017AA">
      <w:pPr>
        <w:pStyle w:val="NormalWeb"/>
        <w:rPr>
          <w:i/>
        </w:rPr>
      </w:pPr>
      <w:r w:rsidRPr="00B017AA">
        <w:rPr>
          <w:i/>
        </w:rPr>
        <w:t xml:space="preserve">Po drugi strani so se uveljavili zlasti politični koncepti, ki so po </w:t>
      </w:r>
      <w:hyperlink r:id="rId66" w:tooltip="Francoska revolucija" w:history="1">
        <w:r w:rsidRPr="00B017AA">
          <w:rPr>
            <w:rStyle w:val="Hyperlink"/>
            <w:i/>
            <w:u w:val="none"/>
          </w:rPr>
          <w:t>francoski</w:t>
        </w:r>
      </w:hyperlink>
      <w:r w:rsidRPr="00B017AA">
        <w:rPr>
          <w:i/>
        </w:rPr>
        <w:t xml:space="preserve"> in </w:t>
      </w:r>
      <w:hyperlink r:id="rId67" w:tooltip="Ameriška revolucija" w:history="1">
        <w:r w:rsidRPr="00B017AA">
          <w:rPr>
            <w:rStyle w:val="Hyperlink"/>
            <w:i/>
            <w:u w:val="none"/>
          </w:rPr>
          <w:t>ameriški revoluciji</w:t>
        </w:r>
      </w:hyperlink>
      <w:r w:rsidRPr="00B017AA">
        <w:rPr>
          <w:i/>
        </w:rPr>
        <w:t xml:space="preserve"> postali sestavni del </w:t>
      </w:r>
      <w:hyperlink r:id="rId68" w:tooltip="Liberalna demokracija" w:history="1">
        <w:r w:rsidRPr="00B017AA">
          <w:rPr>
            <w:rStyle w:val="Hyperlink"/>
            <w:i/>
            <w:u w:val="none"/>
          </w:rPr>
          <w:t>liberalne demokracije</w:t>
        </w:r>
      </w:hyperlink>
      <w:r w:rsidRPr="00B017AA">
        <w:rPr>
          <w:i/>
        </w:rPr>
        <w:t>.</w:t>
      </w:r>
    </w:p>
    <w:p w:rsidR="00B017AA" w:rsidRPr="00B017AA" w:rsidRDefault="00B017AA" w:rsidP="00B017AA">
      <w:pPr>
        <w:pStyle w:val="Heading2"/>
        <w:rPr>
          <w:b w:val="0"/>
          <w:i/>
        </w:rPr>
      </w:pPr>
      <w:r w:rsidRPr="00B017AA">
        <w:rPr>
          <w:rStyle w:val="mw-headline"/>
          <w:b w:val="0"/>
          <w:i/>
        </w:rPr>
        <w:t>Nekateri predstavniki</w:t>
      </w:r>
    </w:p>
    <w:p w:rsidR="00B017AA" w:rsidRPr="00B017AA" w:rsidRDefault="008C1072" w:rsidP="00B017AA">
      <w:pPr>
        <w:numPr>
          <w:ilvl w:val="0"/>
          <w:numId w:val="7"/>
        </w:numPr>
        <w:spacing w:before="100" w:beforeAutospacing="1" w:after="100" w:afterAutospacing="1"/>
        <w:rPr>
          <w:i/>
        </w:rPr>
      </w:pPr>
      <w:hyperlink r:id="rId69" w:tooltip="Voltaire" w:history="1">
        <w:r w:rsidR="00B017AA" w:rsidRPr="00B017AA">
          <w:rPr>
            <w:rStyle w:val="Hyperlink"/>
            <w:i/>
            <w:u w:val="none"/>
          </w:rPr>
          <w:t>Voltaire</w:t>
        </w:r>
      </w:hyperlink>
      <w:r w:rsidR="00B017AA" w:rsidRPr="00B017AA">
        <w:rPr>
          <w:i/>
        </w:rPr>
        <w:t xml:space="preserve"> (1694-1778): Z delom </w:t>
      </w:r>
      <w:hyperlink r:id="rId70" w:tooltip="Angleška pisma (stran ne obstaja)" w:history="1">
        <w:r w:rsidR="00B017AA" w:rsidRPr="00B017AA">
          <w:rPr>
            <w:i/>
            <w:iCs/>
            <w:color w:val="CC2200"/>
          </w:rPr>
          <w:t>Angleška pisma</w:t>
        </w:r>
      </w:hyperlink>
      <w:r w:rsidR="00B017AA" w:rsidRPr="00B017AA">
        <w:rPr>
          <w:i/>
        </w:rPr>
        <w:t xml:space="preserve"> je napadel takratne politične razmere v </w:t>
      </w:r>
      <w:hyperlink r:id="rId71" w:tooltip="Zgodovina Anglije (stran ne obstaja)" w:history="1">
        <w:r w:rsidR="00B017AA" w:rsidRPr="00B017AA">
          <w:rPr>
            <w:i/>
            <w:color w:val="CC2200"/>
          </w:rPr>
          <w:t>Angliji</w:t>
        </w:r>
      </w:hyperlink>
      <w:r w:rsidR="00B017AA" w:rsidRPr="00B017AA">
        <w:rPr>
          <w:i/>
        </w:rPr>
        <w:t xml:space="preserve">, znan je bil kot oster kritik </w:t>
      </w:r>
      <w:hyperlink r:id="rId72" w:tooltip="Fevdalizem" w:history="1">
        <w:r w:rsidR="00B017AA" w:rsidRPr="00B017AA">
          <w:rPr>
            <w:rStyle w:val="Hyperlink"/>
            <w:i/>
            <w:u w:val="none"/>
          </w:rPr>
          <w:t>fevdalne</w:t>
        </w:r>
      </w:hyperlink>
      <w:r w:rsidR="00B017AA" w:rsidRPr="00B017AA">
        <w:rPr>
          <w:i/>
        </w:rPr>
        <w:t xml:space="preserve"> </w:t>
      </w:r>
      <w:hyperlink r:id="rId73" w:tooltip="Družba" w:history="1">
        <w:r w:rsidR="00B017AA" w:rsidRPr="00B017AA">
          <w:rPr>
            <w:rStyle w:val="Hyperlink"/>
            <w:i/>
            <w:u w:val="none"/>
          </w:rPr>
          <w:t>družbe</w:t>
        </w:r>
      </w:hyperlink>
      <w:r w:rsidR="00B017AA" w:rsidRPr="00B017AA">
        <w:rPr>
          <w:i/>
        </w:rPr>
        <w:t xml:space="preserve"> ter </w:t>
      </w:r>
      <w:hyperlink r:id="rId74" w:tooltip="Cerkev (organizacija)" w:history="1">
        <w:r w:rsidR="00B017AA" w:rsidRPr="00B017AA">
          <w:rPr>
            <w:rStyle w:val="Hyperlink"/>
            <w:i/>
            <w:u w:val="none"/>
          </w:rPr>
          <w:t>Cerkve</w:t>
        </w:r>
      </w:hyperlink>
      <w:r w:rsidR="00B017AA" w:rsidRPr="00B017AA">
        <w:rPr>
          <w:i/>
        </w:rPr>
        <w:t xml:space="preserve">, saj pravi, da </w:t>
      </w:r>
      <w:r w:rsidR="00B017AA" w:rsidRPr="00B017AA">
        <w:rPr>
          <w:i/>
          <w:iCs/>
        </w:rPr>
        <w:t>Cerkev kroti množico ljudi in je glavni nasprotnik naravnih človekovih pravic</w:t>
      </w:r>
      <w:r w:rsidR="00B017AA" w:rsidRPr="00B017AA">
        <w:rPr>
          <w:i/>
        </w:rPr>
        <w:t xml:space="preserve">. Zavzema se za svobodo govora ter enakost pred zakonom, odpravo </w:t>
      </w:r>
      <w:hyperlink r:id="rId75" w:tooltip="Inkvizicija" w:history="1">
        <w:r w:rsidR="00B017AA" w:rsidRPr="00B017AA">
          <w:rPr>
            <w:rStyle w:val="Hyperlink"/>
            <w:i/>
            <w:u w:val="none"/>
          </w:rPr>
          <w:t>inkvizicije</w:t>
        </w:r>
      </w:hyperlink>
      <w:r w:rsidR="00B017AA" w:rsidRPr="00B017AA">
        <w:rPr>
          <w:i/>
        </w:rPr>
        <w:t xml:space="preserve"> in odpravo privilegijev plemstva in duhovščine. Prav tako se zavzema za versko strpnost in hkrati tudi podvomi v osnove Boga (</w:t>
      </w:r>
      <w:r w:rsidR="00B017AA" w:rsidRPr="00B017AA">
        <w:rPr>
          <w:i/>
          <w:iCs/>
        </w:rPr>
        <w:t>Bog je svet ustvaril in ga pustil, da se sam razvija.</w:t>
      </w:r>
      <w:r w:rsidR="00B017AA" w:rsidRPr="00B017AA">
        <w:rPr>
          <w:i/>
        </w:rPr>
        <w:t xml:space="preserve">), po njegovem mišljenju postane Bog nekaj vmesnega med vernikom in nevernikom - </w:t>
      </w:r>
      <w:hyperlink r:id="rId76" w:tooltip="Deizem" w:history="1">
        <w:r w:rsidR="00B017AA" w:rsidRPr="00B017AA">
          <w:rPr>
            <w:rStyle w:val="Hyperlink"/>
            <w:i/>
            <w:u w:val="none"/>
          </w:rPr>
          <w:t>deizem</w:t>
        </w:r>
      </w:hyperlink>
      <w:r w:rsidR="00B017AA" w:rsidRPr="00B017AA">
        <w:rPr>
          <w:i/>
        </w:rPr>
        <w:t>.</w:t>
      </w:r>
    </w:p>
    <w:p w:rsidR="00B017AA" w:rsidRPr="00B017AA" w:rsidRDefault="008C1072" w:rsidP="00B017AA">
      <w:pPr>
        <w:numPr>
          <w:ilvl w:val="0"/>
          <w:numId w:val="7"/>
        </w:numPr>
        <w:spacing w:before="100" w:beforeAutospacing="1" w:after="100" w:afterAutospacing="1"/>
        <w:rPr>
          <w:i/>
        </w:rPr>
      </w:pPr>
      <w:hyperlink r:id="rId77" w:tooltip="Montesquieu" w:history="1">
        <w:r w:rsidR="00B017AA" w:rsidRPr="00B017AA">
          <w:rPr>
            <w:i/>
            <w:color w:val="0000FF"/>
          </w:rPr>
          <w:t>Montesquieu</w:t>
        </w:r>
      </w:hyperlink>
      <w:r w:rsidR="00B017AA" w:rsidRPr="00B017AA">
        <w:rPr>
          <w:i/>
        </w:rPr>
        <w:t xml:space="preserve"> (1689-1775): V delu </w:t>
      </w:r>
      <w:hyperlink r:id="rId78" w:tooltip="Perzijska pisma (stran ne obstaja)" w:history="1">
        <w:r w:rsidR="00B017AA" w:rsidRPr="00B017AA">
          <w:rPr>
            <w:i/>
            <w:iCs/>
            <w:color w:val="CC2200"/>
          </w:rPr>
          <w:t>Perzijska pisma</w:t>
        </w:r>
      </w:hyperlink>
      <w:r w:rsidR="00B017AA" w:rsidRPr="00B017AA">
        <w:rPr>
          <w:i/>
        </w:rPr>
        <w:t xml:space="preserve"> razpravlja o problemih takratne dobe, medtem ko v svojem drugem delu z naslovom </w:t>
      </w:r>
      <w:hyperlink r:id="rId79" w:tooltip="Duh zakona (stran ne obstaja)" w:history="1">
        <w:r w:rsidR="00B017AA" w:rsidRPr="00B017AA">
          <w:rPr>
            <w:i/>
            <w:iCs/>
            <w:color w:val="CC2200"/>
          </w:rPr>
          <w:t>Duh zakona</w:t>
        </w:r>
      </w:hyperlink>
      <w:r w:rsidR="00B017AA" w:rsidRPr="00B017AA">
        <w:rPr>
          <w:i/>
        </w:rPr>
        <w:t xml:space="preserve"> pogojuje svobodo državljanov z delitvijo oblasti na veje zakonodajne (parlament), izvršne (kralj) in sodne (sodni aparat) oblasti in hkrati pravi, da v kolikor sta le dve veji oblasti združeni v isti osebi nastopi </w:t>
      </w:r>
      <w:hyperlink r:id="rId80" w:tooltip="Tiranija (stran ne obstaja)" w:history="1">
        <w:r w:rsidR="00B017AA" w:rsidRPr="00B017AA">
          <w:rPr>
            <w:i/>
            <w:color w:val="CC2200"/>
          </w:rPr>
          <w:t>tiranija</w:t>
        </w:r>
      </w:hyperlink>
      <w:r w:rsidR="00B017AA" w:rsidRPr="00B017AA">
        <w:rPr>
          <w:i/>
        </w:rPr>
        <w:t>.</w:t>
      </w:r>
    </w:p>
    <w:p w:rsidR="00B017AA" w:rsidRPr="00B017AA" w:rsidRDefault="008C1072" w:rsidP="00B017AA">
      <w:pPr>
        <w:numPr>
          <w:ilvl w:val="0"/>
          <w:numId w:val="7"/>
        </w:numPr>
        <w:spacing w:before="100" w:beforeAutospacing="1" w:after="100" w:afterAutospacing="1"/>
        <w:rPr>
          <w:i/>
        </w:rPr>
      </w:pPr>
      <w:hyperlink r:id="rId81" w:tooltip="David Hume" w:history="1">
        <w:r w:rsidR="00B017AA" w:rsidRPr="00B017AA">
          <w:rPr>
            <w:rStyle w:val="Hyperlink"/>
            <w:i/>
            <w:u w:val="none"/>
          </w:rPr>
          <w:t>David Hume</w:t>
        </w:r>
      </w:hyperlink>
      <w:r w:rsidR="00B017AA" w:rsidRPr="00B017AA">
        <w:rPr>
          <w:i/>
        </w:rPr>
        <w:t xml:space="preserve"> (1711-1776)</w:t>
      </w:r>
    </w:p>
    <w:p w:rsidR="00B017AA" w:rsidRDefault="00B017AA" w:rsidP="00B017AA">
      <w:pPr>
        <w:spacing w:before="100" w:beforeAutospacing="1" w:after="100" w:afterAutospacing="1"/>
        <w:ind w:left="360"/>
        <w:rPr>
          <w:i/>
        </w:rPr>
      </w:pPr>
    </w:p>
    <w:p w:rsidR="00B017AA" w:rsidRDefault="00B017AA" w:rsidP="00B017AA">
      <w:pPr>
        <w:spacing w:before="100" w:beforeAutospacing="1" w:after="100" w:afterAutospacing="1"/>
        <w:ind w:left="360"/>
        <w:rPr>
          <w:i/>
        </w:rPr>
      </w:pPr>
    </w:p>
    <w:p w:rsidR="00B017AA" w:rsidRPr="00B017AA" w:rsidRDefault="008C1072" w:rsidP="00B017AA">
      <w:pPr>
        <w:numPr>
          <w:ilvl w:val="0"/>
          <w:numId w:val="7"/>
        </w:numPr>
        <w:spacing w:before="100" w:beforeAutospacing="1" w:after="100" w:afterAutospacing="1"/>
        <w:rPr>
          <w:i/>
        </w:rPr>
      </w:pPr>
      <w:hyperlink r:id="rId82" w:tooltip="Jean-Jacques Rousseau" w:history="1">
        <w:r w:rsidR="00B017AA" w:rsidRPr="00B017AA">
          <w:rPr>
            <w:rStyle w:val="Hyperlink"/>
            <w:i/>
            <w:u w:val="none"/>
          </w:rPr>
          <w:t>Jean-Jacques Rousseau</w:t>
        </w:r>
      </w:hyperlink>
      <w:r w:rsidR="00B017AA" w:rsidRPr="00B017AA">
        <w:rPr>
          <w:i/>
        </w:rPr>
        <w:t xml:space="preserve"> (1712-1778): Rousseau razvije zamisel demokratične ureditve in razširi kritiko </w:t>
      </w:r>
      <w:hyperlink r:id="rId83" w:tooltip="Absolutizem" w:history="1">
        <w:r w:rsidR="00B017AA" w:rsidRPr="00B017AA">
          <w:rPr>
            <w:rStyle w:val="Hyperlink"/>
            <w:i/>
            <w:u w:val="none"/>
          </w:rPr>
          <w:t>absolutistične</w:t>
        </w:r>
      </w:hyperlink>
      <w:r w:rsidR="00B017AA" w:rsidRPr="00B017AA">
        <w:rPr>
          <w:i/>
        </w:rPr>
        <w:t xml:space="preserve"> države. V delu </w:t>
      </w:r>
      <w:hyperlink r:id="rId84" w:tooltip="Družbena pogodba (stran ne obstaja)" w:history="1">
        <w:r w:rsidR="00B017AA" w:rsidRPr="00B017AA">
          <w:rPr>
            <w:i/>
            <w:iCs/>
            <w:color w:val="CC2200"/>
          </w:rPr>
          <w:t>Družbena pogodba</w:t>
        </w:r>
      </w:hyperlink>
      <w:r w:rsidR="00B017AA" w:rsidRPr="00B017AA">
        <w:rPr>
          <w:i/>
        </w:rPr>
        <w:t xml:space="preserve"> (francosko: </w:t>
      </w:r>
      <w:r w:rsidR="00B017AA" w:rsidRPr="00B017AA">
        <w:rPr>
          <w:i/>
          <w:iCs/>
        </w:rPr>
        <w:t>Du contrat social</w:t>
      </w:r>
      <w:r w:rsidR="00B017AA" w:rsidRPr="00B017AA">
        <w:rPr>
          <w:i/>
        </w:rPr>
        <w:t xml:space="preserve">) utemelji državo kot pogodbo med ljudmi in pravi, če si vlada prisvoji suvereno oblast ljudstva, ima le-ta pravico do </w:t>
      </w:r>
      <w:hyperlink r:id="rId85" w:tooltip="Revolucija" w:history="1">
        <w:r w:rsidR="00B017AA" w:rsidRPr="00B017AA">
          <w:rPr>
            <w:rStyle w:val="Hyperlink"/>
            <w:i/>
            <w:u w:val="none"/>
          </w:rPr>
          <w:t>revolucije</w:t>
        </w:r>
      </w:hyperlink>
      <w:r w:rsidR="00B017AA" w:rsidRPr="00B017AA">
        <w:rPr>
          <w:i/>
        </w:rPr>
        <w:t xml:space="preserve">, s tem vpliva na meščanske revolucije v </w:t>
      </w:r>
      <w:hyperlink r:id="rId86" w:tooltip="18. stoletje" w:history="1">
        <w:r w:rsidR="00B017AA" w:rsidRPr="00B017AA">
          <w:rPr>
            <w:rStyle w:val="Hyperlink"/>
            <w:i/>
            <w:u w:val="none"/>
          </w:rPr>
          <w:t>18.</w:t>
        </w:r>
      </w:hyperlink>
      <w:r w:rsidR="00B017AA" w:rsidRPr="00B017AA">
        <w:rPr>
          <w:i/>
        </w:rPr>
        <w:t xml:space="preserve"> in </w:t>
      </w:r>
      <w:hyperlink r:id="rId87" w:tooltip="19. stoletje" w:history="1">
        <w:r w:rsidR="00B017AA" w:rsidRPr="00B017AA">
          <w:rPr>
            <w:rStyle w:val="Hyperlink"/>
            <w:i/>
            <w:u w:val="none"/>
          </w:rPr>
          <w:t>19. stoletju</w:t>
        </w:r>
      </w:hyperlink>
      <w:r w:rsidR="00B017AA" w:rsidRPr="00B017AA">
        <w:rPr>
          <w:i/>
        </w:rPr>
        <w:t xml:space="preserve">. Prav tako je nasprotoval oboroževanju znanosti, saj naj bi to vodilo k osiromašenju, zato je dejal: </w:t>
      </w:r>
      <w:r w:rsidR="00B017AA" w:rsidRPr="00B017AA">
        <w:rPr>
          <w:i/>
          <w:iCs/>
        </w:rPr>
        <w:t>Nazaj k naravi.</w:t>
      </w:r>
      <w:r w:rsidR="00B017AA" w:rsidRPr="00B017AA">
        <w:rPr>
          <w:i/>
        </w:rPr>
        <w:t xml:space="preserve"> Poudarjal je vrednost čustev.</w:t>
      </w:r>
    </w:p>
    <w:p w:rsidR="00B017AA" w:rsidRPr="00B017AA" w:rsidRDefault="008C1072" w:rsidP="00B017AA">
      <w:pPr>
        <w:numPr>
          <w:ilvl w:val="0"/>
          <w:numId w:val="7"/>
        </w:numPr>
        <w:spacing w:before="100" w:beforeAutospacing="1" w:after="100" w:afterAutospacing="1"/>
        <w:rPr>
          <w:i/>
        </w:rPr>
      </w:pPr>
      <w:hyperlink r:id="rId88" w:tooltip="Denis Diderot" w:history="1">
        <w:r w:rsidR="00B017AA" w:rsidRPr="00B017AA">
          <w:rPr>
            <w:rStyle w:val="Hyperlink"/>
            <w:i/>
            <w:u w:val="none"/>
          </w:rPr>
          <w:t>Denis Diderot</w:t>
        </w:r>
      </w:hyperlink>
      <w:r w:rsidR="00B017AA" w:rsidRPr="00B017AA">
        <w:rPr>
          <w:i/>
        </w:rPr>
        <w:t xml:space="preserve"> (1713-1784)</w:t>
      </w:r>
    </w:p>
    <w:p w:rsidR="00B017AA" w:rsidRPr="00B017AA" w:rsidRDefault="008C1072" w:rsidP="00B017AA">
      <w:pPr>
        <w:numPr>
          <w:ilvl w:val="0"/>
          <w:numId w:val="7"/>
        </w:numPr>
        <w:spacing w:before="100" w:beforeAutospacing="1" w:after="100" w:afterAutospacing="1"/>
        <w:rPr>
          <w:i/>
        </w:rPr>
      </w:pPr>
      <w:hyperlink r:id="rId89" w:tooltip="Immanuel Kant" w:history="1">
        <w:r w:rsidR="00B017AA" w:rsidRPr="00B017AA">
          <w:rPr>
            <w:rStyle w:val="Hyperlink"/>
            <w:i/>
            <w:u w:val="none"/>
          </w:rPr>
          <w:t>Immanuel Kant</w:t>
        </w:r>
      </w:hyperlink>
      <w:r w:rsidR="00B017AA" w:rsidRPr="00B017AA">
        <w:rPr>
          <w:i/>
        </w:rPr>
        <w:t xml:space="preserve"> (1724-1804)</w:t>
      </w:r>
    </w:p>
    <w:p w:rsidR="00B017AA" w:rsidRPr="00B017AA" w:rsidRDefault="008C1072" w:rsidP="00B017AA">
      <w:pPr>
        <w:numPr>
          <w:ilvl w:val="0"/>
          <w:numId w:val="7"/>
        </w:numPr>
        <w:spacing w:before="100" w:beforeAutospacing="1" w:after="100" w:afterAutospacing="1"/>
        <w:rPr>
          <w:i/>
        </w:rPr>
      </w:pPr>
      <w:hyperlink r:id="rId90" w:tooltip="Nikolaj Ivanovič Novikov (stran ne obstaja)" w:history="1">
        <w:r w:rsidR="00B017AA" w:rsidRPr="00B017AA">
          <w:rPr>
            <w:i/>
            <w:color w:val="CC2200"/>
          </w:rPr>
          <w:t>Nikolaj Ivanovič Novikov</w:t>
        </w:r>
      </w:hyperlink>
      <w:r w:rsidR="00B017AA" w:rsidRPr="00B017AA">
        <w:rPr>
          <w:i/>
        </w:rPr>
        <w:t xml:space="preserve"> (1744-1818): urednik in poglavitni ruski pisec dveh pogumnih serijskih publikacij in izdajatelj številnih knjig. Njegov primer kaže, da so evropski narodi razsvetljenske misli niso črpali samo od francoskih mislecev, vendar so avtonomne misli oblikovali tudi posamezni intelektualci drugod.</w:t>
      </w:r>
    </w:p>
    <w:p w:rsidR="00B017AA" w:rsidRPr="00B017AA" w:rsidRDefault="008C1072" w:rsidP="00B017AA">
      <w:pPr>
        <w:numPr>
          <w:ilvl w:val="0"/>
          <w:numId w:val="7"/>
        </w:numPr>
        <w:spacing w:before="100" w:beforeAutospacing="1" w:after="100" w:afterAutospacing="1"/>
        <w:rPr>
          <w:i/>
        </w:rPr>
      </w:pPr>
      <w:hyperlink r:id="rId91" w:tooltip="Jeremy Bentham" w:history="1">
        <w:r w:rsidR="00B017AA" w:rsidRPr="00B017AA">
          <w:rPr>
            <w:rStyle w:val="Hyperlink"/>
            <w:i/>
            <w:u w:val="none"/>
          </w:rPr>
          <w:t>Jeremy Bentham</w:t>
        </w:r>
      </w:hyperlink>
      <w:r w:rsidR="00B017AA" w:rsidRPr="00B017AA">
        <w:rPr>
          <w:i/>
        </w:rPr>
        <w:t xml:space="preserve"> (1748-1832)</w:t>
      </w:r>
    </w:p>
    <w:p w:rsidR="00B017AA" w:rsidRPr="00B017AA" w:rsidRDefault="00B017AA" w:rsidP="00B017AA">
      <w:pPr>
        <w:pStyle w:val="Heading2"/>
        <w:rPr>
          <w:b w:val="0"/>
          <w:i/>
        </w:rPr>
      </w:pPr>
      <w:r w:rsidRPr="00B017AA">
        <w:rPr>
          <w:rStyle w:val="mw-headline"/>
          <w:b w:val="0"/>
          <w:i/>
        </w:rPr>
        <w:t>Zanimivosti</w:t>
      </w:r>
    </w:p>
    <w:p w:rsidR="00B017AA" w:rsidRPr="00B017AA" w:rsidRDefault="00B017AA" w:rsidP="00B017AA">
      <w:pPr>
        <w:pStyle w:val="NormalWeb"/>
        <w:rPr>
          <w:i/>
        </w:rPr>
      </w:pPr>
      <w:r w:rsidRPr="00B017AA">
        <w:rPr>
          <w:i/>
        </w:rPr>
        <w:t xml:space="preserve">V tem obdobju je postalo aktivno </w:t>
      </w:r>
      <w:hyperlink r:id="rId92" w:tooltip="Prostozidarstvo" w:history="1">
        <w:r w:rsidRPr="00B017AA">
          <w:rPr>
            <w:rStyle w:val="Hyperlink"/>
            <w:i/>
            <w:u w:val="none"/>
          </w:rPr>
          <w:t>prostozidarstvo</w:t>
        </w:r>
      </w:hyperlink>
      <w:r w:rsidRPr="00B017AA">
        <w:rPr>
          <w:i/>
        </w:rPr>
        <w:t>. To je bilo združevanje svobodomiselnih meščanov, izobražencev in celo plemičev v moških tajnih krožkih - ložah. Ta prostozidarska društva so prispevala k širjenju idej razsvetljenstva</w:t>
      </w:r>
    </w:p>
    <w:p w:rsidR="00041AAC" w:rsidRPr="00B017AA" w:rsidRDefault="00041AAC">
      <w:pPr>
        <w:rPr>
          <w:i/>
        </w:rPr>
      </w:pPr>
    </w:p>
    <w:sectPr w:rsidR="00041AAC" w:rsidRPr="00B017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5E64"/>
    <w:multiLevelType w:val="multilevel"/>
    <w:tmpl w:val="ED72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C1BB9"/>
    <w:multiLevelType w:val="multilevel"/>
    <w:tmpl w:val="788C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B020AA"/>
    <w:multiLevelType w:val="multilevel"/>
    <w:tmpl w:val="80E4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506C9"/>
    <w:multiLevelType w:val="multilevel"/>
    <w:tmpl w:val="DF9A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115E3D"/>
    <w:multiLevelType w:val="multilevel"/>
    <w:tmpl w:val="3798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9B61AF"/>
    <w:multiLevelType w:val="multilevel"/>
    <w:tmpl w:val="943A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E04250"/>
    <w:multiLevelType w:val="multilevel"/>
    <w:tmpl w:val="8388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17AA"/>
    <w:rsid w:val="00041AAC"/>
    <w:rsid w:val="00246900"/>
    <w:rsid w:val="002C5E03"/>
    <w:rsid w:val="00405930"/>
    <w:rsid w:val="008C1072"/>
    <w:rsid w:val="009230AB"/>
    <w:rsid w:val="00B017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B017AA"/>
    <w:pPr>
      <w:spacing w:before="100" w:beforeAutospacing="1" w:after="100" w:afterAutospacing="1"/>
      <w:outlineLvl w:val="0"/>
    </w:pPr>
    <w:rPr>
      <w:b/>
      <w:bCs/>
      <w:kern w:val="36"/>
      <w:sz w:val="48"/>
      <w:szCs w:val="48"/>
    </w:rPr>
  </w:style>
  <w:style w:type="paragraph" w:styleId="Heading2">
    <w:name w:val="heading 2"/>
    <w:basedOn w:val="Normal"/>
    <w:qFormat/>
    <w:rsid w:val="00B017A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17AA"/>
    <w:rPr>
      <w:color w:val="0000FF"/>
      <w:u w:val="single"/>
    </w:rPr>
  </w:style>
  <w:style w:type="paragraph" w:styleId="NormalWeb">
    <w:name w:val="Normal (Web)"/>
    <w:basedOn w:val="Normal"/>
    <w:rsid w:val="00B017AA"/>
    <w:pPr>
      <w:spacing w:before="100" w:beforeAutospacing="1" w:after="100" w:afterAutospacing="1"/>
    </w:pPr>
  </w:style>
  <w:style w:type="character" w:customStyle="1" w:styleId="toctoggle">
    <w:name w:val="toctoggle"/>
    <w:basedOn w:val="DefaultParagraphFont"/>
    <w:rsid w:val="00B017AA"/>
  </w:style>
  <w:style w:type="character" w:customStyle="1" w:styleId="tocnumber2">
    <w:name w:val="tocnumber2"/>
    <w:basedOn w:val="DefaultParagraphFont"/>
    <w:rsid w:val="00B017AA"/>
  </w:style>
  <w:style w:type="character" w:customStyle="1" w:styleId="toctext">
    <w:name w:val="toctext"/>
    <w:basedOn w:val="DefaultParagraphFont"/>
    <w:rsid w:val="00B017AA"/>
  </w:style>
  <w:style w:type="character" w:customStyle="1" w:styleId="editsection2">
    <w:name w:val="editsection2"/>
    <w:basedOn w:val="DefaultParagraphFont"/>
    <w:rsid w:val="00B017AA"/>
  </w:style>
  <w:style w:type="character" w:customStyle="1" w:styleId="mw-headline">
    <w:name w:val="mw-headline"/>
    <w:basedOn w:val="DefaultParagraphFont"/>
    <w:rsid w:val="00B017AA"/>
  </w:style>
  <w:style w:type="paragraph" w:styleId="BalloonText">
    <w:name w:val="Balloon Text"/>
    <w:basedOn w:val="Normal"/>
    <w:semiHidden/>
    <w:rsid w:val="00B017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37229">
      <w:bodyDiv w:val="1"/>
      <w:marLeft w:val="0"/>
      <w:marRight w:val="0"/>
      <w:marTop w:val="0"/>
      <w:marBottom w:val="0"/>
      <w:divBdr>
        <w:top w:val="none" w:sz="0" w:space="0" w:color="auto"/>
        <w:left w:val="none" w:sz="0" w:space="0" w:color="auto"/>
        <w:bottom w:val="none" w:sz="0" w:space="0" w:color="auto"/>
        <w:right w:val="none" w:sz="0" w:space="0" w:color="auto"/>
      </w:divBdr>
      <w:divsChild>
        <w:div w:id="1131050874">
          <w:marLeft w:val="0"/>
          <w:marRight w:val="0"/>
          <w:marTop w:val="0"/>
          <w:marBottom w:val="0"/>
          <w:divBdr>
            <w:top w:val="none" w:sz="0" w:space="0" w:color="auto"/>
            <w:left w:val="none" w:sz="0" w:space="0" w:color="auto"/>
            <w:bottom w:val="none" w:sz="0" w:space="0" w:color="auto"/>
            <w:right w:val="none" w:sz="0" w:space="0" w:color="auto"/>
          </w:divBdr>
          <w:divsChild>
            <w:div w:id="961576760">
              <w:marLeft w:val="0"/>
              <w:marRight w:val="0"/>
              <w:marTop w:val="0"/>
              <w:marBottom w:val="0"/>
              <w:divBdr>
                <w:top w:val="none" w:sz="0" w:space="0" w:color="auto"/>
                <w:left w:val="none" w:sz="0" w:space="0" w:color="auto"/>
                <w:bottom w:val="none" w:sz="0" w:space="0" w:color="auto"/>
                <w:right w:val="none" w:sz="0" w:space="0" w:color="auto"/>
              </w:divBdr>
              <w:divsChild>
                <w:div w:id="1475879014">
                  <w:marLeft w:val="0"/>
                  <w:marRight w:val="0"/>
                  <w:marTop w:val="0"/>
                  <w:marBottom w:val="0"/>
                  <w:divBdr>
                    <w:top w:val="none" w:sz="0" w:space="0" w:color="auto"/>
                    <w:left w:val="none" w:sz="0" w:space="0" w:color="auto"/>
                    <w:bottom w:val="none" w:sz="0" w:space="0" w:color="auto"/>
                    <w:right w:val="none" w:sz="0" w:space="0" w:color="auto"/>
                  </w:divBdr>
                </w:div>
                <w:div w:id="1985889995">
                  <w:marLeft w:val="0"/>
                  <w:marRight w:val="0"/>
                  <w:marTop w:val="0"/>
                  <w:marBottom w:val="0"/>
                  <w:divBdr>
                    <w:top w:val="none" w:sz="0" w:space="0" w:color="auto"/>
                    <w:left w:val="none" w:sz="0" w:space="0" w:color="auto"/>
                    <w:bottom w:val="none" w:sz="0" w:space="0" w:color="auto"/>
                    <w:right w:val="none" w:sz="0" w:space="0" w:color="auto"/>
                  </w:divBdr>
                </w:div>
                <w:div w:id="20151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ki/Marko_Pohlin" TargetMode="External"/><Relationship Id="rId18" Type="http://schemas.openxmlformats.org/officeDocument/2006/relationships/hyperlink" Target="http://sl.wikipedia.org/wiki/Enciklopedisti" TargetMode="External"/><Relationship Id="rId26" Type="http://schemas.openxmlformats.org/officeDocument/2006/relationships/hyperlink" Target="http://sl.wikipedia.org/wiki/Denis_Diderot" TargetMode="External"/><Relationship Id="rId39" Type="http://schemas.openxmlformats.org/officeDocument/2006/relationships/hyperlink" Target="http://sl.wikipedia.org/wiki/Razsvetljenstvo" TargetMode="External"/><Relationship Id="rId21" Type="http://schemas.openxmlformats.org/officeDocument/2006/relationships/hyperlink" Target="http://sl.wikipedia.org/wiki/Zgodovina_Francije" TargetMode="External"/><Relationship Id="rId34" Type="http://schemas.openxmlformats.org/officeDocument/2006/relationships/hyperlink" Target="http://sl.wikipedia.org/w/index.php?title=Carl_Wilhelm_Scheele&amp;action=edit&amp;redlink=1" TargetMode="External"/><Relationship Id="rId42" Type="http://schemas.openxmlformats.org/officeDocument/2006/relationships/hyperlink" Target="http://sl.wikipedia.org/wiki/John_Locke" TargetMode="External"/><Relationship Id="rId47" Type="http://schemas.openxmlformats.org/officeDocument/2006/relationships/hyperlink" Target="http://sl.wikipedia.org/w/index.php?title=Franc_Jo%C5%BEef_II.&amp;action=edit&amp;redlink=1" TargetMode="External"/><Relationship Id="rId50" Type="http://schemas.openxmlformats.org/officeDocument/2006/relationships/hyperlink" Target="http://sl.wikipedia.org/wiki/Rokoko" TargetMode="External"/><Relationship Id="rId55" Type="http://schemas.openxmlformats.org/officeDocument/2006/relationships/hyperlink" Target="http://sl.wikipedia.org/w/index.php?title=Pietro_Longhi&amp;action=edit&amp;redlink=1" TargetMode="External"/><Relationship Id="rId63" Type="http://schemas.openxmlformats.org/officeDocument/2006/relationships/hyperlink" Target="http://sl.wikipedia.org/wiki/Michel_Foucault" TargetMode="External"/><Relationship Id="rId68" Type="http://schemas.openxmlformats.org/officeDocument/2006/relationships/hyperlink" Target="http://sl.wikipedia.org/wiki/Liberalna_demokracija" TargetMode="External"/><Relationship Id="rId76" Type="http://schemas.openxmlformats.org/officeDocument/2006/relationships/hyperlink" Target="http://sl.wikipedia.org/wiki/Deizem" TargetMode="External"/><Relationship Id="rId84" Type="http://schemas.openxmlformats.org/officeDocument/2006/relationships/hyperlink" Target="http://sl.wikipedia.org/w/index.php?title=Dru%C5%BEbena_pogodba&amp;action=edit&amp;redlink=1" TargetMode="External"/><Relationship Id="rId89" Type="http://schemas.openxmlformats.org/officeDocument/2006/relationships/hyperlink" Target="http://sl.wikipedia.org/wiki/Immanuel_Kant" TargetMode="External"/><Relationship Id="rId7" Type="http://schemas.openxmlformats.org/officeDocument/2006/relationships/hyperlink" Target="http://sl.wikipedia.org/w/index.php?title=Les_Caract%C3%A8res&amp;action=edit&amp;redlink=1" TargetMode="External"/><Relationship Id="rId71" Type="http://schemas.openxmlformats.org/officeDocument/2006/relationships/hyperlink" Target="http://sl.wikipedia.org/w/index.php?title=Zgodovina_Anglije&amp;action=edit&amp;redlink=1" TargetMode="External"/><Relationship Id="rId92" Type="http://schemas.openxmlformats.org/officeDocument/2006/relationships/hyperlink" Target="http://sl.wikipedia.org/wiki/Prostozidarstvo" TargetMode="External"/><Relationship Id="rId2" Type="http://schemas.openxmlformats.org/officeDocument/2006/relationships/styles" Target="styles.xml"/><Relationship Id="rId16" Type="http://schemas.openxmlformats.org/officeDocument/2006/relationships/hyperlink" Target="http://sl.wikipedia.org/wiki/Jo%C5%BEef_II._Habsbur%C5%A1ko-Lotarin%C5%A1ki" TargetMode="External"/><Relationship Id="rId29" Type="http://schemas.openxmlformats.org/officeDocument/2006/relationships/hyperlink" Target="http://sl.wikipedia.org/wiki/Montesquieu" TargetMode="External"/><Relationship Id="rId11" Type="http://schemas.openxmlformats.org/officeDocument/2006/relationships/hyperlink" Target="http://sl.wikipedia.org/wiki/Valentin_Vodnik" TargetMode="External"/><Relationship Id="rId24" Type="http://schemas.openxmlformats.org/officeDocument/2006/relationships/hyperlink" Target="http://sl.wikipedia.org/wiki/Jean_le_Rond_d%27Alembert" TargetMode="External"/><Relationship Id="rId32" Type="http://schemas.openxmlformats.org/officeDocument/2006/relationships/hyperlink" Target="http://sl.wikipedia.org/wiki/Isaac_Newton" TargetMode="External"/><Relationship Id="rId37" Type="http://schemas.openxmlformats.org/officeDocument/2006/relationships/hyperlink" Target="http://sl.wikipedia.org/wiki/Komunizem" TargetMode="External"/><Relationship Id="rId40" Type="http://schemas.openxmlformats.org/officeDocument/2006/relationships/hyperlink" Target="http://sl.wikipedia.org/wiki/Politika" TargetMode="External"/><Relationship Id="rId45" Type="http://schemas.openxmlformats.org/officeDocument/2006/relationships/hyperlink" Target="http://sl.wikipedia.org/wiki/Voltaire" TargetMode="External"/><Relationship Id="rId53" Type="http://schemas.openxmlformats.org/officeDocument/2006/relationships/hyperlink" Target="http://sl.wikipedia.org/w/index.php?title=Gian_Domenico_Tiepolo&amp;action=edit&amp;redlink=1" TargetMode="External"/><Relationship Id="rId58" Type="http://schemas.openxmlformats.org/officeDocument/2006/relationships/hyperlink" Target="http://sl.wikipedia.org/wiki/Estetika" TargetMode="External"/><Relationship Id="rId66" Type="http://schemas.openxmlformats.org/officeDocument/2006/relationships/hyperlink" Target="http://sl.wikipedia.org/wiki/Francoska_revolucija" TargetMode="External"/><Relationship Id="rId74" Type="http://schemas.openxmlformats.org/officeDocument/2006/relationships/hyperlink" Target="http://sl.wikipedia.org/wiki/Cerkev_(organizacija)" TargetMode="External"/><Relationship Id="rId79" Type="http://schemas.openxmlformats.org/officeDocument/2006/relationships/hyperlink" Target="http://sl.wikipedia.org/w/index.php?title=Duh_zakona&amp;action=edit&amp;redlink=1" TargetMode="External"/><Relationship Id="rId87" Type="http://schemas.openxmlformats.org/officeDocument/2006/relationships/hyperlink" Target="http://sl.wikipedia.org/wiki/19._stoletje" TargetMode="External"/><Relationship Id="rId5" Type="http://schemas.openxmlformats.org/officeDocument/2006/relationships/hyperlink" Target="http://sl.wikipedia.org/wiki/18._stoletje" TargetMode="External"/><Relationship Id="rId61" Type="http://schemas.openxmlformats.org/officeDocument/2006/relationships/hyperlink" Target="http://sl.wikipedia.org/wiki/Theodor_Wiesengrund_Adorno" TargetMode="External"/><Relationship Id="rId82" Type="http://schemas.openxmlformats.org/officeDocument/2006/relationships/hyperlink" Target="http://sl.wikipedia.org/wiki/Jean-Jacques_Rousseau" TargetMode="External"/><Relationship Id="rId90" Type="http://schemas.openxmlformats.org/officeDocument/2006/relationships/hyperlink" Target="http://sl.wikipedia.org/w/index.php?title=Nikolaj_Ivanovi%C4%8D_Novikov&amp;action=edit&amp;redlink=1" TargetMode="External"/><Relationship Id="rId19" Type="http://schemas.openxmlformats.org/officeDocument/2006/relationships/hyperlink" Target="http://sl.wikipedia.org/wiki/1751" TargetMode="External"/><Relationship Id="rId14" Type="http://schemas.openxmlformats.org/officeDocument/2006/relationships/hyperlink" Target="http://sl.wikipedia.org/wiki/Kranjska_gramatika" TargetMode="External"/><Relationship Id="rId22" Type="http://schemas.openxmlformats.org/officeDocument/2006/relationships/hyperlink" Target="http://sl.wikipedia.org/wiki/L%27Encyclop%C3%A9die" TargetMode="External"/><Relationship Id="rId27" Type="http://schemas.openxmlformats.org/officeDocument/2006/relationships/hyperlink" Target="http://sl.wikipedia.org/wiki/Antiklerikalizem" TargetMode="External"/><Relationship Id="rId30" Type="http://schemas.openxmlformats.org/officeDocument/2006/relationships/hyperlink" Target="http://sl.wikipedia.org/wiki/Voltaire" TargetMode="External"/><Relationship Id="rId35" Type="http://schemas.openxmlformats.org/officeDocument/2006/relationships/hyperlink" Target="http://sl.wikipedia.org/wiki/Joseph_Priestley" TargetMode="External"/><Relationship Id="rId43" Type="http://schemas.openxmlformats.org/officeDocument/2006/relationships/hyperlink" Target="http://sl.wikipedia.org/w/index.php?title=Empirizem&amp;action=edit&amp;redlink=1" TargetMode="External"/><Relationship Id="rId48" Type="http://schemas.openxmlformats.org/officeDocument/2006/relationships/hyperlink" Target="http://sl.wikipedia.org/wiki/Judi" TargetMode="External"/><Relationship Id="rId56" Type="http://schemas.openxmlformats.org/officeDocument/2006/relationships/hyperlink" Target="http://sl.wikipedia.org/w/index.php?title=Thomas_Gainsbourgh&amp;action=edit&amp;redlink=1" TargetMode="External"/><Relationship Id="rId64" Type="http://schemas.openxmlformats.org/officeDocument/2006/relationships/hyperlink" Target="http://sl.wikipedia.org/wiki/Kaj_je_razsvetljenstvo_(Foucault)" TargetMode="External"/><Relationship Id="rId69" Type="http://schemas.openxmlformats.org/officeDocument/2006/relationships/hyperlink" Target="http://sl.wikipedia.org/wiki/Voltaire" TargetMode="External"/><Relationship Id="rId77" Type="http://schemas.openxmlformats.org/officeDocument/2006/relationships/hyperlink" Target="http://sl.wikipedia.org/wiki/Montesquieu" TargetMode="External"/><Relationship Id="rId8" Type="http://schemas.openxmlformats.org/officeDocument/2006/relationships/hyperlink" Target="http://sl.wikipedia.org/wiki/Francija" TargetMode="External"/><Relationship Id="rId51" Type="http://schemas.openxmlformats.org/officeDocument/2006/relationships/hyperlink" Target="http://sl.wikipedia.org/w/index.php?title=Jean_Baptist_Chardin&amp;action=edit&amp;redlink=1" TargetMode="External"/><Relationship Id="rId72" Type="http://schemas.openxmlformats.org/officeDocument/2006/relationships/hyperlink" Target="http://sl.wikipedia.org/wiki/Fevdalizem" TargetMode="External"/><Relationship Id="rId80" Type="http://schemas.openxmlformats.org/officeDocument/2006/relationships/hyperlink" Target="http://sl.wikipedia.org/w/index.php?title=Tiranija&amp;action=edit&amp;redlink=1" TargetMode="External"/><Relationship Id="rId85" Type="http://schemas.openxmlformats.org/officeDocument/2006/relationships/hyperlink" Target="http://sl.wikipedia.org/wiki/Revolucija"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wikipedia.org/wiki/Anton_Toma%C5%BE_Linhart" TargetMode="External"/><Relationship Id="rId17" Type="http://schemas.openxmlformats.org/officeDocument/2006/relationships/hyperlink" Target="http://sl.wikipedia.org/wiki/Materializem" TargetMode="External"/><Relationship Id="rId25" Type="http://schemas.openxmlformats.org/officeDocument/2006/relationships/hyperlink" Target="http://sl.wikipedia.org/wiki/Paul-Henri_Thiry,_baron_d%27Holbach" TargetMode="External"/><Relationship Id="rId33" Type="http://schemas.openxmlformats.org/officeDocument/2006/relationships/hyperlink" Target="http://sl.wikipedia.org/wiki/Antoine_Lavoisier" TargetMode="External"/><Relationship Id="rId38" Type="http://schemas.openxmlformats.org/officeDocument/2006/relationships/hyperlink" Target="http://sl.wikipedia.org/wiki/Immanuel_Kant" TargetMode="External"/><Relationship Id="rId46" Type="http://schemas.openxmlformats.org/officeDocument/2006/relationships/hyperlink" Target="http://sl.wikipedia.org/wiki/Katarina_Velika" TargetMode="External"/><Relationship Id="rId59" Type="http://schemas.openxmlformats.org/officeDocument/2006/relationships/hyperlink" Target="http://sl.wikipedia.org/wiki/Neoklasicizem" TargetMode="External"/><Relationship Id="rId67" Type="http://schemas.openxmlformats.org/officeDocument/2006/relationships/hyperlink" Target="http://sl.wikipedia.org/wiki/Ameri%C5%A1ka_revolucija" TargetMode="External"/><Relationship Id="rId20" Type="http://schemas.openxmlformats.org/officeDocument/2006/relationships/hyperlink" Target="http://sl.wikipedia.org/wiki/1780" TargetMode="External"/><Relationship Id="rId41" Type="http://schemas.openxmlformats.org/officeDocument/2006/relationships/hyperlink" Target="http://sl.wikipedia.org/wiki/Filozofija" TargetMode="External"/><Relationship Id="rId54" Type="http://schemas.openxmlformats.org/officeDocument/2006/relationships/hyperlink" Target="http://sl.wikipedia.org/w/index.php?title=William_Hogarth&amp;action=edit&amp;redlink=1" TargetMode="External"/><Relationship Id="rId62" Type="http://schemas.openxmlformats.org/officeDocument/2006/relationships/hyperlink" Target="http://sl.wikipedia.org/wiki/Razsvetljenstvo" TargetMode="External"/><Relationship Id="rId70" Type="http://schemas.openxmlformats.org/officeDocument/2006/relationships/hyperlink" Target="http://sl.wikipedia.org/w/index.php?title=Angle%C5%A1ka_pisma&amp;action=edit&amp;redlink=1" TargetMode="External"/><Relationship Id="rId75" Type="http://schemas.openxmlformats.org/officeDocument/2006/relationships/hyperlink" Target="http://sl.wikipedia.org/wiki/Inkvizicija" TargetMode="External"/><Relationship Id="rId83" Type="http://schemas.openxmlformats.org/officeDocument/2006/relationships/hyperlink" Target="http://sl.wikipedia.org/wiki/Absolutizem" TargetMode="External"/><Relationship Id="rId88" Type="http://schemas.openxmlformats.org/officeDocument/2006/relationships/hyperlink" Target="http://sl.wikipedia.org/wiki/Denis_Diderot" TargetMode="External"/><Relationship Id="rId91" Type="http://schemas.openxmlformats.org/officeDocument/2006/relationships/hyperlink" Target="http://sl.wikipedia.org/wiki/Jeremy_Bentham" TargetMode="External"/><Relationship Id="rId1" Type="http://schemas.openxmlformats.org/officeDocument/2006/relationships/numbering" Target="numbering.xml"/><Relationship Id="rId6" Type="http://schemas.openxmlformats.org/officeDocument/2006/relationships/hyperlink" Target="http://sl.wikipedia.org/w/index.php?title=Jean_de_la_Bruy%C3%A8re&amp;action=edit&amp;redlink=1" TargetMode="External"/><Relationship Id="rId15" Type="http://schemas.openxmlformats.org/officeDocument/2006/relationships/hyperlink" Target="http://sl.wikipedia.org/wiki/Marija_Terezija" TargetMode="External"/><Relationship Id="rId23" Type="http://schemas.openxmlformats.org/officeDocument/2006/relationships/hyperlink" Target="http://sl.wikipedia.org/wiki/Denis_Diderot" TargetMode="External"/><Relationship Id="rId28" Type="http://schemas.openxmlformats.org/officeDocument/2006/relationships/hyperlink" Target="http://sl.wikipedia.org/wiki/Cerkev_(organizacija)" TargetMode="External"/><Relationship Id="rId36" Type="http://schemas.openxmlformats.org/officeDocument/2006/relationships/hyperlink" Target="http://sl.wikipedia.org/wiki/%C4%8Clovekove_pravice" TargetMode="External"/><Relationship Id="rId49" Type="http://schemas.openxmlformats.org/officeDocument/2006/relationships/hyperlink" Target="http://sl.wikipedia.org/wiki/Francoska_revolucija" TargetMode="External"/><Relationship Id="rId57" Type="http://schemas.openxmlformats.org/officeDocument/2006/relationships/hyperlink" Target="http://sl.wikipedia.org/wiki/Umetnostna_zgodovina" TargetMode="External"/><Relationship Id="rId10" Type="http://schemas.openxmlformats.org/officeDocument/2006/relationships/hyperlink" Target="http://sl.wikipedia.org/wiki/%C5%BDiga_Zois" TargetMode="External"/><Relationship Id="rId31" Type="http://schemas.openxmlformats.org/officeDocument/2006/relationships/hyperlink" Target="http://sl.wikipedia.org/w/index.php?title=Beccaria&amp;action=edit&amp;redlink=1" TargetMode="External"/><Relationship Id="rId44" Type="http://schemas.openxmlformats.org/officeDocument/2006/relationships/hyperlink" Target="http://sl.wikipedia.org/wiki/Friderik_II." TargetMode="External"/><Relationship Id="rId52" Type="http://schemas.openxmlformats.org/officeDocument/2006/relationships/hyperlink" Target="http://sl.wikipedia.org/w/index.php?title=Jean_Baptiste_Greuze&amp;action=edit&amp;redlink=1" TargetMode="External"/><Relationship Id="rId60" Type="http://schemas.openxmlformats.org/officeDocument/2006/relationships/hyperlink" Target="http://sl.wikipedia.org/wiki/Max_Horkheimer" TargetMode="External"/><Relationship Id="rId65" Type="http://schemas.openxmlformats.org/officeDocument/2006/relationships/hyperlink" Target="http://sl.wikipedia.org/wiki/Razsvetljenstvo" TargetMode="External"/><Relationship Id="rId73" Type="http://schemas.openxmlformats.org/officeDocument/2006/relationships/hyperlink" Target="http://sl.wikipedia.org/wiki/Dru%C5%BEba" TargetMode="External"/><Relationship Id="rId78" Type="http://schemas.openxmlformats.org/officeDocument/2006/relationships/hyperlink" Target="http://sl.wikipedia.org/w/index.php?title=Perzijska_pisma&amp;action=edit&amp;redlink=1" TargetMode="External"/><Relationship Id="rId81" Type="http://schemas.openxmlformats.org/officeDocument/2006/relationships/hyperlink" Target="http://sl.wikipedia.org/wiki/David_Hume" TargetMode="External"/><Relationship Id="rId86" Type="http://schemas.openxmlformats.org/officeDocument/2006/relationships/hyperlink" Target="http://sl.wikipedia.org/wiki/18._stoletje"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wikipedia.org/w/index.php?title=Ernst_Troeltsch&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2910</Words>
  <Characters>16587</Characters>
  <Application>Microsoft Office Word</Application>
  <DocSecurity>0</DocSecurity>
  <Lines>138</Lines>
  <Paragraphs>38</Paragraphs>
  <ScaleCrop>false</ScaleCrop>
  <Company/>
  <LinksUpToDate>false</LinksUpToDate>
  <CharactersWithSpaces>19459</CharactersWithSpaces>
  <SharedDoc>false</SharedDoc>
  <HLinks>
    <vt:vector size="528" baseType="variant">
      <vt:variant>
        <vt:i4>1376340</vt:i4>
      </vt:variant>
      <vt:variant>
        <vt:i4>261</vt:i4>
      </vt:variant>
      <vt:variant>
        <vt:i4>0</vt:i4>
      </vt:variant>
      <vt:variant>
        <vt:i4>5</vt:i4>
      </vt:variant>
      <vt:variant>
        <vt:lpwstr>http://sl.wikipedia.org/wiki/Prostozidarstvo</vt:lpwstr>
      </vt:variant>
      <vt:variant>
        <vt:lpwstr/>
      </vt:variant>
      <vt:variant>
        <vt:i4>5439530</vt:i4>
      </vt:variant>
      <vt:variant>
        <vt:i4>258</vt:i4>
      </vt:variant>
      <vt:variant>
        <vt:i4>0</vt:i4>
      </vt:variant>
      <vt:variant>
        <vt:i4>5</vt:i4>
      </vt:variant>
      <vt:variant>
        <vt:lpwstr>http://sl.wikipedia.org/wiki/Jeremy_Bentham</vt:lpwstr>
      </vt:variant>
      <vt:variant>
        <vt:lpwstr/>
      </vt:variant>
      <vt:variant>
        <vt:i4>1507338</vt:i4>
      </vt:variant>
      <vt:variant>
        <vt:i4>255</vt:i4>
      </vt:variant>
      <vt:variant>
        <vt:i4>0</vt:i4>
      </vt:variant>
      <vt:variant>
        <vt:i4>5</vt:i4>
      </vt:variant>
      <vt:variant>
        <vt:lpwstr>http://sl.wikipedia.org/w/index.php?title=Nikolaj_Ivanovi%C4%8D_Novikov&amp;action=edit&amp;redlink=1</vt:lpwstr>
      </vt:variant>
      <vt:variant>
        <vt:lpwstr/>
      </vt:variant>
      <vt:variant>
        <vt:i4>4980775</vt:i4>
      </vt:variant>
      <vt:variant>
        <vt:i4>252</vt:i4>
      </vt:variant>
      <vt:variant>
        <vt:i4>0</vt:i4>
      </vt:variant>
      <vt:variant>
        <vt:i4>5</vt:i4>
      </vt:variant>
      <vt:variant>
        <vt:lpwstr>http://sl.wikipedia.org/wiki/Immanuel_Kant</vt:lpwstr>
      </vt:variant>
      <vt:variant>
        <vt:lpwstr/>
      </vt:variant>
      <vt:variant>
        <vt:i4>7733255</vt:i4>
      </vt:variant>
      <vt:variant>
        <vt:i4>249</vt:i4>
      </vt:variant>
      <vt:variant>
        <vt:i4>0</vt:i4>
      </vt:variant>
      <vt:variant>
        <vt:i4>5</vt:i4>
      </vt:variant>
      <vt:variant>
        <vt:lpwstr>http://sl.wikipedia.org/wiki/Denis_Diderot</vt:lpwstr>
      </vt:variant>
      <vt:variant>
        <vt:lpwstr/>
      </vt:variant>
      <vt:variant>
        <vt:i4>327741</vt:i4>
      </vt:variant>
      <vt:variant>
        <vt:i4>246</vt:i4>
      </vt:variant>
      <vt:variant>
        <vt:i4>0</vt:i4>
      </vt:variant>
      <vt:variant>
        <vt:i4>5</vt:i4>
      </vt:variant>
      <vt:variant>
        <vt:lpwstr>http://sl.wikipedia.org/wiki/19._stoletje</vt:lpwstr>
      </vt:variant>
      <vt:variant>
        <vt:lpwstr/>
      </vt:variant>
      <vt:variant>
        <vt:i4>327740</vt:i4>
      </vt:variant>
      <vt:variant>
        <vt:i4>243</vt:i4>
      </vt:variant>
      <vt:variant>
        <vt:i4>0</vt:i4>
      </vt:variant>
      <vt:variant>
        <vt:i4>5</vt:i4>
      </vt:variant>
      <vt:variant>
        <vt:lpwstr>http://sl.wikipedia.org/wiki/18._stoletje</vt:lpwstr>
      </vt:variant>
      <vt:variant>
        <vt:lpwstr/>
      </vt:variant>
      <vt:variant>
        <vt:i4>6815777</vt:i4>
      </vt:variant>
      <vt:variant>
        <vt:i4>240</vt:i4>
      </vt:variant>
      <vt:variant>
        <vt:i4>0</vt:i4>
      </vt:variant>
      <vt:variant>
        <vt:i4>5</vt:i4>
      </vt:variant>
      <vt:variant>
        <vt:lpwstr>http://sl.wikipedia.org/wiki/Revolucija</vt:lpwstr>
      </vt:variant>
      <vt:variant>
        <vt:lpwstr/>
      </vt:variant>
      <vt:variant>
        <vt:i4>7274500</vt:i4>
      </vt:variant>
      <vt:variant>
        <vt:i4>237</vt:i4>
      </vt:variant>
      <vt:variant>
        <vt:i4>0</vt:i4>
      </vt:variant>
      <vt:variant>
        <vt:i4>5</vt:i4>
      </vt:variant>
      <vt:variant>
        <vt:lpwstr>http://sl.wikipedia.org/w/index.php?title=Dru%C5%BEbena_pogodba&amp;action=edit&amp;redlink=1</vt:lpwstr>
      </vt:variant>
      <vt:variant>
        <vt:lpwstr/>
      </vt:variant>
      <vt:variant>
        <vt:i4>1310787</vt:i4>
      </vt:variant>
      <vt:variant>
        <vt:i4>234</vt:i4>
      </vt:variant>
      <vt:variant>
        <vt:i4>0</vt:i4>
      </vt:variant>
      <vt:variant>
        <vt:i4>5</vt:i4>
      </vt:variant>
      <vt:variant>
        <vt:lpwstr>http://sl.wikipedia.org/wiki/Absolutizem</vt:lpwstr>
      </vt:variant>
      <vt:variant>
        <vt:lpwstr/>
      </vt:variant>
      <vt:variant>
        <vt:i4>589862</vt:i4>
      </vt:variant>
      <vt:variant>
        <vt:i4>231</vt:i4>
      </vt:variant>
      <vt:variant>
        <vt:i4>0</vt:i4>
      </vt:variant>
      <vt:variant>
        <vt:i4>5</vt:i4>
      </vt:variant>
      <vt:variant>
        <vt:lpwstr>http://sl.wikipedia.org/wiki/Jean-Jacques_Rousseau</vt:lpwstr>
      </vt:variant>
      <vt:variant>
        <vt:lpwstr/>
      </vt:variant>
      <vt:variant>
        <vt:i4>7995413</vt:i4>
      </vt:variant>
      <vt:variant>
        <vt:i4>228</vt:i4>
      </vt:variant>
      <vt:variant>
        <vt:i4>0</vt:i4>
      </vt:variant>
      <vt:variant>
        <vt:i4>5</vt:i4>
      </vt:variant>
      <vt:variant>
        <vt:lpwstr>http://sl.wikipedia.org/wiki/David_Hume</vt:lpwstr>
      </vt:variant>
      <vt:variant>
        <vt:lpwstr/>
      </vt:variant>
      <vt:variant>
        <vt:i4>1966163</vt:i4>
      </vt:variant>
      <vt:variant>
        <vt:i4>225</vt:i4>
      </vt:variant>
      <vt:variant>
        <vt:i4>0</vt:i4>
      </vt:variant>
      <vt:variant>
        <vt:i4>5</vt:i4>
      </vt:variant>
      <vt:variant>
        <vt:lpwstr>http://sl.wikipedia.org/w/index.php?title=Tiranija&amp;action=edit&amp;redlink=1</vt:lpwstr>
      </vt:variant>
      <vt:variant>
        <vt:lpwstr/>
      </vt:variant>
      <vt:variant>
        <vt:i4>5963810</vt:i4>
      </vt:variant>
      <vt:variant>
        <vt:i4>222</vt:i4>
      </vt:variant>
      <vt:variant>
        <vt:i4>0</vt:i4>
      </vt:variant>
      <vt:variant>
        <vt:i4>5</vt:i4>
      </vt:variant>
      <vt:variant>
        <vt:lpwstr>http://sl.wikipedia.org/w/index.php?title=Duh_zakona&amp;action=edit&amp;redlink=1</vt:lpwstr>
      </vt:variant>
      <vt:variant>
        <vt:lpwstr/>
      </vt:variant>
      <vt:variant>
        <vt:i4>1769531</vt:i4>
      </vt:variant>
      <vt:variant>
        <vt:i4>219</vt:i4>
      </vt:variant>
      <vt:variant>
        <vt:i4>0</vt:i4>
      </vt:variant>
      <vt:variant>
        <vt:i4>5</vt:i4>
      </vt:variant>
      <vt:variant>
        <vt:lpwstr>http://sl.wikipedia.org/w/index.php?title=Perzijska_pisma&amp;action=edit&amp;redlink=1</vt:lpwstr>
      </vt:variant>
      <vt:variant>
        <vt:lpwstr/>
      </vt:variant>
      <vt:variant>
        <vt:i4>131151</vt:i4>
      </vt:variant>
      <vt:variant>
        <vt:i4>216</vt:i4>
      </vt:variant>
      <vt:variant>
        <vt:i4>0</vt:i4>
      </vt:variant>
      <vt:variant>
        <vt:i4>5</vt:i4>
      </vt:variant>
      <vt:variant>
        <vt:lpwstr>http://sl.wikipedia.org/wiki/Montesquieu</vt:lpwstr>
      </vt:variant>
      <vt:variant>
        <vt:lpwstr/>
      </vt:variant>
      <vt:variant>
        <vt:i4>6357032</vt:i4>
      </vt:variant>
      <vt:variant>
        <vt:i4>213</vt:i4>
      </vt:variant>
      <vt:variant>
        <vt:i4>0</vt:i4>
      </vt:variant>
      <vt:variant>
        <vt:i4>5</vt:i4>
      </vt:variant>
      <vt:variant>
        <vt:lpwstr>http://sl.wikipedia.org/wiki/Deizem</vt:lpwstr>
      </vt:variant>
      <vt:variant>
        <vt:lpwstr/>
      </vt:variant>
      <vt:variant>
        <vt:i4>196700</vt:i4>
      </vt:variant>
      <vt:variant>
        <vt:i4>210</vt:i4>
      </vt:variant>
      <vt:variant>
        <vt:i4>0</vt:i4>
      </vt:variant>
      <vt:variant>
        <vt:i4>5</vt:i4>
      </vt:variant>
      <vt:variant>
        <vt:lpwstr>http://sl.wikipedia.org/wiki/Inkvizicija</vt:lpwstr>
      </vt:variant>
      <vt:variant>
        <vt:lpwstr/>
      </vt:variant>
      <vt:variant>
        <vt:i4>1966196</vt:i4>
      </vt:variant>
      <vt:variant>
        <vt:i4>207</vt:i4>
      </vt:variant>
      <vt:variant>
        <vt:i4>0</vt:i4>
      </vt:variant>
      <vt:variant>
        <vt:i4>5</vt:i4>
      </vt:variant>
      <vt:variant>
        <vt:lpwstr>http://sl.wikipedia.org/wiki/Cerkev_(organizacija)</vt:lpwstr>
      </vt:variant>
      <vt:variant>
        <vt:lpwstr/>
      </vt:variant>
      <vt:variant>
        <vt:i4>5898325</vt:i4>
      </vt:variant>
      <vt:variant>
        <vt:i4>204</vt:i4>
      </vt:variant>
      <vt:variant>
        <vt:i4>0</vt:i4>
      </vt:variant>
      <vt:variant>
        <vt:i4>5</vt:i4>
      </vt:variant>
      <vt:variant>
        <vt:lpwstr>http://sl.wikipedia.org/wiki/Dru%C5%BEba</vt:lpwstr>
      </vt:variant>
      <vt:variant>
        <vt:lpwstr/>
      </vt:variant>
      <vt:variant>
        <vt:i4>7602208</vt:i4>
      </vt:variant>
      <vt:variant>
        <vt:i4>201</vt:i4>
      </vt:variant>
      <vt:variant>
        <vt:i4>0</vt:i4>
      </vt:variant>
      <vt:variant>
        <vt:i4>5</vt:i4>
      </vt:variant>
      <vt:variant>
        <vt:lpwstr>http://sl.wikipedia.org/wiki/Fevdalizem</vt:lpwstr>
      </vt:variant>
      <vt:variant>
        <vt:lpwstr/>
      </vt:variant>
      <vt:variant>
        <vt:i4>7471192</vt:i4>
      </vt:variant>
      <vt:variant>
        <vt:i4>198</vt:i4>
      </vt:variant>
      <vt:variant>
        <vt:i4>0</vt:i4>
      </vt:variant>
      <vt:variant>
        <vt:i4>5</vt:i4>
      </vt:variant>
      <vt:variant>
        <vt:lpwstr>http://sl.wikipedia.org/w/index.php?title=Zgodovina_Anglije&amp;action=edit&amp;redlink=1</vt:lpwstr>
      </vt:variant>
      <vt:variant>
        <vt:lpwstr/>
      </vt:variant>
      <vt:variant>
        <vt:i4>1900599</vt:i4>
      </vt:variant>
      <vt:variant>
        <vt:i4>195</vt:i4>
      </vt:variant>
      <vt:variant>
        <vt:i4>0</vt:i4>
      </vt:variant>
      <vt:variant>
        <vt:i4>5</vt:i4>
      </vt:variant>
      <vt:variant>
        <vt:lpwstr>http://sl.wikipedia.org/w/index.php?title=Angle%C5%A1ka_pisma&amp;action=edit&amp;redlink=1</vt:lpwstr>
      </vt:variant>
      <vt:variant>
        <vt:lpwstr/>
      </vt:variant>
      <vt:variant>
        <vt:i4>69</vt:i4>
      </vt:variant>
      <vt:variant>
        <vt:i4>192</vt:i4>
      </vt:variant>
      <vt:variant>
        <vt:i4>0</vt:i4>
      </vt:variant>
      <vt:variant>
        <vt:i4>5</vt:i4>
      </vt:variant>
      <vt:variant>
        <vt:lpwstr>http://sl.wikipedia.org/wiki/Voltaire</vt:lpwstr>
      </vt:variant>
      <vt:variant>
        <vt:lpwstr/>
      </vt:variant>
      <vt:variant>
        <vt:i4>7536666</vt:i4>
      </vt:variant>
      <vt:variant>
        <vt:i4>189</vt:i4>
      </vt:variant>
      <vt:variant>
        <vt:i4>0</vt:i4>
      </vt:variant>
      <vt:variant>
        <vt:i4>5</vt:i4>
      </vt:variant>
      <vt:variant>
        <vt:lpwstr>http://sl.wikipedia.org/wiki/Liberalna_demokracija</vt:lpwstr>
      </vt:variant>
      <vt:variant>
        <vt:lpwstr/>
      </vt:variant>
      <vt:variant>
        <vt:i4>1245307</vt:i4>
      </vt:variant>
      <vt:variant>
        <vt:i4>186</vt:i4>
      </vt:variant>
      <vt:variant>
        <vt:i4>0</vt:i4>
      </vt:variant>
      <vt:variant>
        <vt:i4>5</vt:i4>
      </vt:variant>
      <vt:variant>
        <vt:lpwstr>http://sl.wikipedia.org/wiki/Ameri%C5%A1ka_revolucija</vt:lpwstr>
      </vt:variant>
      <vt:variant>
        <vt:lpwstr/>
      </vt:variant>
      <vt:variant>
        <vt:i4>1966182</vt:i4>
      </vt:variant>
      <vt:variant>
        <vt:i4>183</vt:i4>
      </vt:variant>
      <vt:variant>
        <vt:i4>0</vt:i4>
      </vt:variant>
      <vt:variant>
        <vt:i4>5</vt:i4>
      </vt:variant>
      <vt:variant>
        <vt:lpwstr>http://sl.wikipedia.org/wiki/Francoska_revolucija</vt:lpwstr>
      </vt:variant>
      <vt:variant>
        <vt:lpwstr/>
      </vt:variant>
      <vt:variant>
        <vt:i4>4128894</vt:i4>
      </vt:variant>
      <vt:variant>
        <vt:i4>180</vt:i4>
      </vt:variant>
      <vt:variant>
        <vt:i4>0</vt:i4>
      </vt:variant>
      <vt:variant>
        <vt:i4>5</vt:i4>
      </vt:variant>
      <vt:variant>
        <vt:lpwstr>http://sl.wikipedia.org/wiki/Razsvetljenstvo</vt:lpwstr>
      </vt:variant>
      <vt:variant>
        <vt:lpwstr>cite_note-2#cite_note-2</vt:lpwstr>
      </vt:variant>
      <vt:variant>
        <vt:i4>3014748</vt:i4>
      </vt:variant>
      <vt:variant>
        <vt:i4>177</vt:i4>
      </vt:variant>
      <vt:variant>
        <vt:i4>0</vt:i4>
      </vt:variant>
      <vt:variant>
        <vt:i4>5</vt:i4>
      </vt:variant>
      <vt:variant>
        <vt:lpwstr>http://sl.wikipedia.org/wiki/Kaj_je_razsvetljenstvo_(Foucault)</vt:lpwstr>
      </vt:variant>
      <vt:variant>
        <vt:lpwstr/>
      </vt:variant>
      <vt:variant>
        <vt:i4>3145796</vt:i4>
      </vt:variant>
      <vt:variant>
        <vt:i4>174</vt:i4>
      </vt:variant>
      <vt:variant>
        <vt:i4>0</vt:i4>
      </vt:variant>
      <vt:variant>
        <vt:i4>5</vt:i4>
      </vt:variant>
      <vt:variant>
        <vt:lpwstr>http://sl.wikipedia.org/wiki/Michel_Foucault</vt:lpwstr>
      </vt:variant>
      <vt:variant>
        <vt:lpwstr/>
      </vt:variant>
      <vt:variant>
        <vt:i4>4128893</vt:i4>
      </vt:variant>
      <vt:variant>
        <vt:i4>171</vt:i4>
      </vt:variant>
      <vt:variant>
        <vt:i4>0</vt:i4>
      </vt:variant>
      <vt:variant>
        <vt:i4>5</vt:i4>
      </vt:variant>
      <vt:variant>
        <vt:lpwstr>http://sl.wikipedia.org/wiki/Razsvetljenstvo</vt:lpwstr>
      </vt:variant>
      <vt:variant>
        <vt:lpwstr>cite_note-1#cite_note-1</vt:lpwstr>
      </vt:variant>
      <vt:variant>
        <vt:i4>7274529</vt:i4>
      </vt:variant>
      <vt:variant>
        <vt:i4>168</vt:i4>
      </vt:variant>
      <vt:variant>
        <vt:i4>0</vt:i4>
      </vt:variant>
      <vt:variant>
        <vt:i4>5</vt:i4>
      </vt:variant>
      <vt:variant>
        <vt:lpwstr>http://sl.wikipedia.org/wiki/Theodor_Wiesengrund_Adorno</vt:lpwstr>
      </vt:variant>
      <vt:variant>
        <vt:lpwstr/>
      </vt:variant>
      <vt:variant>
        <vt:i4>6422533</vt:i4>
      </vt:variant>
      <vt:variant>
        <vt:i4>165</vt:i4>
      </vt:variant>
      <vt:variant>
        <vt:i4>0</vt:i4>
      </vt:variant>
      <vt:variant>
        <vt:i4>5</vt:i4>
      </vt:variant>
      <vt:variant>
        <vt:lpwstr>http://sl.wikipedia.org/wiki/Max_Horkheimer</vt:lpwstr>
      </vt:variant>
      <vt:variant>
        <vt:lpwstr/>
      </vt:variant>
      <vt:variant>
        <vt:i4>6488125</vt:i4>
      </vt:variant>
      <vt:variant>
        <vt:i4>162</vt:i4>
      </vt:variant>
      <vt:variant>
        <vt:i4>0</vt:i4>
      </vt:variant>
      <vt:variant>
        <vt:i4>5</vt:i4>
      </vt:variant>
      <vt:variant>
        <vt:lpwstr>http://sl.wikipedia.org/wiki/Neoklasicizem</vt:lpwstr>
      </vt:variant>
      <vt:variant>
        <vt:lpwstr/>
      </vt:variant>
      <vt:variant>
        <vt:i4>458824</vt:i4>
      </vt:variant>
      <vt:variant>
        <vt:i4>159</vt:i4>
      </vt:variant>
      <vt:variant>
        <vt:i4>0</vt:i4>
      </vt:variant>
      <vt:variant>
        <vt:i4>5</vt:i4>
      </vt:variant>
      <vt:variant>
        <vt:lpwstr>http://sl.wikipedia.org/wiki/Estetika</vt:lpwstr>
      </vt:variant>
      <vt:variant>
        <vt:lpwstr/>
      </vt:variant>
      <vt:variant>
        <vt:i4>3014727</vt:i4>
      </vt:variant>
      <vt:variant>
        <vt:i4>156</vt:i4>
      </vt:variant>
      <vt:variant>
        <vt:i4>0</vt:i4>
      </vt:variant>
      <vt:variant>
        <vt:i4>5</vt:i4>
      </vt:variant>
      <vt:variant>
        <vt:lpwstr>http://sl.wikipedia.org/wiki/Umetnostna_zgodovina</vt:lpwstr>
      </vt:variant>
      <vt:variant>
        <vt:lpwstr/>
      </vt:variant>
      <vt:variant>
        <vt:i4>6291467</vt:i4>
      </vt:variant>
      <vt:variant>
        <vt:i4>153</vt:i4>
      </vt:variant>
      <vt:variant>
        <vt:i4>0</vt:i4>
      </vt:variant>
      <vt:variant>
        <vt:i4>5</vt:i4>
      </vt:variant>
      <vt:variant>
        <vt:lpwstr>http://sl.wikipedia.org/w/index.php?title=Thomas_Gainsbourgh&amp;action=edit&amp;redlink=1</vt:lpwstr>
      </vt:variant>
      <vt:variant>
        <vt:lpwstr/>
      </vt:variant>
      <vt:variant>
        <vt:i4>4587641</vt:i4>
      </vt:variant>
      <vt:variant>
        <vt:i4>150</vt:i4>
      </vt:variant>
      <vt:variant>
        <vt:i4>0</vt:i4>
      </vt:variant>
      <vt:variant>
        <vt:i4>5</vt:i4>
      </vt:variant>
      <vt:variant>
        <vt:lpwstr>http://sl.wikipedia.org/w/index.php?title=Pietro_Longhi&amp;action=edit&amp;redlink=1</vt:lpwstr>
      </vt:variant>
      <vt:variant>
        <vt:lpwstr/>
      </vt:variant>
      <vt:variant>
        <vt:i4>2031658</vt:i4>
      </vt:variant>
      <vt:variant>
        <vt:i4>147</vt:i4>
      </vt:variant>
      <vt:variant>
        <vt:i4>0</vt:i4>
      </vt:variant>
      <vt:variant>
        <vt:i4>5</vt:i4>
      </vt:variant>
      <vt:variant>
        <vt:lpwstr>http://sl.wikipedia.org/w/index.php?title=William_Hogarth&amp;action=edit&amp;redlink=1</vt:lpwstr>
      </vt:variant>
      <vt:variant>
        <vt:lpwstr/>
      </vt:variant>
      <vt:variant>
        <vt:i4>7798884</vt:i4>
      </vt:variant>
      <vt:variant>
        <vt:i4>144</vt:i4>
      </vt:variant>
      <vt:variant>
        <vt:i4>0</vt:i4>
      </vt:variant>
      <vt:variant>
        <vt:i4>5</vt:i4>
      </vt:variant>
      <vt:variant>
        <vt:lpwstr>http://sl.wikipedia.org/w/index.php?title=Gian_Domenico_Tiepolo&amp;action=edit&amp;redlink=1</vt:lpwstr>
      </vt:variant>
      <vt:variant>
        <vt:lpwstr/>
      </vt:variant>
      <vt:variant>
        <vt:i4>2556030</vt:i4>
      </vt:variant>
      <vt:variant>
        <vt:i4>141</vt:i4>
      </vt:variant>
      <vt:variant>
        <vt:i4>0</vt:i4>
      </vt:variant>
      <vt:variant>
        <vt:i4>5</vt:i4>
      </vt:variant>
      <vt:variant>
        <vt:lpwstr>http://sl.wikipedia.org/w/index.php?title=Jean_Baptiste_Greuze&amp;action=edit&amp;redlink=1</vt:lpwstr>
      </vt:variant>
      <vt:variant>
        <vt:lpwstr/>
      </vt:variant>
      <vt:variant>
        <vt:i4>1179727</vt:i4>
      </vt:variant>
      <vt:variant>
        <vt:i4>138</vt:i4>
      </vt:variant>
      <vt:variant>
        <vt:i4>0</vt:i4>
      </vt:variant>
      <vt:variant>
        <vt:i4>5</vt:i4>
      </vt:variant>
      <vt:variant>
        <vt:lpwstr>http://sl.wikipedia.org/w/index.php?title=Jean_Baptist_Chardin&amp;action=edit&amp;redlink=1</vt:lpwstr>
      </vt:variant>
      <vt:variant>
        <vt:lpwstr/>
      </vt:variant>
      <vt:variant>
        <vt:i4>8060983</vt:i4>
      </vt:variant>
      <vt:variant>
        <vt:i4>135</vt:i4>
      </vt:variant>
      <vt:variant>
        <vt:i4>0</vt:i4>
      </vt:variant>
      <vt:variant>
        <vt:i4>5</vt:i4>
      </vt:variant>
      <vt:variant>
        <vt:lpwstr>http://sl.wikipedia.org/wiki/Rokoko</vt:lpwstr>
      </vt:variant>
      <vt:variant>
        <vt:lpwstr/>
      </vt:variant>
      <vt:variant>
        <vt:i4>1966182</vt:i4>
      </vt:variant>
      <vt:variant>
        <vt:i4>132</vt:i4>
      </vt:variant>
      <vt:variant>
        <vt:i4>0</vt:i4>
      </vt:variant>
      <vt:variant>
        <vt:i4>5</vt:i4>
      </vt:variant>
      <vt:variant>
        <vt:lpwstr>http://sl.wikipedia.org/wiki/Francoska_revolucija</vt:lpwstr>
      </vt:variant>
      <vt:variant>
        <vt:lpwstr/>
      </vt:variant>
      <vt:variant>
        <vt:i4>458818</vt:i4>
      </vt:variant>
      <vt:variant>
        <vt:i4>129</vt:i4>
      </vt:variant>
      <vt:variant>
        <vt:i4>0</vt:i4>
      </vt:variant>
      <vt:variant>
        <vt:i4>5</vt:i4>
      </vt:variant>
      <vt:variant>
        <vt:lpwstr>http://sl.wikipedia.org/wiki/Judi</vt:lpwstr>
      </vt:variant>
      <vt:variant>
        <vt:lpwstr/>
      </vt:variant>
      <vt:variant>
        <vt:i4>3145854</vt:i4>
      </vt:variant>
      <vt:variant>
        <vt:i4>126</vt:i4>
      </vt:variant>
      <vt:variant>
        <vt:i4>0</vt:i4>
      </vt:variant>
      <vt:variant>
        <vt:i4>5</vt:i4>
      </vt:variant>
      <vt:variant>
        <vt:lpwstr>http://sl.wikipedia.org/w/index.php?title=Franc_Jo%C5%BEef_II.&amp;action=edit&amp;redlink=1</vt:lpwstr>
      </vt:variant>
      <vt:variant>
        <vt:lpwstr/>
      </vt:variant>
      <vt:variant>
        <vt:i4>3670094</vt:i4>
      </vt:variant>
      <vt:variant>
        <vt:i4>123</vt:i4>
      </vt:variant>
      <vt:variant>
        <vt:i4>0</vt:i4>
      </vt:variant>
      <vt:variant>
        <vt:i4>5</vt:i4>
      </vt:variant>
      <vt:variant>
        <vt:lpwstr>http://sl.wikipedia.org/wiki/Katarina_Velika</vt:lpwstr>
      </vt:variant>
      <vt:variant>
        <vt:lpwstr/>
      </vt:variant>
      <vt:variant>
        <vt:i4>69</vt:i4>
      </vt:variant>
      <vt:variant>
        <vt:i4>120</vt:i4>
      </vt:variant>
      <vt:variant>
        <vt:i4>0</vt:i4>
      </vt:variant>
      <vt:variant>
        <vt:i4>5</vt:i4>
      </vt:variant>
      <vt:variant>
        <vt:lpwstr>http://sl.wikipedia.org/wiki/Voltaire</vt:lpwstr>
      </vt:variant>
      <vt:variant>
        <vt:lpwstr/>
      </vt:variant>
      <vt:variant>
        <vt:i4>3932241</vt:i4>
      </vt:variant>
      <vt:variant>
        <vt:i4>117</vt:i4>
      </vt:variant>
      <vt:variant>
        <vt:i4>0</vt:i4>
      </vt:variant>
      <vt:variant>
        <vt:i4>5</vt:i4>
      </vt:variant>
      <vt:variant>
        <vt:lpwstr>http://sl.wikipedia.org/wiki/Friderik_II.</vt:lpwstr>
      </vt:variant>
      <vt:variant>
        <vt:lpwstr/>
      </vt:variant>
      <vt:variant>
        <vt:i4>5636176</vt:i4>
      </vt:variant>
      <vt:variant>
        <vt:i4>114</vt:i4>
      </vt:variant>
      <vt:variant>
        <vt:i4>0</vt:i4>
      </vt:variant>
      <vt:variant>
        <vt:i4>5</vt:i4>
      </vt:variant>
      <vt:variant>
        <vt:lpwstr>http://sl.wikipedia.org/w/index.php?title=Empirizem&amp;action=edit&amp;redlink=1</vt:lpwstr>
      </vt:variant>
      <vt:variant>
        <vt:lpwstr/>
      </vt:variant>
      <vt:variant>
        <vt:i4>5242937</vt:i4>
      </vt:variant>
      <vt:variant>
        <vt:i4>111</vt:i4>
      </vt:variant>
      <vt:variant>
        <vt:i4>0</vt:i4>
      </vt:variant>
      <vt:variant>
        <vt:i4>5</vt:i4>
      </vt:variant>
      <vt:variant>
        <vt:lpwstr>http://sl.wikipedia.org/wiki/John_Locke</vt:lpwstr>
      </vt:variant>
      <vt:variant>
        <vt:lpwstr/>
      </vt:variant>
      <vt:variant>
        <vt:i4>7667767</vt:i4>
      </vt:variant>
      <vt:variant>
        <vt:i4>108</vt:i4>
      </vt:variant>
      <vt:variant>
        <vt:i4>0</vt:i4>
      </vt:variant>
      <vt:variant>
        <vt:i4>5</vt:i4>
      </vt:variant>
      <vt:variant>
        <vt:lpwstr>http://sl.wikipedia.org/wiki/Filozofija</vt:lpwstr>
      </vt:variant>
      <vt:variant>
        <vt:lpwstr/>
      </vt:variant>
      <vt:variant>
        <vt:i4>655448</vt:i4>
      </vt:variant>
      <vt:variant>
        <vt:i4>105</vt:i4>
      </vt:variant>
      <vt:variant>
        <vt:i4>0</vt:i4>
      </vt:variant>
      <vt:variant>
        <vt:i4>5</vt:i4>
      </vt:variant>
      <vt:variant>
        <vt:lpwstr>http://sl.wikipedia.org/wiki/Politika</vt:lpwstr>
      </vt:variant>
      <vt:variant>
        <vt:lpwstr/>
      </vt:variant>
      <vt:variant>
        <vt:i4>4128892</vt:i4>
      </vt:variant>
      <vt:variant>
        <vt:i4>102</vt:i4>
      </vt:variant>
      <vt:variant>
        <vt:i4>0</vt:i4>
      </vt:variant>
      <vt:variant>
        <vt:i4>5</vt:i4>
      </vt:variant>
      <vt:variant>
        <vt:lpwstr>http://sl.wikipedia.org/wiki/Razsvetljenstvo</vt:lpwstr>
      </vt:variant>
      <vt:variant>
        <vt:lpwstr>cite_note-0#cite_note-0</vt:lpwstr>
      </vt:variant>
      <vt:variant>
        <vt:i4>4980775</vt:i4>
      </vt:variant>
      <vt:variant>
        <vt:i4>99</vt:i4>
      </vt:variant>
      <vt:variant>
        <vt:i4>0</vt:i4>
      </vt:variant>
      <vt:variant>
        <vt:i4>5</vt:i4>
      </vt:variant>
      <vt:variant>
        <vt:lpwstr>http://sl.wikipedia.org/wiki/Immanuel_Kant</vt:lpwstr>
      </vt:variant>
      <vt:variant>
        <vt:lpwstr/>
      </vt:variant>
      <vt:variant>
        <vt:i4>7733281</vt:i4>
      </vt:variant>
      <vt:variant>
        <vt:i4>96</vt:i4>
      </vt:variant>
      <vt:variant>
        <vt:i4>0</vt:i4>
      </vt:variant>
      <vt:variant>
        <vt:i4>5</vt:i4>
      </vt:variant>
      <vt:variant>
        <vt:lpwstr>http://sl.wikipedia.org/wiki/Komunizem</vt:lpwstr>
      </vt:variant>
      <vt:variant>
        <vt:lpwstr/>
      </vt:variant>
      <vt:variant>
        <vt:i4>2031722</vt:i4>
      </vt:variant>
      <vt:variant>
        <vt:i4>93</vt:i4>
      </vt:variant>
      <vt:variant>
        <vt:i4>0</vt:i4>
      </vt:variant>
      <vt:variant>
        <vt:i4>5</vt:i4>
      </vt:variant>
      <vt:variant>
        <vt:lpwstr>http://sl.wikipedia.org/wiki/%C4%8Clovekove_pravice</vt:lpwstr>
      </vt:variant>
      <vt:variant>
        <vt:lpwstr/>
      </vt:variant>
      <vt:variant>
        <vt:i4>3735635</vt:i4>
      </vt:variant>
      <vt:variant>
        <vt:i4>90</vt:i4>
      </vt:variant>
      <vt:variant>
        <vt:i4>0</vt:i4>
      </vt:variant>
      <vt:variant>
        <vt:i4>5</vt:i4>
      </vt:variant>
      <vt:variant>
        <vt:lpwstr>http://sl.wikipedia.org/wiki/Joseph_Priestley</vt:lpwstr>
      </vt:variant>
      <vt:variant>
        <vt:lpwstr/>
      </vt:variant>
      <vt:variant>
        <vt:i4>1769543</vt:i4>
      </vt:variant>
      <vt:variant>
        <vt:i4>87</vt:i4>
      </vt:variant>
      <vt:variant>
        <vt:i4>0</vt:i4>
      </vt:variant>
      <vt:variant>
        <vt:i4>5</vt:i4>
      </vt:variant>
      <vt:variant>
        <vt:lpwstr>http://sl.wikipedia.org/w/index.php?title=Carl_Wilhelm_Scheele&amp;action=edit&amp;redlink=1</vt:lpwstr>
      </vt:variant>
      <vt:variant>
        <vt:lpwstr/>
      </vt:variant>
      <vt:variant>
        <vt:i4>7864351</vt:i4>
      </vt:variant>
      <vt:variant>
        <vt:i4>84</vt:i4>
      </vt:variant>
      <vt:variant>
        <vt:i4>0</vt:i4>
      </vt:variant>
      <vt:variant>
        <vt:i4>5</vt:i4>
      </vt:variant>
      <vt:variant>
        <vt:lpwstr>http://sl.wikipedia.org/wiki/Antoine_Lavoisier</vt:lpwstr>
      </vt:variant>
      <vt:variant>
        <vt:lpwstr/>
      </vt:variant>
      <vt:variant>
        <vt:i4>1310827</vt:i4>
      </vt:variant>
      <vt:variant>
        <vt:i4>81</vt:i4>
      </vt:variant>
      <vt:variant>
        <vt:i4>0</vt:i4>
      </vt:variant>
      <vt:variant>
        <vt:i4>5</vt:i4>
      </vt:variant>
      <vt:variant>
        <vt:lpwstr>http://sl.wikipedia.org/wiki/Isaac_Newton</vt:lpwstr>
      </vt:variant>
      <vt:variant>
        <vt:lpwstr/>
      </vt:variant>
      <vt:variant>
        <vt:i4>720984</vt:i4>
      </vt:variant>
      <vt:variant>
        <vt:i4>78</vt:i4>
      </vt:variant>
      <vt:variant>
        <vt:i4>0</vt:i4>
      </vt:variant>
      <vt:variant>
        <vt:i4>5</vt:i4>
      </vt:variant>
      <vt:variant>
        <vt:lpwstr>http://sl.wikipedia.org/w/index.php?title=Beccaria&amp;action=edit&amp;redlink=1</vt:lpwstr>
      </vt:variant>
      <vt:variant>
        <vt:lpwstr/>
      </vt:variant>
      <vt:variant>
        <vt:i4>69</vt:i4>
      </vt:variant>
      <vt:variant>
        <vt:i4>75</vt:i4>
      </vt:variant>
      <vt:variant>
        <vt:i4>0</vt:i4>
      </vt:variant>
      <vt:variant>
        <vt:i4>5</vt:i4>
      </vt:variant>
      <vt:variant>
        <vt:lpwstr>http://sl.wikipedia.org/wiki/Voltaire</vt:lpwstr>
      </vt:variant>
      <vt:variant>
        <vt:lpwstr/>
      </vt:variant>
      <vt:variant>
        <vt:i4>131151</vt:i4>
      </vt:variant>
      <vt:variant>
        <vt:i4>72</vt:i4>
      </vt:variant>
      <vt:variant>
        <vt:i4>0</vt:i4>
      </vt:variant>
      <vt:variant>
        <vt:i4>5</vt:i4>
      </vt:variant>
      <vt:variant>
        <vt:lpwstr>http://sl.wikipedia.org/wiki/Montesquieu</vt:lpwstr>
      </vt:variant>
      <vt:variant>
        <vt:lpwstr/>
      </vt:variant>
      <vt:variant>
        <vt:i4>1966196</vt:i4>
      </vt:variant>
      <vt:variant>
        <vt:i4>69</vt:i4>
      </vt:variant>
      <vt:variant>
        <vt:i4>0</vt:i4>
      </vt:variant>
      <vt:variant>
        <vt:i4>5</vt:i4>
      </vt:variant>
      <vt:variant>
        <vt:lpwstr>http://sl.wikipedia.org/wiki/Cerkev_(organizacija)</vt:lpwstr>
      </vt:variant>
      <vt:variant>
        <vt:lpwstr/>
      </vt:variant>
      <vt:variant>
        <vt:i4>1441875</vt:i4>
      </vt:variant>
      <vt:variant>
        <vt:i4>66</vt:i4>
      </vt:variant>
      <vt:variant>
        <vt:i4>0</vt:i4>
      </vt:variant>
      <vt:variant>
        <vt:i4>5</vt:i4>
      </vt:variant>
      <vt:variant>
        <vt:lpwstr>http://sl.wikipedia.org/wiki/Antiklerikalizem</vt:lpwstr>
      </vt:variant>
      <vt:variant>
        <vt:lpwstr/>
      </vt:variant>
      <vt:variant>
        <vt:i4>7733255</vt:i4>
      </vt:variant>
      <vt:variant>
        <vt:i4>63</vt:i4>
      </vt:variant>
      <vt:variant>
        <vt:i4>0</vt:i4>
      </vt:variant>
      <vt:variant>
        <vt:i4>5</vt:i4>
      </vt:variant>
      <vt:variant>
        <vt:lpwstr>http://sl.wikipedia.org/wiki/Denis_Diderot</vt:lpwstr>
      </vt:variant>
      <vt:variant>
        <vt:lpwstr/>
      </vt:variant>
      <vt:variant>
        <vt:i4>7995459</vt:i4>
      </vt:variant>
      <vt:variant>
        <vt:i4>60</vt:i4>
      </vt:variant>
      <vt:variant>
        <vt:i4>0</vt:i4>
      </vt:variant>
      <vt:variant>
        <vt:i4>5</vt:i4>
      </vt:variant>
      <vt:variant>
        <vt:lpwstr>http://sl.wikipedia.org/wiki/Paul-Henri_Thiry,_baron_d%27Holbach</vt:lpwstr>
      </vt:variant>
      <vt:variant>
        <vt:lpwstr/>
      </vt:variant>
      <vt:variant>
        <vt:i4>7929926</vt:i4>
      </vt:variant>
      <vt:variant>
        <vt:i4>57</vt:i4>
      </vt:variant>
      <vt:variant>
        <vt:i4>0</vt:i4>
      </vt:variant>
      <vt:variant>
        <vt:i4>5</vt:i4>
      </vt:variant>
      <vt:variant>
        <vt:lpwstr>http://sl.wikipedia.org/wiki/Jean_le_Rond_d%27Alembert</vt:lpwstr>
      </vt:variant>
      <vt:variant>
        <vt:lpwstr/>
      </vt:variant>
      <vt:variant>
        <vt:i4>7733255</vt:i4>
      </vt:variant>
      <vt:variant>
        <vt:i4>54</vt:i4>
      </vt:variant>
      <vt:variant>
        <vt:i4>0</vt:i4>
      </vt:variant>
      <vt:variant>
        <vt:i4>5</vt:i4>
      </vt:variant>
      <vt:variant>
        <vt:lpwstr>http://sl.wikipedia.org/wiki/Denis_Diderot</vt:lpwstr>
      </vt:variant>
      <vt:variant>
        <vt:lpwstr/>
      </vt:variant>
      <vt:variant>
        <vt:i4>2818104</vt:i4>
      </vt:variant>
      <vt:variant>
        <vt:i4>51</vt:i4>
      </vt:variant>
      <vt:variant>
        <vt:i4>0</vt:i4>
      </vt:variant>
      <vt:variant>
        <vt:i4>5</vt:i4>
      </vt:variant>
      <vt:variant>
        <vt:lpwstr>http://sl.wikipedia.org/wiki/L%27Encyclop%C3%A9die</vt:lpwstr>
      </vt:variant>
      <vt:variant>
        <vt:lpwstr/>
      </vt:variant>
      <vt:variant>
        <vt:i4>7667718</vt:i4>
      </vt:variant>
      <vt:variant>
        <vt:i4>48</vt:i4>
      </vt:variant>
      <vt:variant>
        <vt:i4>0</vt:i4>
      </vt:variant>
      <vt:variant>
        <vt:i4>5</vt:i4>
      </vt:variant>
      <vt:variant>
        <vt:lpwstr>http://sl.wikipedia.org/wiki/Zgodovina_Francije</vt:lpwstr>
      </vt:variant>
      <vt:variant>
        <vt:lpwstr/>
      </vt:variant>
      <vt:variant>
        <vt:i4>0</vt:i4>
      </vt:variant>
      <vt:variant>
        <vt:i4>45</vt:i4>
      </vt:variant>
      <vt:variant>
        <vt:i4>0</vt:i4>
      </vt:variant>
      <vt:variant>
        <vt:i4>5</vt:i4>
      </vt:variant>
      <vt:variant>
        <vt:lpwstr>http://sl.wikipedia.org/wiki/1780</vt:lpwstr>
      </vt:variant>
      <vt:variant>
        <vt:lpwstr/>
      </vt:variant>
      <vt:variant>
        <vt:i4>851968</vt:i4>
      </vt:variant>
      <vt:variant>
        <vt:i4>42</vt:i4>
      </vt:variant>
      <vt:variant>
        <vt:i4>0</vt:i4>
      </vt:variant>
      <vt:variant>
        <vt:i4>5</vt:i4>
      </vt:variant>
      <vt:variant>
        <vt:lpwstr>http://sl.wikipedia.org/wiki/1751</vt:lpwstr>
      </vt:variant>
      <vt:variant>
        <vt:lpwstr/>
      </vt:variant>
      <vt:variant>
        <vt:i4>7536699</vt:i4>
      </vt:variant>
      <vt:variant>
        <vt:i4>39</vt:i4>
      </vt:variant>
      <vt:variant>
        <vt:i4>0</vt:i4>
      </vt:variant>
      <vt:variant>
        <vt:i4>5</vt:i4>
      </vt:variant>
      <vt:variant>
        <vt:lpwstr>http://sl.wikipedia.org/wiki/Enciklopedisti</vt:lpwstr>
      </vt:variant>
      <vt:variant>
        <vt:lpwstr/>
      </vt:variant>
      <vt:variant>
        <vt:i4>983116</vt:i4>
      </vt:variant>
      <vt:variant>
        <vt:i4>36</vt:i4>
      </vt:variant>
      <vt:variant>
        <vt:i4>0</vt:i4>
      </vt:variant>
      <vt:variant>
        <vt:i4>5</vt:i4>
      </vt:variant>
      <vt:variant>
        <vt:lpwstr>http://sl.wikipedia.org/wiki/Materializem</vt:lpwstr>
      </vt:variant>
      <vt:variant>
        <vt:lpwstr/>
      </vt:variant>
      <vt:variant>
        <vt:i4>3145771</vt:i4>
      </vt:variant>
      <vt:variant>
        <vt:i4>33</vt:i4>
      </vt:variant>
      <vt:variant>
        <vt:i4>0</vt:i4>
      </vt:variant>
      <vt:variant>
        <vt:i4>5</vt:i4>
      </vt:variant>
      <vt:variant>
        <vt:lpwstr>http://sl.wikipedia.org/wiki/Jo%C5%BEef_II._Habsbur%C5%A1ko-Lotarin%C5%A1ki</vt:lpwstr>
      </vt:variant>
      <vt:variant>
        <vt:lpwstr/>
      </vt:variant>
      <vt:variant>
        <vt:i4>2818120</vt:i4>
      </vt:variant>
      <vt:variant>
        <vt:i4>30</vt:i4>
      </vt:variant>
      <vt:variant>
        <vt:i4>0</vt:i4>
      </vt:variant>
      <vt:variant>
        <vt:i4>5</vt:i4>
      </vt:variant>
      <vt:variant>
        <vt:lpwstr>http://sl.wikipedia.org/wiki/Marija_Terezija</vt:lpwstr>
      </vt:variant>
      <vt:variant>
        <vt:lpwstr/>
      </vt:variant>
      <vt:variant>
        <vt:i4>6094903</vt:i4>
      </vt:variant>
      <vt:variant>
        <vt:i4>27</vt:i4>
      </vt:variant>
      <vt:variant>
        <vt:i4>0</vt:i4>
      </vt:variant>
      <vt:variant>
        <vt:i4>5</vt:i4>
      </vt:variant>
      <vt:variant>
        <vt:lpwstr>http://sl.wikipedia.org/wiki/Kranjska_gramatika</vt:lpwstr>
      </vt:variant>
      <vt:variant>
        <vt:lpwstr/>
      </vt:variant>
      <vt:variant>
        <vt:i4>524385</vt:i4>
      </vt:variant>
      <vt:variant>
        <vt:i4>24</vt:i4>
      </vt:variant>
      <vt:variant>
        <vt:i4>0</vt:i4>
      </vt:variant>
      <vt:variant>
        <vt:i4>5</vt:i4>
      </vt:variant>
      <vt:variant>
        <vt:lpwstr>http://sl.wikipedia.org/wiki/Marko_Pohlin</vt:lpwstr>
      </vt:variant>
      <vt:variant>
        <vt:lpwstr/>
      </vt:variant>
      <vt:variant>
        <vt:i4>3473447</vt:i4>
      </vt:variant>
      <vt:variant>
        <vt:i4>21</vt:i4>
      </vt:variant>
      <vt:variant>
        <vt:i4>0</vt:i4>
      </vt:variant>
      <vt:variant>
        <vt:i4>5</vt:i4>
      </vt:variant>
      <vt:variant>
        <vt:lpwstr>http://sl.wikipedia.org/wiki/Anton_Toma%C5%BE_Linhart</vt:lpwstr>
      </vt:variant>
      <vt:variant>
        <vt:lpwstr/>
      </vt:variant>
      <vt:variant>
        <vt:i4>2162770</vt:i4>
      </vt:variant>
      <vt:variant>
        <vt:i4>18</vt:i4>
      </vt:variant>
      <vt:variant>
        <vt:i4>0</vt:i4>
      </vt:variant>
      <vt:variant>
        <vt:i4>5</vt:i4>
      </vt:variant>
      <vt:variant>
        <vt:lpwstr>http://sl.wikipedia.org/wiki/Valentin_Vodnik</vt:lpwstr>
      </vt:variant>
      <vt:variant>
        <vt:lpwstr/>
      </vt:variant>
      <vt:variant>
        <vt:i4>6291522</vt:i4>
      </vt:variant>
      <vt:variant>
        <vt:i4>15</vt:i4>
      </vt:variant>
      <vt:variant>
        <vt:i4>0</vt:i4>
      </vt:variant>
      <vt:variant>
        <vt:i4>5</vt:i4>
      </vt:variant>
      <vt:variant>
        <vt:lpwstr>http://sl.wikipedia.org/wiki/%C5%BDiga_Zois</vt:lpwstr>
      </vt:variant>
      <vt:variant>
        <vt:lpwstr/>
      </vt:variant>
      <vt:variant>
        <vt:i4>51</vt:i4>
      </vt:variant>
      <vt:variant>
        <vt:i4>12</vt:i4>
      </vt:variant>
      <vt:variant>
        <vt:i4>0</vt:i4>
      </vt:variant>
      <vt:variant>
        <vt:i4>5</vt:i4>
      </vt:variant>
      <vt:variant>
        <vt:lpwstr>http://sl.wikipedia.org/w/index.php?title=Ernst_Troeltsch&amp;action=edit&amp;redlink=1</vt:lpwstr>
      </vt:variant>
      <vt:variant>
        <vt:lpwstr/>
      </vt:variant>
      <vt:variant>
        <vt:i4>458818</vt:i4>
      </vt:variant>
      <vt:variant>
        <vt:i4>9</vt:i4>
      </vt:variant>
      <vt:variant>
        <vt:i4>0</vt:i4>
      </vt:variant>
      <vt:variant>
        <vt:i4>5</vt:i4>
      </vt:variant>
      <vt:variant>
        <vt:lpwstr>http://sl.wikipedia.org/wiki/Francija</vt:lpwstr>
      </vt:variant>
      <vt:variant>
        <vt:lpwstr/>
      </vt:variant>
      <vt:variant>
        <vt:i4>720955</vt:i4>
      </vt:variant>
      <vt:variant>
        <vt:i4>6</vt:i4>
      </vt:variant>
      <vt:variant>
        <vt:i4>0</vt:i4>
      </vt:variant>
      <vt:variant>
        <vt:i4>5</vt:i4>
      </vt:variant>
      <vt:variant>
        <vt:lpwstr>http://sl.wikipedia.org/w/index.php?title=Les_Caract%C3%A8res&amp;action=edit&amp;redlink=1</vt:lpwstr>
      </vt:variant>
      <vt:variant>
        <vt:lpwstr/>
      </vt:variant>
      <vt:variant>
        <vt:i4>1900594</vt:i4>
      </vt:variant>
      <vt:variant>
        <vt:i4>3</vt:i4>
      </vt:variant>
      <vt:variant>
        <vt:i4>0</vt:i4>
      </vt:variant>
      <vt:variant>
        <vt:i4>5</vt:i4>
      </vt:variant>
      <vt:variant>
        <vt:lpwstr>http://sl.wikipedia.org/w/index.php?title=Jean_de_la_Bruy%C3%A8re&amp;action=edit&amp;redlink=1</vt:lpwstr>
      </vt:variant>
      <vt:variant>
        <vt:lpwstr/>
      </vt:variant>
      <vt:variant>
        <vt:i4>327740</vt:i4>
      </vt:variant>
      <vt:variant>
        <vt:i4>0</vt:i4>
      </vt:variant>
      <vt:variant>
        <vt:i4>0</vt:i4>
      </vt:variant>
      <vt:variant>
        <vt:i4>5</vt:i4>
      </vt:variant>
      <vt:variant>
        <vt:lpwstr>http://sl.wikipedia.org/wiki/18._stoletje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2019-05-22T11:28:00Z</dcterms:created>
  <dcterms:modified xsi:type="dcterms:W3CDTF">2019-05-22T11:28:00Z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