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F9E" w:rsidRPr="003813EE" w:rsidRDefault="003813EE" w:rsidP="003813EE">
      <w:pPr>
        <w:spacing w:after="0"/>
        <w:jc w:val="center"/>
        <w:rPr>
          <w:rFonts w:ascii="Calibri" w:hAnsi="Calibri" w:cs="Calibri"/>
          <w:sz w:val="32"/>
        </w:rPr>
      </w:pPr>
      <w:bookmarkStart w:id="0" w:name="_GoBack"/>
      <w:bookmarkEnd w:id="0"/>
      <w:r w:rsidRPr="003813EE">
        <w:rPr>
          <w:rFonts w:ascii="Calibri" w:hAnsi="Calibri" w:cs="Calibri"/>
          <w:sz w:val="32"/>
        </w:rPr>
        <w:t>BC Naklo</w:t>
      </w:r>
    </w:p>
    <w:p w:rsidR="003813EE" w:rsidRPr="003813EE" w:rsidRDefault="003813EE" w:rsidP="003813EE">
      <w:pPr>
        <w:spacing w:after="0"/>
        <w:jc w:val="center"/>
        <w:rPr>
          <w:rFonts w:ascii="Calibri" w:hAnsi="Calibri" w:cs="Calibri"/>
          <w:sz w:val="32"/>
          <w:shd w:val="clear" w:color="auto" w:fill="FFFFFF"/>
        </w:rPr>
      </w:pPr>
      <w:r w:rsidRPr="003813EE">
        <w:rPr>
          <w:rFonts w:ascii="Calibri" w:hAnsi="Calibri" w:cs="Calibri"/>
          <w:sz w:val="32"/>
          <w:shd w:val="clear" w:color="auto" w:fill="FFFFFF"/>
        </w:rPr>
        <w:t>Strahinj 99</w:t>
      </w:r>
    </w:p>
    <w:p w:rsidR="003813EE" w:rsidRPr="003813EE" w:rsidRDefault="003813EE" w:rsidP="003813EE">
      <w:pPr>
        <w:spacing w:after="0"/>
        <w:jc w:val="center"/>
        <w:rPr>
          <w:rFonts w:ascii="Calibri" w:hAnsi="Calibri" w:cs="Calibri"/>
          <w:sz w:val="32"/>
          <w:shd w:val="clear" w:color="auto" w:fill="FFFFFF"/>
        </w:rPr>
      </w:pPr>
      <w:r w:rsidRPr="003813EE">
        <w:rPr>
          <w:rFonts w:ascii="Calibri" w:hAnsi="Calibri" w:cs="Calibri"/>
          <w:sz w:val="32"/>
          <w:shd w:val="clear" w:color="auto" w:fill="FFFFFF"/>
        </w:rPr>
        <w:t>4202 Naklo</w:t>
      </w:r>
    </w:p>
    <w:p w:rsidR="003813EE" w:rsidRPr="003813EE" w:rsidRDefault="003813EE" w:rsidP="003813EE">
      <w:pPr>
        <w:spacing w:after="0"/>
        <w:jc w:val="center"/>
        <w:rPr>
          <w:rFonts w:ascii="Calibri" w:hAnsi="Calibri" w:cs="Calibri"/>
          <w:sz w:val="12"/>
          <w:shd w:val="clear" w:color="auto" w:fill="FFFFFF"/>
        </w:rPr>
      </w:pPr>
    </w:p>
    <w:p w:rsidR="003813EE" w:rsidRDefault="003813EE" w:rsidP="003813EE">
      <w:pPr>
        <w:spacing w:after="0"/>
        <w:jc w:val="center"/>
        <w:rPr>
          <w:rFonts w:ascii="Calibri" w:hAnsi="Calibri" w:cs="Calibri"/>
          <w:sz w:val="28"/>
          <w:shd w:val="clear" w:color="auto" w:fill="FFFFFF"/>
        </w:rPr>
      </w:pPr>
    </w:p>
    <w:p w:rsidR="003813EE" w:rsidRPr="00CF6F12" w:rsidRDefault="003813EE" w:rsidP="003813EE">
      <w:pPr>
        <w:spacing w:after="0"/>
        <w:jc w:val="center"/>
        <w:rPr>
          <w:rFonts w:ascii="Calibri" w:hAnsi="Calibri" w:cs="Calibri"/>
          <w:sz w:val="10"/>
          <w:shd w:val="clear" w:color="auto" w:fill="FFFFFF"/>
        </w:rPr>
      </w:pPr>
    </w:p>
    <w:p w:rsidR="003813EE" w:rsidRPr="003813EE" w:rsidRDefault="003813EE" w:rsidP="003813EE">
      <w:pPr>
        <w:spacing w:after="0"/>
        <w:jc w:val="center"/>
        <w:rPr>
          <w:rFonts w:ascii="Calibri" w:hAnsi="Calibri" w:cs="Calibri"/>
          <w:sz w:val="108"/>
          <w:szCs w:val="108"/>
          <w:shd w:val="clear" w:color="auto" w:fill="FFFFFF"/>
        </w:rPr>
      </w:pPr>
      <w:r w:rsidRPr="003813EE">
        <w:rPr>
          <w:rFonts w:ascii="Calibri" w:hAnsi="Calibri" w:cs="Calibri"/>
          <w:sz w:val="108"/>
          <w:szCs w:val="108"/>
          <w:shd w:val="clear" w:color="auto" w:fill="FFFFFF"/>
        </w:rPr>
        <w:t>Rojstvo umetnost</w:t>
      </w:r>
      <w:r w:rsidR="00CF6F12">
        <w:rPr>
          <w:rFonts w:ascii="Calibri" w:hAnsi="Calibri" w:cs="Calibri"/>
          <w:sz w:val="108"/>
          <w:szCs w:val="108"/>
          <w:shd w:val="clear" w:color="auto" w:fill="FFFFFF"/>
        </w:rPr>
        <w:t>i</w:t>
      </w:r>
    </w:p>
    <w:p w:rsidR="003813EE" w:rsidRDefault="003813EE" w:rsidP="003813EE">
      <w:pPr>
        <w:spacing w:after="0"/>
        <w:rPr>
          <w:rFonts w:ascii="Calibri" w:hAnsi="Calibri" w:cs="Calibri"/>
          <w:color w:val="505050"/>
          <w:shd w:val="clear" w:color="auto" w:fill="FFFFFF"/>
        </w:rPr>
      </w:pPr>
    </w:p>
    <w:p w:rsidR="003813EE" w:rsidRDefault="003813EE" w:rsidP="003813EE">
      <w:pPr>
        <w:spacing w:after="0"/>
        <w:rPr>
          <w:rFonts w:ascii="Calibri" w:hAnsi="Calibri" w:cs="Calibri"/>
          <w:color w:val="505050"/>
          <w:shd w:val="clear" w:color="auto" w:fill="FFFFFF"/>
        </w:rPr>
      </w:pPr>
      <w:r w:rsidRPr="003813EE">
        <w:rPr>
          <w:noProof/>
          <w:lang w:val="en-US"/>
        </w:rPr>
        <w:drawing>
          <wp:anchor distT="0" distB="0" distL="114300" distR="114300" simplePos="0" relativeHeight="251658240" behindDoc="0" locked="0" layoutInCell="1" allowOverlap="1" wp14:anchorId="34EE5AEB" wp14:editId="3722B92C">
            <wp:simplePos x="0" y="0"/>
            <wp:positionH relativeFrom="column">
              <wp:posOffset>815975</wp:posOffset>
            </wp:positionH>
            <wp:positionV relativeFrom="paragraph">
              <wp:posOffset>69215</wp:posOffset>
            </wp:positionV>
            <wp:extent cx="4310380" cy="3241675"/>
            <wp:effectExtent l="0" t="0" r="0" b="0"/>
            <wp:wrapSquare wrapText="bothSides"/>
            <wp:docPr id="1" name="Picture 1" descr="http://www.historicalhoney.com/wp-content/uploads/2013/04/2-Lascaux-Cave-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icalhoney.com/wp-content/uploads/2013/04/2-Lascaux-Cave-Draw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0380" cy="324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3EE" w:rsidRDefault="003813EE" w:rsidP="003813EE">
      <w:pPr>
        <w:spacing w:after="0"/>
        <w:rPr>
          <w:rFonts w:ascii="Calibri" w:hAnsi="Calibri" w:cs="Calibri"/>
          <w:color w:val="505050"/>
          <w:shd w:val="clear" w:color="auto" w:fill="FFFFFF"/>
        </w:rPr>
      </w:pPr>
    </w:p>
    <w:p w:rsidR="003813EE" w:rsidRDefault="003813EE" w:rsidP="003813EE">
      <w:pPr>
        <w:spacing w:after="0"/>
        <w:rPr>
          <w:rFonts w:ascii="Calibri" w:hAnsi="Calibri" w:cs="Calibri"/>
          <w:color w:val="505050"/>
          <w:shd w:val="clear" w:color="auto" w:fill="FFFFFF"/>
        </w:rPr>
      </w:pPr>
    </w:p>
    <w:p w:rsidR="003813EE" w:rsidRDefault="003813EE" w:rsidP="003813EE">
      <w:pPr>
        <w:spacing w:after="0"/>
        <w:rPr>
          <w:rFonts w:ascii="Calibri" w:hAnsi="Calibri" w:cs="Calibri"/>
          <w:color w:val="505050"/>
          <w:shd w:val="clear" w:color="auto" w:fill="FFFFFF"/>
        </w:rPr>
      </w:pPr>
    </w:p>
    <w:p w:rsidR="003813EE" w:rsidRDefault="003813EE" w:rsidP="003813EE">
      <w:pPr>
        <w:spacing w:after="0"/>
        <w:rPr>
          <w:rFonts w:ascii="Calibri" w:hAnsi="Calibri" w:cs="Calibri"/>
          <w:color w:val="505050"/>
          <w:shd w:val="clear" w:color="auto" w:fill="FFFFFF"/>
        </w:rPr>
      </w:pPr>
    </w:p>
    <w:p w:rsidR="003813EE" w:rsidRDefault="003813EE" w:rsidP="003813EE">
      <w:pPr>
        <w:spacing w:after="0"/>
        <w:rPr>
          <w:rFonts w:ascii="Calibri" w:hAnsi="Calibri" w:cs="Calibri"/>
          <w:color w:val="505050"/>
          <w:shd w:val="clear" w:color="auto" w:fill="FFFFFF"/>
        </w:rPr>
      </w:pPr>
    </w:p>
    <w:p w:rsidR="003813EE" w:rsidRDefault="003813EE" w:rsidP="003813EE">
      <w:pPr>
        <w:spacing w:after="0"/>
        <w:rPr>
          <w:rFonts w:ascii="Calibri" w:hAnsi="Calibri" w:cs="Calibri"/>
          <w:color w:val="505050"/>
          <w:shd w:val="clear" w:color="auto" w:fill="FFFFFF"/>
        </w:rPr>
      </w:pPr>
    </w:p>
    <w:p w:rsidR="003813EE" w:rsidRDefault="003813EE" w:rsidP="003813EE">
      <w:pPr>
        <w:spacing w:after="0"/>
        <w:rPr>
          <w:rFonts w:ascii="Calibri" w:hAnsi="Calibri" w:cs="Calibri"/>
          <w:color w:val="505050"/>
          <w:shd w:val="clear" w:color="auto" w:fill="FFFFFF"/>
        </w:rPr>
      </w:pPr>
    </w:p>
    <w:p w:rsidR="003813EE" w:rsidRDefault="003813EE" w:rsidP="003813EE">
      <w:pPr>
        <w:spacing w:after="0"/>
        <w:rPr>
          <w:rFonts w:ascii="Calibri" w:hAnsi="Calibri" w:cs="Calibri"/>
          <w:color w:val="505050"/>
          <w:shd w:val="clear" w:color="auto" w:fill="FFFFFF"/>
        </w:rPr>
      </w:pPr>
    </w:p>
    <w:p w:rsidR="003813EE" w:rsidRDefault="003813EE" w:rsidP="003813EE">
      <w:pPr>
        <w:spacing w:after="0"/>
        <w:rPr>
          <w:rFonts w:ascii="Calibri" w:hAnsi="Calibri" w:cs="Calibri"/>
          <w:color w:val="505050"/>
          <w:shd w:val="clear" w:color="auto" w:fill="FFFFFF"/>
        </w:rPr>
      </w:pPr>
    </w:p>
    <w:p w:rsidR="003813EE" w:rsidRDefault="003813EE" w:rsidP="003813EE">
      <w:pPr>
        <w:spacing w:after="0"/>
        <w:rPr>
          <w:rFonts w:ascii="Calibri" w:hAnsi="Calibri" w:cs="Calibri"/>
          <w:color w:val="505050"/>
          <w:shd w:val="clear" w:color="auto" w:fill="FFFFFF"/>
        </w:rPr>
      </w:pPr>
    </w:p>
    <w:p w:rsidR="003813EE" w:rsidRDefault="003813EE" w:rsidP="003813EE">
      <w:pPr>
        <w:spacing w:after="0"/>
        <w:rPr>
          <w:rFonts w:ascii="Calibri" w:hAnsi="Calibri" w:cs="Calibri"/>
          <w:color w:val="505050"/>
          <w:shd w:val="clear" w:color="auto" w:fill="FFFFFF"/>
        </w:rPr>
      </w:pPr>
    </w:p>
    <w:p w:rsidR="003813EE" w:rsidRDefault="003813EE" w:rsidP="003813EE">
      <w:pPr>
        <w:spacing w:after="0"/>
        <w:rPr>
          <w:rFonts w:ascii="Calibri" w:hAnsi="Calibri" w:cs="Calibri"/>
          <w:color w:val="505050"/>
          <w:shd w:val="clear" w:color="auto" w:fill="FFFFFF"/>
        </w:rPr>
      </w:pPr>
    </w:p>
    <w:p w:rsidR="003813EE" w:rsidRDefault="003813EE" w:rsidP="003813EE">
      <w:pPr>
        <w:spacing w:after="0"/>
        <w:rPr>
          <w:rFonts w:ascii="Calibri" w:hAnsi="Calibri" w:cs="Calibri"/>
          <w:color w:val="505050"/>
          <w:shd w:val="clear" w:color="auto" w:fill="FFFFFF"/>
        </w:rPr>
      </w:pPr>
    </w:p>
    <w:p w:rsidR="003813EE" w:rsidRDefault="003813EE" w:rsidP="003813EE">
      <w:pPr>
        <w:spacing w:after="0"/>
        <w:rPr>
          <w:rFonts w:ascii="Calibri" w:hAnsi="Calibri" w:cs="Calibri"/>
          <w:color w:val="505050"/>
          <w:shd w:val="clear" w:color="auto" w:fill="FFFFFF"/>
        </w:rPr>
      </w:pPr>
    </w:p>
    <w:p w:rsidR="003813EE" w:rsidRDefault="003813EE" w:rsidP="003813EE">
      <w:pPr>
        <w:spacing w:after="0"/>
        <w:rPr>
          <w:rFonts w:ascii="Calibri" w:hAnsi="Calibri" w:cs="Calibri"/>
          <w:color w:val="505050"/>
          <w:shd w:val="clear" w:color="auto" w:fill="FFFFFF"/>
        </w:rPr>
      </w:pPr>
    </w:p>
    <w:p w:rsidR="003813EE" w:rsidRDefault="003813EE" w:rsidP="003813EE">
      <w:pPr>
        <w:spacing w:after="0"/>
        <w:rPr>
          <w:rFonts w:ascii="Calibri" w:hAnsi="Calibri" w:cs="Calibri"/>
          <w:color w:val="505050"/>
          <w:shd w:val="clear" w:color="auto" w:fill="FFFFFF"/>
        </w:rPr>
      </w:pPr>
    </w:p>
    <w:p w:rsidR="003813EE" w:rsidRDefault="003813EE" w:rsidP="003813EE">
      <w:pPr>
        <w:spacing w:after="0"/>
        <w:rPr>
          <w:rFonts w:ascii="Calibri" w:hAnsi="Calibri" w:cs="Calibri"/>
          <w:sz w:val="32"/>
          <w:shd w:val="clear" w:color="auto" w:fill="FFFFFF"/>
        </w:rPr>
      </w:pPr>
    </w:p>
    <w:p w:rsidR="003813EE" w:rsidRDefault="003813EE" w:rsidP="003813EE">
      <w:pPr>
        <w:spacing w:after="0"/>
        <w:rPr>
          <w:rFonts w:ascii="Calibri" w:hAnsi="Calibri" w:cs="Calibri"/>
          <w:sz w:val="32"/>
          <w:shd w:val="clear" w:color="auto" w:fill="FFFFFF"/>
        </w:rPr>
      </w:pPr>
    </w:p>
    <w:p w:rsidR="00CF6F12" w:rsidRPr="00CF6F12" w:rsidRDefault="00CF6F12" w:rsidP="003813EE">
      <w:pPr>
        <w:spacing w:after="0"/>
        <w:rPr>
          <w:rFonts w:ascii="Calibri" w:hAnsi="Calibri" w:cs="Calibri"/>
          <w:sz w:val="12"/>
          <w:shd w:val="clear" w:color="auto" w:fill="FFFFFF"/>
        </w:rPr>
      </w:pPr>
    </w:p>
    <w:p w:rsidR="003813EE" w:rsidRPr="003813EE" w:rsidRDefault="002E2E3C" w:rsidP="003813EE">
      <w:pPr>
        <w:spacing w:after="0"/>
        <w:rPr>
          <w:rFonts w:ascii="Calibri" w:hAnsi="Calibri" w:cs="Calibri"/>
          <w:sz w:val="32"/>
          <w:shd w:val="clear" w:color="auto" w:fill="FFFFFF"/>
        </w:rPr>
      </w:pPr>
      <w:r>
        <w:rPr>
          <w:rFonts w:ascii="Calibri" w:hAnsi="Calibri" w:cs="Calibri"/>
          <w:sz w:val="32"/>
          <w:shd w:val="clear" w:color="auto" w:fill="FFFFFF"/>
        </w:rPr>
        <w:t xml:space="preserve"> </w:t>
      </w:r>
    </w:p>
    <w:p w:rsidR="003813EE" w:rsidRPr="003813EE" w:rsidRDefault="003813EE" w:rsidP="003813EE">
      <w:pPr>
        <w:spacing w:after="0"/>
        <w:rPr>
          <w:rFonts w:ascii="Calibri" w:hAnsi="Calibri" w:cs="Calibri"/>
          <w:shd w:val="clear" w:color="auto" w:fill="FFFFFF"/>
        </w:rPr>
      </w:pPr>
    </w:p>
    <w:p w:rsidR="003813EE" w:rsidRPr="003813EE" w:rsidRDefault="003813EE" w:rsidP="003813EE">
      <w:pPr>
        <w:spacing w:after="0"/>
        <w:rPr>
          <w:rFonts w:ascii="Calibri" w:hAnsi="Calibri" w:cs="Calibri"/>
          <w:shd w:val="clear" w:color="auto" w:fill="FFFFFF"/>
        </w:rPr>
      </w:pPr>
    </w:p>
    <w:p w:rsidR="003813EE" w:rsidRPr="003813EE" w:rsidRDefault="003813EE" w:rsidP="003813EE">
      <w:pPr>
        <w:spacing w:after="0"/>
        <w:rPr>
          <w:rFonts w:ascii="Calibri" w:hAnsi="Calibri" w:cs="Calibri"/>
          <w:shd w:val="clear" w:color="auto" w:fill="FFFFFF"/>
        </w:rPr>
      </w:pPr>
    </w:p>
    <w:p w:rsidR="00CF6F12" w:rsidRDefault="00CF6F12" w:rsidP="003813EE">
      <w:pPr>
        <w:spacing w:after="0"/>
        <w:jc w:val="center"/>
        <w:rPr>
          <w:rFonts w:ascii="Calibri" w:hAnsi="Calibri" w:cs="Calibri"/>
          <w:sz w:val="28"/>
          <w:shd w:val="clear" w:color="auto" w:fill="FFFFFF"/>
        </w:rPr>
      </w:pPr>
    </w:p>
    <w:p w:rsidR="00CF6F12" w:rsidRDefault="00CF6F12" w:rsidP="003813EE">
      <w:pPr>
        <w:spacing w:after="0"/>
        <w:jc w:val="center"/>
        <w:rPr>
          <w:rFonts w:ascii="Calibri" w:hAnsi="Calibri" w:cs="Calibri"/>
          <w:sz w:val="28"/>
          <w:shd w:val="clear" w:color="auto" w:fill="FFFFFF"/>
        </w:rPr>
      </w:pPr>
    </w:p>
    <w:p w:rsidR="00CF6F12" w:rsidRDefault="00CF6F12" w:rsidP="00CF6F12">
      <w:pPr>
        <w:spacing w:after="0"/>
        <w:rPr>
          <w:rFonts w:ascii="Calibri" w:hAnsi="Calibri" w:cs="Calibri"/>
          <w:sz w:val="28"/>
          <w:shd w:val="clear" w:color="auto" w:fill="FFFFFF"/>
        </w:rPr>
      </w:pPr>
    </w:p>
    <w:p w:rsidR="00976DB3" w:rsidRDefault="00D70619" w:rsidP="00976DB3">
      <w:pPr>
        <w:spacing w:after="0"/>
        <w:jc w:val="center"/>
        <w:rPr>
          <w:rFonts w:ascii="Calibri" w:hAnsi="Calibri" w:cs="Calibri"/>
          <w:sz w:val="32"/>
          <w:shd w:val="clear" w:color="auto" w:fill="FFFFFF"/>
        </w:rPr>
      </w:pPr>
      <w:r>
        <w:rPr>
          <w:rFonts w:ascii="Calibri" w:hAnsi="Calibri" w:cs="Calibri"/>
          <w:sz w:val="32"/>
          <w:shd w:val="clear" w:color="auto" w:fill="FFFFFF"/>
        </w:rPr>
        <w:t xml:space="preserve"> </w:t>
      </w:r>
    </w:p>
    <w:p w:rsidR="00976DB3" w:rsidRPr="009C0771" w:rsidRDefault="00976DB3" w:rsidP="00C00C89">
      <w:pPr>
        <w:spacing w:after="0"/>
        <w:jc w:val="both"/>
        <w:rPr>
          <w:rFonts w:ascii="Calibri" w:hAnsi="Calibri" w:cs="Calibri"/>
          <w:sz w:val="24"/>
          <w:szCs w:val="24"/>
          <w:shd w:val="clear" w:color="auto" w:fill="FFFFFF"/>
        </w:rPr>
      </w:pPr>
      <w:r w:rsidRPr="009C0771">
        <w:rPr>
          <w:rFonts w:ascii="Calibri" w:hAnsi="Calibri" w:cs="Calibri"/>
          <w:sz w:val="24"/>
          <w:szCs w:val="24"/>
          <w:shd w:val="clear" w:color="auto" w:fill="FFFFFF"/>
        </w:rPr>
        <w:lastRenderedPageBreak/>
        <w:t xml:space="preserve">V rojstvo umetnosti spada prazgodovinska umetnost, </w:t>
      </w:r>
      <w:r w:rsidR="00847D4C" w:rsidRPr="009C0771">
        <w:rPr>
          <w:rFonts w:ascii="Calibri" w:hAnsi="Calibri" w:cs="Calibri"/>
          <w:sz w:val="24"/>
          <w:szCs w:val="24"/>
          <w:shd w:val="clear" w:color="auto" w:fill="FFFFFF"/>
        </w:rPr>
        <w:t>ki pa se lahko deli na tri dele, glede na obdobja:</w:t>
      </w:r>
    </w:p>
    <w:p w:rsidR="00976DB3" w:rsidRPr="009C0771" w:rsidRDefault="00976DB3" w:rsidP="00C00C89">
      <w:pPr>
        <w:pStyle w:val="ListParagraph"/>
        <w:numPr>
          <w:ilvl w:val="0"/>
          <w:numId w:val="2"/>
        </w:numPr>
        <w:spacing w:after="0"/>
        <w:ind w:left="284" w:hanging="284"/>
        <w:jc w:val="both"/>
        <w:rPr>
          <w:rFonts w:ascii="Calibri" w:hAnsi="Calibri" w:cs="Calibri"/>
          <w:sz w:val="24"/>
          <w:szCs w:val="24"/>
          <w:shd w:val="clear" w:color="auto" w:fill="FFFFFF"/>
        </w:rPr>
      </w:pPr>
      <w:r w:rsidRPr="009C0771">
        <w:rPr>
          <w:rFonts w:ascii="Calibri" w:hAnsi="Calibri" w:cs="Calibri"/>
          <w:sz w:val="24"/>
          <w:szCs w:val="24"/>
          <w:shd w:val="clear" w:color="auto" w:fill="FFFFFF"/>
        </w:rPr>
        <w:t>Umetnost v času paleolitika</w:t>
      </w:r>
    </w:p>
    <w:p w:rsidR="00976DB3" w:rsidRPr="009C0771" w:rsidRDefault="00976DB3" w:rsidP="00C00C89">
      <w:pPr>
        <w:pStyle w:val="ListParagraph"/>
        <w:numPr>
          <w:ilvl w:val="0"/>
          <w:numId w:val="2"/>
        </w:numPr>
        <w:spacing w:after="0"/>
        <w:ind w:left="284" w:hanging="284"/>
        <w:jc w:val="both"/>
        <w:rPr>
          <w:rFonts w:ascii="Calibri" w:hAnsi="Calibri" w:cs="Calibri"/>
          <w:sz w:val="24"/>
          <w:szCs w:val="24"/>
          <w:shd w:val="clear" w:color="auto" w:fill="FFFFFF"/>
        </w:rPr>
      </w:pPr>
      <w:r w:rsidRPr="009C0771">
        <w:rPr>
          <w:rFonts w:ascii="Calibri" w:hAnsi="Calibri" w:cs="Calibri"/>
          <w:sz w:val="24"/>
          <w:szCs w:val="24"/>
          <w:shd w:val="clear" w:color="auto" w:fill="FFFFFF"/>
        </w:rPr>
        <w:t>Umetnost v neolitika</w:t>
      </w:r>
    </w:p>
    <w:p w:rsidR="00976DB3" w:rsidRPr="009C0771" w:rsidRDefault="00976DB3" w:rsidP="00C00C89">
      <w:pPr>
        <w:pStyle w:val="ListParagraph"/>
        <w:numPr>
          <w:ilvl w:val="0"/>
          <w:numId w:val="2"/>
        </w:numPr>
        <w:spacing w:after="0"/>
        <w:ind w:left="284" w:hanging="284"/>
        <w:jc w:val="both"/>
        <w:rPr>
          <w:rFonts w:ascii="Calibri" w:hAnsi="Calibri" w:cs="Calibri"/>
          <w:sz w:val="24"/>
          <w:szCs w:val="24"/>
          <w:shd w:val="clear" w:color="auto" w:fill="FFFFFF"/>
        </w:rPr>
      </w:pPr>
      <w:r w:rsidRPr="009C0771">
        <w:rPr>
          <w:rFonts w:ascii="Calibri" w:hAnsi="Calibri" w:cs="Calibri"/>
          <w:sz w:val="24"/>
          <w:szCs w:val="24"/>
          <w:shd w:val="clear" w:color="auto" w:fill="FFFFFF"/>
        </w:rPr>
        <w:t>Umetnost v času kovin</w:t>
      </w:r>
      <w:r w:rsidR="00CE1CE5">
        <w:rPr>
          <w:rFonts w:ascii="Calibri" w:hAnsi="Calibri" w:cs="Calibri"/>
          <w:sz w:val="24"/>
          <w:szCs w:val="24"/>
          <w:shd w:val="clear" w:color="auto" w:fill="FFFFFF"/>
        </w:rPr>
        <w:t xml:space="preserve">skih </w:t>
      </w:r>
      <w:r w:rsidR="00847D4C" w:rsidRPr="009C0771">
        <w:rPr>
          <w:rFonts w:ascii="Calibri" w:hAnsi="Calibri" w:cs="Calibri"/>
          <w:sz w:val="24"/>
          <w:szCs w:val="24"/>
          <w:shd w:val="clear" w:color="auto" w:fill="FFFFFF"/>
        </w:rPr>
        <w:t>dob</w:t>
      </w:r>
    </w:p>
    <w:p w:rsidR="00847D4C" w:rsidRPr="009C0771" w:rsidRDefault="00847D4C" w:rsidP="00C00C89">
      <w:pPr>
        <w:spacing w:after="0"/>
        <w:jc w:val="both"/>
        <w:rPr>
          <w:rFonts w:ascii="Calibri" w:hAnsi="Calibri" w:cs="Calibri"/>
          <w:sz w:val="28"/>
          <w:shd w:val="clear" w:color="auto" w:fill="FFFFFF"/>
        </w:rPr>
      </w:pPr>
    </w:p>
    <w:p w:rsidR="00847D4C" w:rsidRPr="009C0771" w:rsidRDefault="00847D4C" w:rsidP="00C00C89">
      <w:pPr>
        <w:spacing w:after="0"/>
        <w:jc w:val="both"/>
        <w:rPr>
          <w:rFonts w:ascii="Calibri" w:hAnsi="Calibri" w:cs="Calibri"/>
          <w:b/>
          <w:sz w:val="28"/>
          <w:shd w:val="clear" w:color="auto" w:fill="FFFFFF"/>
        </w:rPr>
      </w:pPr>
      <w:r w:rsidRPr="009C0771">
        <w:rPr>
          <w:rFonts w:ascii="Calibri" w:hAnsi="Calibri" w:cs="Calibri"/>
          <w:b/>
          <w:sz w:val="28"/>
          <w:shd w:val="clear" w:color="auto" w:fill="FFFFFF"/>
        </w:rPr>
        <w:t>Umetnost v času paleolitika</w:t>
      </w:r>
    </w:p>
    <w:p w:rsidR="00047FAB" w:rsidRPr="009C0771" w:rsidRDefault="00047FAB" w:rsidP="00C00C89">
      <w:pPr>
        <w:spacing w:after="0"/>
        <w:jc w:val="both"/>
        <w:rPr>
          <w:rFonts w:ascii="Calibri" w:hAnsi="Calibri" w:cs="Calibri"/>
          <w:b/>
          <w:sz w:val="32"/>
          <w:shd w:val="clear" w:color="auto" w:fill="FFFFFF"/>
        </w:rPr>
      </w:pPr>
    </w:p>
    <w:p w:rsidR="00847D4C" w:rsidRPr="009C0771" w:rsidRDefault="00017BD7" w:rsidP="00C00C89">
      <w:pPr>
        <w:spacing w:after="0"/>
        <w:jc w:val="both"/>
        <w:rPr>
          <w:rFonts w:ascii="Calibri" w:hAnsi="Calibri" w:cs="Calibri"/>
          <w:sz w:val="24"/>
          <w:szCs w:val="24"/>
          <w:shd w:val="clear" w:color="auto" w:fill="FFFFFF"/>
        </w:rPr>
      </w:pPr>
      <w:r w:rsidRPr="00017BD7">
        <w:rPr>
          <w:rFonts w:ascii="Calibri" w:hAnsi="Calibri" w:cs="Calibri"/>
          <w:noProof/>
          <w:sz w:val="24"/>
          <w:szCs w:val="24"/>
          <w:shd w:val="clear" w:color="auto" w:fill="FFFFFF"/>
          <w:lang w:val="en-US"/>
        </w:rPr>
        <w:drawing>
          <wp:anchor distT="0" distB="0" distL="114300" distR="114300" simplePos="0" relativeHeight="251659264" behindDoc="0" locked="0" layoutInCell="1" allowOverlap="1" wp14:anchorId="2A3A956E" wp14:editId="24835EAD">
            <wp:simplePos x="0" y="0"/>
            <wp:positionH relativeFrom="column">
              <wp:posOffset>3168015</wp:posOffset>
            </wp:positionH>
            <wp:positionV relativeFrom="paragraph">
              <wp:posOffset>1201420</wp:posOffset>
            </wp:positionV>
            <wp:extent cx="2753360" cy="1724025"/>
            <wp:effectExtent l="0" t="0" r="8890" b="9525"/>
            <wp:wrapSquare wrapText="bothSides"/>
            <wp:docPr id="2" name="Picture 2" descr="http://i.telegraph.co.uk/multimedia/archive/01364/painting-detail-we_136484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legraph.co.uk/multimedia/archive/01364/painting-detail-we_1364849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336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D4C" w:rsidRPr="009C0771">
        <w:rPr>
          <w:rFonts w:ascii="Calibri" w:hAnsi="Calibri" w:cs="Calibri"/>
          <w:sz w:val="24"/>
          <w:szCs w:val="24"/>
          <w:shd w:val="clear" w:color="auto" w:fill="FFFFFF"/>
        </w:rPr>
        <w:t>Prve umetnine so nastale v mlajšem paleoliti</w:t>
      </w:r>
      <w:r w:rsidR="00047FAB" w:rsidRPr="009C0771">
        <w:rPr>
          <w:rFonts w:ascii="Calibri" w:hAnsi="Calibri" w:cs="Calibri"/>
          <w:sz w:val="24"/>
          <w:szCs w:val="24"/>
          <w:shd w:val="clear" w:color="auto" w:fill="FFFFFF"/>
        </w:rPr>
        <w:t>k</w:t>
      </w:r>
      <w:r w:rsidR="00847D4C" w:rsidRPr="009C0771">
        <w:rPr>
          <w:rFonts w:ascii="Calibri" w:hAnsi="Calibri" w:cs="Calibri"/>
          <w:sz w:val="24"/>
          <w:szCs w:val="24"/>
          <w:shd w:val="clear" w:color="auto" w:fill="FFFFFF"/>
        </w:rPr>
        <w:t>u</w:t>
      </w:r>
      <w:r w:rsidR="00047FAB" w:rsidRPr="009C0771">
        <w:rPr>
          <w:rFonts w:ascii="Calibri" w:hAnsi="Calibri" w:cs="Calibri"/>
          <w:sz w:val="24"/>
          <w:szCs w:val="24"/>
          <w:shd w:val="clear" w:color="auto" w:fill="FFFFFF"/>
        </w:rPr>
        <w:t xml:space="preserve">, </w:t>
      </w:r>
      <w:r w:rsidR="00047FAB" w:rsidRPr="009C0771">
        <w:rPr>
          <w:rFonts w:ascii="Calibri" w:hAnsi="Calibri" w:cs="Calibri"/>
          <w:color w:val="252525"/>
          <w:sz w:val="24"/>
          <w:szCs w:val="24"/>
          <w:shd w:val="clear" w:color="auto" w:fill="FFFFFF"/>
        </w:rPr>
        <w:t>25.000</w:t>
      </w:r>
      <w:r w:rsidR="00847D4C" w:rsidRPr="009C0771">
        <w:rPr>
          <w:rFonts w:ascii="Calibri" w:hAnsi="Calibri" w:cs="Calibri"/>
          <w:sz w:val="24"/>
          <w:szCs w:val="24"/>
          <w:shd w:val="clear" w:color="auto" w:fill="FFFFFF"/>
        </w:rPr>
        <w:t xml:space="preserve"> </w:t>
      </w:r>
      <w:r w:rsidR="00047FAB" w:rsidRPr="009C0771">
        <w:rPr>
          <w:rFonts w:ascii="Calibri" w:hAnsi="Calibri" w:cs="Calibri"/>
          <w:sz w:val="24"/>
          <w:szCs w:val="24"/>
          <w:shd w:val="clear" w:color="auto" w:fill="FFFFFF"/>
        </w:rPr>
        <w:t xml:space="preserve">let pred našim štetjem </w:t>
      </w:r>
      <w:r w:rsidR="00847D4C" w:rsidRPr="009C0771">
        <w:rPr>
          <w:rFonts w:ascii="Calibri" w:hAnsi="Calibri" w:cs="Calibri"/>
          <w:sz w:val="24"/>
          <w:szCs w:val="24"/>
          <w:shd w:val="clear" w:color="auto" w:fill="FFFFFF"/>
        </w:rPr>
        <w:t>in so delo sodobnega človeka.</w:t>
      </w:r>
      <w:r w:rsidR="00047FAB" w:rsidRPr="009C0771">
        <w:rPr>
          <w:rFonts w:ascii="Calibri" w:hAnsi="Calibri" w:cs="Calibri"/>
          <w:sz w:val="24"/>
          <w:szCs w:val="24"/>
          <w:shd w:val="clear" w:color="auto" w:fill="FFFFFF"/>
        </w:rPr>
        <w:t xml:space="preserve"> Z umetnostjo so se izražali in iz njihovih slik je možno razbrati, da so hoteli nekaj dobiti iz nič. Največkrat so bile to slike, ki so predstavljale posnetke realnosti iz njihovih življen</w:t>
      </w:r>
      <w:r w:rsidR="0077420E" w:rsidRPr="009C0771">
        <w:rPr>
          <w:rFonts w:ascii="Calibri" w:hAnsi="Calibri" w:cs="Calibri"/>
          <w:sz w:val="24"/>
          <w:szCs w:val="24"/>
          <w:shd w:val="clear" w:color="auto" w:fill="FFFFFF"/>
        </w:rPr>
        <w:t>j</w:t>
      </w:r>
      <w:r w:rsidR="00047FAB" w:rsidRPr="009C0771">
        <w:rPr>
          <w:rFonts w:ascii="Calibri" w:hAnsi="Calibri" w:cs="Calibri"/>
          <w:sz w:val="24"/>
          <w:szCs w:val="24"/>
          <w:shd w:val="clear" w:color="auto" w:fill="FFFFFF"/>
        </w:rPr>
        <w:t>. Upodabljali so živali, ki so jih lovili, da bi si zagotovili dober ulov in preživetje. To je bil del nihovih verskih in drugih obredov.</w:t>
      </w:r>
      <w:r w:rsidR="0077420E" w:rsidRPr="009C0771">
        <w:rPr>
          <w:rFonts w:ascii="Calibri" w:hAnsi="Calibri" w:cs="Calibri"/>
          <w:sz w:val="24"/>
          <w:szCs w:val="24"/>
          <w:shd w:val="clear" w:color="auto" w:fill="FFFFFF"/>
        </w:rPr>
        <w:t xml:space="preserve"> Najpogosteje so slikali v jamah, učasih pa tudi na skalnih previsih, vendar se te zradi podnebja niso ohranile. V jamah so risali zato, ker so mislili, da so živali prvotno prišle iz njih. Večino jamskih slik  izvira iz Francije, Španije, Afrike in Avstralije.</w:t>
      </w:r>
    </w:p>
    <w:p w:rsidR="0085309C" w:rsidRPr="009C0771" w:rsidRDefault="0085309C" w:rsidP="00C00C89">
      <w:pPr>
        <w:spacing w:after="0"/>
        <w:jc w:val="both"/>
        <w:rPr>
          <w:rFonts w:ascii="Calibri" w:hAnsi="Calibri" w:cs="Calibri"/>
          <w:sz w:val="24"/>
          <w:szCs w:val="24"/>
          <w:shd w:val="clear" w:color="auto" w:fill="FFFFFF"/>
        </w:rPr>
      </w:pPr>
    </w:p>
    <w:p w:rsidR="0085309C" w:rsidRDefault="0085309C" w:rsidP="00C00C89">
      <w:pPr>
        <w:spacing w:after="0"/>
        <w:jc w:val="both"/>
        <w:rPr>
          <w:rFonts w:ascii="Calibri" w:hAnsi="Calibri" w:cs="Calibri"/>
          <w:sz w:val="24"/>
          <w:szCs w:val="24"/>
          <w:shd w:val="clear" w:color="auto" w:fill="FFFFFF"/>
        </w:rPr>
      </w:pPr>
      <w:r w:rsidRPr="009C0771">
        <w:rPr>
          <w:rFonts w:ascii="Calibri" w:hAnsi="Calibri" w:cs="Calibri"/>
          <w:sz w:val="24"/>
          <w:szCs w:val="24"/>
          <w:shd w:val="clear" w:color="auto" w:fill="FFFFFF"/>
        </w:rPr>
        <w:t>Najstarejša jamska slika je bila najdena leta 2002 v Južni afriki, ki pa naj bi bila stara okoli 77.000 let.</w:t>
      </w:r>
      <w:r w:rsidR="009C0771" w:rsidRPr="009C0771">
        <w:rPr>
          <w:rFonts w:ascii="Calibri" w:hAnsi="Calibri" w:cs="Calibri"/>
          <w:sz w:val="24"/>
          <w:szCs w:val="24"/>
          <w:shd w:val="clear" w:color="auto" w:fill="FFFFFF"/>
        </w:rPr>
        <w:t xml:space="preserve"> V južni in vzhodni Afriki pa so še našli 75.000 let stara nojeva jaca in školjke, okrašene z luknjicami.</w:t>
      </w:r>
    </w:p>
    <w:p w:rsidR="009C0771" w:rsidRDefault="009C0771" w:rsidP="00C00C89">
      <w:pPr>
        <w:spacing w:after="0"/>
        <w:jc w:val="both"/>
        <w:rPr>
          <w:rFonts w:ascii="Calibri" w:hAnsi="Calibri" w:cs="Calibri"/>
          <w:sz w:val="24"/>
          <w:szCs w:val="24"/>
          <w:shd w:val="clear" w:color="auto" w:fill="FFFFFF"/>
        </w:rPr>
      </w:pPr>
    </w:p>
    <w:p w:rsidR="009552F2" w:rsidRDefault="00BD205A" w:rsidP="00C00C89">
      <w:pPr>
        <w:spacing w:after="0"/>
        <w:jc w:val="both"/>
        <w:rPr>
          <w:rFonts w:ascii="Calibri" w:hAnsi="Calibri" w:cs="Calibri"/>
          <w:b/>
          <w:sz w:val="28"/>
          <w:szCs w:val="24"/>
          <w:shd w:val="clear" w:color="auto" w:fill="FFFFFF"/>
        </w:rPr>
      </w:pPr>
      <w:r>
        <w:rPr>
          <w:noProof/>
          <w:lang w:val="en-US"/>
        </w:rPr>
        <w:drawing>
          <wp:anchor distT="0" distB="0" distL="114300" distR="114300" simplePos="0" relativeHeight="251660288" behindDoc="0" locked="0" layoutInCell="1" allowOverlap="1" wp14:anchorId="5ED3D1C9" wp14:editId="7F23FC09">
            <wp:simplePos x="0" y="0"/>
            <wp:positionH relativeFrom="column">
              <wp:posOffset>20955</wp:posOffset>
            </wp:positionH>
            <wp:positionV relativeFrom="paragraph">
              <wp:posOffset>42545</wp:posOffset>
            </wp:positionV>
            <wp:extent cx="1789430" cy="3402330"/>
            <wp:effectExtent l="0" t="0" r="1270" b="7620"/>
            <wp:wrapSquare wrapText="bothSides"/>
            <wp:docPr id="4" name="Picture 4" descr="http://www.nhm-wien.ac.at/jart/prj3/nhm/images/img-db/1288702502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hm-wien.ac.at/jart/prj3/nhm/images/img-db/12887025028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9430" cy="340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406">
        <w:rPr>
          <w:rFonts w:ascii="Calibri" w:hAnsi="Calibri" w:cs="Calibri"/>
          <w:sz w:val="24"/>
          <w:szCs w:val="24"/>
          <w:shd w:val="clear" w:color="auto" w:fill="FFFFFF"/>
        </w:rPr>
        <w:t>Poleg jamske umetnosti pa so razvili tudi domačo umetnost.</w:t>
      </w:r>
      <w:r w:rsidR="00017BD7">
        <w:rPr>
          <w:rFonts w:ascii="Calibri" w:hAnsi="Calibri" w:cs="Calibri"/>
          <w:sz w:val="24"/>
          <w:szCs w:val="24"/>
          <w:shd w:val="clear" w:color="auto" w:fill="FFFFFF"/>
        </w:rPr>
        <w:t xml:space="preserve"> Krasili so predmete za vsakdanjo rabo. Značilni so kipci Venere, ki naj bi predstavljala boginjo rodovitnosti in plodnosti. Eno takšnih, ki je stara okoli 20.000 let, </w:t>
      </w:r>
      <w:r>
        <w:rPr>
          <w:rFonts w:ascii="Calibri" w:hAnsi="Calibri" w:cs="Calibri"/>
          <w:sz w:val="24"/>
          <w:szCs w:val="24"/>
          <w:shd w:val="clear" w:color="auto" w:fill="FFFFFF"/>
        </w:rPr>
        <w:t>hranijo tudi na Dunaju.</w:t>
      </w:r>
      <w:r w:rsidRPr="00BD205A">
        <w:rPr>
          <w:noProof/>
          <w:lang w:val="en-US"/>
        </w:rPr>
        <w:t xml:space="preserve"> </w:t>
      </w:r>
      <w:r w:rsidR="009C0771">
        <w:rPr>
          <w:rFonts w:ascii="Calibri" w:hAnsi="Calibri" w:cs="Calibri"/>
          <w:sz w:val="24"/>
          <w:szCs w:val="24"/>
          <w:shd w:val="clear" w:color="auto" w:fill="FFFFFF"/>
        </w:rPr>
        <w:br w:type="page"/>
      </w:r>
      <w:r w:rsidR="009552F2">
        <w:rPr>
          <w:rFonts w:ascii="Calibri" w:hAnsi="Calibri" w:cs="Calibri"/>
          <w:b/>
          <w:sz w:val="28"/>
          <w:szCs w:val="24"/>
          <w:shd w:val="clear" w:color="auto" w:fill="FFFFFF"/>
        </w:rPr>
        <w:lastRenderedPageBreak/>
        <w:t>Umetnost v neolitiku</w:t>
      </w:r>
    </w:p>
    <w:p w:rsidR="009552F2" w:rsidRDefault="009552F2" w:rsidP="00C00C89">
      <w:pPr>
        <w:spacing w:after="0"/>
        <w:jc w:val="both"/>
        <w:rPr>
          <w:rFonts w:ascii="Calibri" w:hAnsi="Calibri" w:cs="Calibri"/>
          <w:sz w:val="24"/>
          <w:szCs w:val="24"/>
          <w:shd w:val="clear" w:color="auto" w:fill="FFFFFF"/>
        </w:rPr>
      </w:pPr>
    </w:p>
    <w:p w:rsidR="00CE1CE5" w:rsidRDefault="00CE1CE5" w:rsidP="00C00C89">
      <w:pPr>
        <w:tabs>
          <w:tab w:val="left" w:pos="9214"/>
        </w:tabs>
        <w:jc w:val="both"/>
        <w:rPr>
          <w:noProof/>
          <w:lang w:val="en-US"/>
        </w:rPr>
      </w:pPr>
      <w:r>
        <w:rPr>
          <w:noProof/>
          <w:lang w:val="en-US"/>
        </w:rPr>
        <w:drawing>
          <wp:anchor distT="0" distB="0" distL="114300" distR="114300" simplePos="0" relativeHeight="251661312" behindDoc="0" locked="0" layoutInCell="1" allowOverlap="1" wp14:anchorId="2288D451" wp14:editId="7645E23E">
            <wp:simplePos x="0" y="0"/>
            <wp:positionH relativeFrom="column">
              <wp:posOffset>3369945</wp:posOffset>
            </wp:positionH>
            <wp:positionV relativeFrom="paragraph">
              <wp:posOffset>64770</wp:posOffset>
            </wp:positionV>
            <wp:extent cx="2551430" cy="2482850"/>
            <wp:effectExtent l="0" t="0" r="1270" b="0"/>
            <wp:wrapSquare wrapText="bothSides"/>
            <wp:docPr id="5" name="Picture 5" descr="http://2.bp.blogspot.com/_SwRTwOW25hs/S-sckdBjoEI/AAAAAAAAAEo/LgqSZEzscis/s1600/Ceramic+Egyptian+Bow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SwRTwOW25hs/S-sckdBjoEI/AAAAAAAAAEo/LgqSZEzscis/s1600/Ceramic+Egyptian+Bow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1430" cy="248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F2">
        <w:rPr>
          <w:rFonts w:ascii="Calibri" w:hAnsi="Calibri" w:cs="Calibri"/>
          <w:sz w:val="24"/>
          <w:szCs w:val="24"/>
          <w:shd w:val="clear" w:color="auto" w:fill="FFFFFF"/>
        </w:rPr>
        <w:t>V tem času so se ljudje začeli stalno naseljevati</w:t>
      </w:r>
      <w:r w:rsidR="00FC2C72">
        <w:rPr>
          <w:rFonts w:ascii="Calibri" w:hAnsi="Calibri" w:cs="Calibri"/>
          <w:sz w:val="24"/>
          <w:szCs w:val="24"/>
          <w:shd w:val="clear" w:color="auto" w:fill="FFFFFF"/>
        </w:rPr>
        <w:t xml:space="preserve"> in to je dosti vplivlo na umetnost. Začeli so graditi hiše, pokopališča in svetišča, sestavljena iz megalitov. To so sklopi orjaških kamnov, ki so postavljeni eden na drugega, tako da tvorijo hodnike in prostore. Jamska umetnost takrat ni bila več prisotna. Človeka so upodabljali</w:t>
      </w:r>
      <w:r w:rsidR="00D11006">
        <w:rPr>
          <w:rFonts w:ascii="Calibri" w:hAnsi="Calibri" w:cs="Calibri"/>
          <w:sz w:val="24"/>
          <w:szCs w:val="24"/>
          <w:shd w:val="clear" w:color="auto" w:fill="FFFFFF"/>
        </w:rPr>
        <w:t xml:space="preserve"> s pokončno črto in dvema polkrogama, ki predstavljata roke in noge. Začeli so </w:t>
      </w:r>
      <w:r w:rsidR="00A827C4">
        <w:rPr>
          <w:rFonts w:ascii="Calibri" w:hAnsi="Calibri" w:cs="Calibri"/>
          <w:sz w:val="24"/>
          <w:szCs w:val="24"/>
          <w:shd w:val="clear" w:color="auto" w:fill="FFFFFF"/>
        </w:rPr>
        <w:t>s pletarstvom, lončarstvom in tkalstvom.</w:t>
      </w:r>
      <w:r w:rsidR="00A827C4" w:rsidRPr="00A827C4">
        <w:rPr>
          <w:noProof/>
          <w:lang w:val="en-US"/>
        </w:rPr>
        <w:t xml:space="preserve"> </w:t>
      </w:r>
    </w:p>
    <w:p w:rsidR="00CE1CE5" w:rsidRDefault="00B369D7" w:rsidP="00C00C89">
      <w:pPr>
        <w:tabs>
          <w:tab w:val="left" w:pos="9214"/>
        </w:tabs>
        <w:spacing w:after="0"/>
        <w:jc w:val="both"/>
        <w:rPr>
          <w:b/>
          <w:noProof/>
          <w:sz w:val="28"/>
          <w:lang w:val="en-US"/>
        </w:rPr>
      </w:pPr>
      <w:r>
        <w:rPr>
          <w:noProof/>
          <w:lang w:val="en-US"/>
        </w:rPr>
        <w:drawing>
          <wp:anchor distT="0" distB="0" distL="114300" distR="114300" simplePos="0" relativeHeight="251663360" behindDoc="0" locked="0" layoutInCell="1" allowOverlap="1" wp14:anchorId="720554EA" wp14:editId="51978087">
            <wp:simplePos x="0" y="0"/>
            <wp:positionH relativeFrom="column">
              <wp:posOffset>2343150</wp:posOffset>
            </wp:positionH>
            <wp:positionV relativeFrom="paragraph">
              <wp:posOffset>3796030</wp:posOffset>
            </wp:positionV>
            <wp:extent cx="3577590" cy="2253615"/>
            <wp:effectExtent l="0" t="0" r="3810" b="0"/>
            <wp:wrapSquare wrapText="bothSides"/>
            <wp:docPr id="8" name="Picture 8" descr="http://www.worldalldetails.com/article_image/stonehenge_united_kingdom_930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orldalldetails.com/article_image/stonehenge_united_kingdom_9307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7590" cy="2253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3C2AAE0F" wp14:editId="4C644852">
            <wp:simplePos x="0" y="0"/>
            <wp:positionH relativeFrom="column">
              <wp:posOffset>10160</wp:posOffset>
            </wp:positionH>
            <wp:positionV relativeFrom="paragraph">
              <wp:posOffset>1584960</wp:posOffset>
            </wp:positionV>
            <wp:extent cx="3640455" cy="2051685"/>
            <wp:effectExtent l="0" t="0" r="0" b="5715"/>
            <wp:wrapSquare wrapText="bothSides"/>
            <wp:docPr id="7" name="Picture 7" descr="http://news.bbcimg.co.uk/media/images/58554000/jpg/_58554826_stoneh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bbcimg.co.uk/media/images/58554000/jpg/_58554826_stonehen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0455" cy="205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20176">
        <w:rPr>
          <w:noProof/>
          <w:sz w:val="24"/>
          <w:lang w:val="en-US"/>
        </w:rPr>
        <w:t xml:space="preserve">Eno iz med svetišč je bilo tudi Stonehenge, ki je nastal okoli 2100 pred našim štetjem v Veliki Britaniji. Premer nasipa je bil okoli 110 m, obdajal pa ga je jarek. V krog so bili postavljeni kamniti stebri, ki jih ni bilo potrebno obdelovati, saj jih je že narava take ponudila. Kako pa so jih ljudje tja spravili je več teorij. Nekatere pravijo, da so jih vlekli ljudje, spet druge, da so jih pripeljali na lesenih saneh ali pa kotalili na lesenih valjih. Stonehenge so uporabljali za praznovanje zimskih in poletnih solsticijev ter za grobišče. </w:t>
      </w:r>
      <w:r w:rsidR="00CE1CE5">
        <w:rPr>
          <w:noProof/>
          <w:lang w:val="en-US"/>
        </w:rPr>
        <w:br w:type="page"/>
      </w:r>
      <w:r w:rsidR="00CE1CE5">
        <w:rPr>
          <w:b/>
          <w:noProof/>
          <w:sz w:val="28"/>
          <w:lang w:val="en-US"/>
        </w:rPr>
        <w:lastRenderedPageBreak/>
        <w:t>Umetnost v času kovinskih dob</w:t>
      </w:r>
    </w:p>
    <w:p w:rsidR="00CE1CE5" w:rsidRDefault="00CE1CE5" w:rsidP="00C00C89">
      <w:pPr>
        <w:spacing w:after="0"/>
        <w:jc w:val="both"/>
        <w:rPr>
          <w:noProof/>
          <w:lang w:val="en-US"/>
        </w:rPr>
      </w:pPr>
    </w:p>
    <w:p w:rsidR="00582F2A" w:rsidRDefault="0085512C" w:rsidP="00C00C89">
      <w:pPr>
        <w:spacing w:after="0"/>
        <w:jc w:val="both"/>
        <w:rPr>
          <w:noProof/>
          <w:sz w:val="24"/>
          <w:lang w:val="en-US"/>
        </w:rPr>
      </w:pPr>
      <w:r>
        <w:rPr>
          <w:noProof/>
          <w:lang w:val="en-US"/>
        </w:rPr>
        <w:drawing>
          <wp:anchor distT="0" distB="0" distL="114300" distR="114300" simplePos="0" relativeHeight="251664384" behindDoc="0" locked="0" layoutInCell="1" allowOverlap="1" wp14:anchorId="00026994" wp14:editId="7798F6CE">
            <wp:simplePos x="0" y="0"/>
            <wp:positionH relativeFrom="column">
              <wp:posOffset>3810</wp:posOffset>
            </wp:positionH>
            <wp:positionV relativeFrom="paragraph">
              <wp:posOffset>90805</wp:posOffset>
            </wp:positionV>
            <wp:extent cx="2806700" cy="1989455"/>
            <wp:effectExtent l="0" t="0" r="0" b="0"/>
            <wp:wrapSquare wrapText="bothSides"/>
            <wp:docPr id="9" name="Picture 9" descr="http://www.mgz.hr/UserFiles/image/zbirke/Pretpovijesn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gz.hr/UserFiles/image/zbirke/Pretpovijesna-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0" cy="198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BE6" w:rsidRPr="00147BE6">
        <w:rPr>
          <w:noProof/>
          <w:lang w:val="en-US"/>
        </w:rPr>
        <w:t>O</w:t>
      </w:r>
      <w:r w:rsidR="00147BE6">
        <w:rPr>
          <w:noProof/>
          <w:sz w:val="24"/>
          <w:lang w:val="en-US"/>
        </w:rPr>
        <w:t xml:space="preserve">dkritje </w:t>
      </w:r>
      <w:r w:rsidR="00147BE6" w:rsidRPr="00147BE6">
        <w:rPr>
          <w:noProof/>
          <w:sz w:val="24"/>
          <w:lang w:val="en-US"/>
        </w:rPr>
        <w:t>in</w:t>
      </w:r>
      <w:r w:rsidR="00147BE6">
        <w:rPr>
          <w:noProof/>
          <w:sz w:val="24"/>
          <w:lang w:val="en-US"/>
        </w:rPr>
        <w:t xml:space="preserve"> obdelava kovin ima velik pomen za človeka. </w:t>
      </w:r>
      <w:r w:rsidR="00582F2A">
        <w:rPr>
          <w:noProof/>
          <w:sz w:val="24"/>
          <w:lang w:val="en-US"/>
        </w:rPr>
        <w:t>Pojavi se okraševanje in izdelovanje vsakdanjih pripomočkov iz kov</w:t>
      </w:r>
      <w:r w:rsidR="00C00C89">
        <w:rPr>
          <w:noProof/>
          <w:sz w:val="24"/>
          <w:lang w:val="en-US"/>
        </w:rPr>
        <w:t>in, ki pa ni imelo verskega ali magičnega pomena.</w:t>
      </w:r>
      <w:r w:rsidR="00582F2A">
        <w:rPr>
          <w:noProof/>
          <w:sz w:val="24"/>
          <w:lang w:val="en-US"/>
        </w:rPr>
        <w:t xml:space="preserve"> Začeli so izdelovati miniaturne živali iz bakra, posode v obliki živali, okrašene posode in podobno.</w:t>
      </w:r>
      <w:r w:rsidR="00C00C89">
        <w:rPr>
          <w:noProof/>
          <w:sz w:val="24"/>
          <w:lang w:val="en-US"/>
        </w:rPr>
        <w:t xml:space="preserve"> Izdelali so veliko nakita, tudi iz steklenih kroglic. Takrat so taki izdelki imeli veliko vrednost, saj so jih polagali v grobove h umrlim.</w:t>
      </w:r>
      <w:r w:rsidR="008E63EC">
        <w:rPr>
          <w:noProof/>
          <w:sz w:val="24"/>
          <w:lang w:val="en-US"/>
        </w:rPr>
        <w:t xml:space="preserve"> V tem času sta bili pomembni Halštatska in Latenska kultura.</w:t>
      </w:r>
    </w:p>
    <w:p w:rsidR="00582F2A" w:rsidRDefault="00582F2A" w:rsidP="00C00C89">
      <w:pPr>
        <w:spacing w:after="0"/>
        <w:jc w:val="both"/>
        <w:rPr>
          <w:noProof/>
          <w:sz w:val="24"/>
          <w:lang w:val="en-US"/>
        </w:rPr>
      </w:pPr>
    </w:p>
    <w:p w:rsidR="008E63EC" w:rsidRDefault="00582F2A" w:rsidP="00C00C89">
      <w:pPr>
        <w:spacing w:after="0"/>
        <w:jc w:val="both"/>
        <w:rPr>
          <w:noProof/>
          <w:sz w:val="24"/>
          <w:lang w:val="en-US"/>
        </w:rPr>
      </w:pPr>
      <w:r>
        <w:rPr>
          <w:noProof/>
          <w:sz w:val="24"/>
          <w:lang w:val="en-US"/>
        </w:rPr>
        <w:t>Pomembno odkritje j</w:t>
      </w:r>
      <w:r w:rsidR="00C00C89">
        <w:rPr>
          <w:noProof/>
          <w:sz w:val="24"/>
          <w:lang w:val="en-US"/>
        </w:rPr>
        <w:t>e Vaška situla iz Vač, ki je nastala okoli 5. st. pred našim štetjem. Narejena je iz brona in okrašena z dogodki iz tistih časov. Dali pa so jo v grob umrlemu.</w:t>
      </w:r>
    </w:p>
    <w:p w:rsidR="00C00C89" w:rsidRDefault="0085512C" w:rsidP="00C00C89">
      <w:pPr>
        <w:spacing w:after="0"/>
        <w:jc w:val="both"/>
        <w:rPr>
          <w:noProof/>
          <w:sz w:val="24"/>
          <w:lang w:val="en-US"/>
        </w:rPr>
      </w:pPr>
      <w:r>
        <w:rPr>
          <w:noProof/>
          <w:lang w:val="en-US"/>
        </w:rPr>
        <w:drawing>
          <wp:anchor distT="0" distB="0" distL="114300" distR="114300" simplePos="0" relativeHeight="251665408" behindDoc="0" locked="0" layoutInCell="1" allowOverlap="1" wp14:anchorId="79B4272E" wp14:editId="0F5012FD">
            <wp:simplePos x="0" y="0"/>
            <wp:positionH relativeFrom="column">
              <wp:posOffset>3560445</wp:posOffset>
            </wp:positionH>
            <wp:positionV relativeFrom="paragraph">
              <wp:posOffset>88900</wp:posOffset>
            </wp:positionV>
            <wp:extent cx="2384425" cy="3274695"/>
            <wp:effectExtent l="0" t="0" r="0" b="1905"/>
            <wp:wrapSquare wrapText="bothSides"/>
            <wp:docPr id="10" name="Picture 10" descr="http://www.joker.si/images/clank/10772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ker.si/images/clank/10772_8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4425" cy="327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CE5" w:rsidRPr="00582F2A" w:rsidRDefault="00CE1CE5" w:rsidP="00C00C89">
      <w:pPr>
        <w:spacing w:after="0"/>
        <w:jc w:val="both"/>
        <w:rPr>
          <w:noProof/>
          <w:sz w:val="24"/>
          <w:lang w:val="en-US"/>
        </w:rPr>
      </w:pPr>
      <w:r>
        <w:rPr>
          <w:noProof/>
          <w:lang w:val="en-US"/>
        </w:rPr>
        <w:br w:type="page"/>
      </w:r>
    </w:p>
    <w:p w:rsidR="009C0771" w:rsidRPr="00CE1CE5" w:rsidRDefault="009C0771" w:rsidP="00C00C89">
      <w:pPr>
        <w:jc w:val="both"/>
        <w:rPr>
          <w:noProof/>
          <w:lang w:val="en-US"/>
        </w:rPr>
      </w:pPr>
      <w:r w:rsidRPr="009C0771">
        <w:rPr>
          <w:rFonts w:ascii="Calibri" w:hAnsi="Calibri" w:cs="Calibri"/>
          <w:b/>
          <w:sz w:val="28"/>
          <w:szCs w:val="24"/>
          <w:shd w:val="clear" w:color="auto" w:fill="FFFFFF"/>
        </w:rPr>
        <w:t>Viri in literatura:</w:t>
      </w:r>
    </w:p>
    <w:p w:rsidR="009C0771" w:rsidRDefault="00681A56" w:rsidP="00147BE6">
      <w:pPr>
        <w:pStyle w:val="ListParagraph"/>
        <w:numPr>
          <w:ilvl w:val="0"/>
          <w:numId w:val="3"/>
        </w:numPr>
        <w:tabs>
          <w:tab w:val="left" w:pos="142"/>
        </w:tabs>
        <w:spacing w:after="0"/>
        <w:ind w:left="142" w:hanging="142"/>
        <w:jc w:val="both"/>
        <w:rPr>
          <w:rFonts w:ascii="Calibri" w:hAnsi="Calibri" w:cs="Calibri"/>
          <w:sz w:val="24"/>
          <w:szCs w:val="24"/>
          <w:shd w:val="clear" w:color="auto" w:fill="FFFFFF"/>
        </w:rPr>
      </w:pPr>
      <w:hyperlink r:id="rId14" w:history="1">
        <w:r w:rsidR="009C0771" w:rsidRPr="008F48CC">
          <w:rPr>
            <w:rStyle w:val="Hyperlink"/>
            <w:rFonts w:ascii="Calibri" w:hAnsi="Calibri" w:cs="Calibri"/>
            <w:sz w:val="24"/>
            <w:szCs w:val="24"/>
            <w:shd w:val="clear" w:color="auto" w:fill="FFFFFF"/>
          </w:rPr>
          <w:t>http://gradbena.si/dijaki/1a14/splet_vrecl/umetnost3.html</w:t>
        </w:r>
      </w:hyperlink>
      <w:r w:rsidR="009C0771">
        <w:rPr>
          <w:rFonts w:ascii="Calibri" w:hAnsi="Calibri" w:cs="Calibri"/>
          <w:sz w:val="24"/>
          <w:szCs w:val="24"/>
          <w:shd w:val="clear" w:color="auto" w:fill="FFFFFF"/>
        </w:rPr>
        <w:t xml:space="preserve"> (6. 7. 2014)</w:t>
      </w:r>
    </w:p>
    <w:p w:rsidR="009C0771" w:rsidRDefault="00681A56" w:rsidP="00582F2A">
      <w:pPr>
        <w:pStyle w:val="ListParagraph"/>
        <w:numPr>
          <w:ilvl w:val="0"/>
          <w:numId w:val="3"/>
        </w:numPr>
        <w:tabs>
          <w:tab w:val="left" w:pos="142"/>
        </w:tabs>
        <w:spacing w:after="0"/>
        <w:ind w:left="142" w:hanging="142"/>
        <w:jc w:val="both"/>
        <w:rPr>
          <w:rFonts w:ascii="Calibri" w:hAnsi="Calibri" w:cs="Calibri"/>
          <w:sz w:val="24"/>
          <w:szCs w:val="24"/>
          <w:shd w:val="clear" w:color="auto" w:fill="FFFFFF"/>
        </w:rPr>
      </w:pPr>
      <w:hyperlink r:id="rId15" w:history="1">
        <w:r w:rsidR="009552F2" w:rsidRPr="009552F2">
          <w:rPr>
            <w:rStyle w:val="Hyperlink"/>
            <w:rFonts w:ascii="Calibri" w:hAnsi="Calibri" w:cs="Calibri"/>
            <w:sz w:val="24"/>
            <w:szCs w:val="24"/>
            <w:shd w:val="clear" w:color="auto" w:fill="FFFFFF"/>
          </w:rPr>
          <w:t>http://art-lj.si/trgovina/pdfs/arhiv/Umetnostna%20zgodovina/01%20-%20Prazgodovina/Prazgodovina.pdf</w:t>
        </w:r>
      </w:hyperlink>
      <w:r w:rsidR="009552F2" w:rsidRPr="00582F2A">
        <w:rPr>
          <w:rFonts w:ascii="Calibri" w:hAnsi="Calibri" w:cs="Calibri"/>
          <w:sz w:val="24"/>
          <w:szCs w:val="24"/>
          <w:shd w:val="clear" w:color="auto" w:fill="FFFFFF"/>
        </w:rPr>
        <w:t xml:space="preserve"> (6. 7. 2014)</w:t>
      </w:r>
    </w:p>
    <w:p w:rsidR="00582F2A" w:rsidRPr="00582F2A" w:rsidRDefault="00681A56" w:rsidP="00582F2A">
      <w:pPr>
        <w:pStyle w:val="ListParagraph"/>
        <w:numPr>
          <w:ilvl w:val="0"/>
          <w:numId w:val="3"/>
        </w:numPr>
        <w:tabs>
          <w:tab w:val="left" w:pos="142"/>
        </w:tabs>
        <w:spacing w:after="0"/>
        <w:ind w:left="142" w:hanging="142"/>
        <w:jc w:val="both"/>
        <w:rPr>
          <w:rFonts w:ascii="Calibri" w:hAnsi="Calibri" w:cs="Calibri"/>
          <w:sz w:val="24"/>
          <w:szCs w:val="24"/>
          <w:shd w:val="clear" w:color="auto" w:fill="FFFFFF"/>
        </w:rPr>
      </w:pPr>
      <w:hyperlink r:id="rId16" w:history="1">
        <w:r w:rsidR="00582F2A" w:rsidRPr="008F48CC">
          <w:rPr>
            <w:rStyle w:val="Hyperlink"/>
            <w:rFonts w:ascii="Calibri" w:hAnsi="Calibri" w:cs="Calibri"/>
            <w:sz w:val="24"/>
            <w:szCs w:val="24"/>
            <w:shd w:val="clear" w:color="auto" w:fill="FFFFFF"/>
          </w:rPr>
          <w:t>http://gradbena.si/dijaki/1a14/splet_vrecl/umetnost4.html</w:t>
        </w:r>
      </w:hyperlink>
      <w:r w:rsidR="00582F2A">
        <w:rPr>
          <w:rFonts w:ascii="Calibri" w:hAnsi="Calibri" w:cs="Calibri"/>
          <w:sz w:val="24"/>
          <w:szCs w:val="24"/>
          <w:shd w:val="clear" w:color="auto" w:fill="FFFFFF"/>
        </w:rPr>
        <w:t xml:space="preserve"> (6. 7. 2014)</w:t>
      </w:r>
    </w:p>
    <w:p w:rsidR="009552F2" w:rsidRDefault="00681A56" w:rsidP="00147BE6">
      <w:pPr>
        <w:pStyle w:val="ListParagraph"/>
        <w:numPr>
          <w:ilvl w:val="0"/>
          <w:numId w:val="3"/>
        </w:numPr>
        <w:tabs>
          <w:tab w:val="left" w:pos="142"/>
        </w:tabs>
        <w:spacing w:after="0"/>
        <w:ind w:left="142" w:hanging="142"/>
        <w:jc w:val="both"/>
        <w:rPr>
          <w:rFonts w:ascii="Calibri" w:hAnsi="Calibri" w:cs="Calibri"/>
          <w:sz w:val="24"/>
          <w:szCs w:val="24"/>
          <w:shd w:val="clear" w:color="auto" w:fill="FFFFFF"/>
        </w:rPr>
      </w:pPr>
      <w:hyperlink r:id="rId17" w:history="1">
        <w:r w:rsidR="001250A3" w:rsidRPr="001250A3">
          <w:rPr>
            <w:rStyle w:val="Hyperlink"/>
            <w:rFonts w:ascii="Calibri" w:hAnsi="Calibri" w:cs="Calibri"/>
            <w:sz w:val="24"/>
            <w:szCs w:val="24"/>
            <w:shd w:val="clear" w:color="auto" w:fill="FFFFFF"/>
          </w:rPr>
          <w:t>http://gradbena.si/dijaki/1a14/splet_vrecl/umetnost5.html</w:t>
        </w:r>
      </w:hyperlink>
      <w:r w:rsidR="001250A3">
        <w:rPr>
          <w:rFonts w:ascii="Calibri" w:hAnsi="Calibri" w:cs="Calibri"/>
          <w:sz w:val="24"/>
          <w:szCs w:val="24"/>
          <w:shd w:val="clear" w:color="auto" w:fill="FFFFFF"/>
        </w:rPr>
        <w:t xml:space="preserve"> (6. 7. 2014)</w:t>
      </w:r>
    </w:p>
    <w:p w:rsidR="006C4001" w:rsidRPr="009C0771" w:rsidRDefault="00681A56" w:rsidP="00147BE6">
      <w:pPr>
        <w:pStyle w:val="ListParagraph"/>
        <w:numPr>
          <w:ilvl w:val="0"/>
          <w:numId w:val="3"/>
        </w:numPr>
        <w:tabs>
          <w:tab w:val="left" w:pos="142"/>
        </w:tabs>
        <w:spacing w:after="0"/>
        <w:ind w:left="142" w:hanging="142"/>
        <w:jc w:val="both"/>
        <w:rPr>
          <w:rFonts w:ascii="Calibri" w:hAnsi="Calibri" w:cs="Calibri"/>
          <w:sz w:val="24"/>
          <w:szCs w:val="24"/>
          <w:shd w:val="clear" w:color="auto" w:fill="FFFFFF"/>
        </w:rPr>
      </w:pPr>
      <w:hyperlink r:id="rId18" w:anchor="Paleolitik" w:history="1">
        <w:r w:rsidR="006C4001" w:rsidRPr="006C4001">
          <w:rPr>
            <w:rStyle w:val="Hyperlink"/>
            <w:rFonts w:ascii="Calibri" w:hAnsi="Calibri" w:cs="Calibri"/>
            <w:sz w:val="24"/>
            <w:szCs w:val="24"/>
            <w:shd w:val="clear" w:color="auto" w:fill="FFFFFF"/>
          </w:rPr>
          <w:t>http://sl.wikipedia.org/wiki/Zgodovina_umetnosti#Paleolitik</w:t>
        </w:r>
      </w:hyperlink>
      <w:r w:rsidR="006C4001">
        <w:rPr>
          <w:rFonts w:ascii="Calibri" w:hAnsi="Calibri" w:cs="Calibri"/>
          <w:sz w:val="24"/>
          <w:szCs w:val="24"/>
          <w:shd w:val="clear" w:color="auto" w:fill="FFFFFF"/>
        </w:rPr>
        <w:t xml:space="preserve"> (6. 7. 2014)</w:t>
      </w:r>
    </w:p>
    <w:sectPr w:rsidR="006C4001" w:rsidRPr="009C0771" w:rsidSect="00CF6F12">
      <w:pgSz w:w="12240" w:h="15840"/>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31E2B"/>
    <w:multiLevelType w:val="hybridMultilevel"/>
    <w:tmpl w:val="2FF6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70547"/>
    <w:multiLevelType w:val="hybridMultilevel"/>
    <w:tmpl w:val="6F46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B3C39"/>
    <w:multiLevelType w:val="hybridMultilevel"/>
    <w:tmpl w:val="28AC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3EE"/>
    <w:rsid w:val="00017BD7"/>
    <w:rsid w:val="00027CBD"/>
    <w:rsid w:val="00047FAB"/>
    <w:rsid w:val="001250A3"/>
    <w:rsid w:val="00147BE6"/>
    <w:rsid w:val="001F2D10"/>
    <w:rsid w:val="00293267"/>
    <w:rsid w:val="00297F9E"/>
    <w:rsid w:val="002B0087"/>
    <w:rsid w:val="002E2E3C"/>
    <w:rsid w:val="002F5F7B"/>
    <w:rsid w:val="003813EE"/>
    <w:rsid w:val="00582F2A"/>
    <w:rsid w:val="00606260"/>
    <w:rsid w:val="00681A56"/>
    <w:rsid w:val="006C4001"/>
    <w:rsid w:val="0077420E"/>
    <w:rsid w:val="00820176"/>
    <w:rsid w:val="00847D4C"/>
    <w:rsid w:val="0085309C"/>
    <w:rsid w:val="0085512C"/>
    <w:rsid w:val="008E63EC"/>
    <w:rsid w:val="009552F2"/>
    <w:rsid w:val="00976DB3"/>
    <w:rsid w:val="009C0771"/>
    <w:rsid w:val="00A827C4"/>
    <w:rsid w:val="00B01527"/>
    <w:rsid w:val="00B369D7"/>
    <w:rsid w:val="00BD205A"/>
    <w:rsid w:val="00C00C89"/>
    <w:rsid w:val="00CE1CE5"/>
    <w:rsid w:val="00CF547F"/>
    <w:rsid w:val="00CF6F12"/>
    <w:rsid w:val="00D11006"/>
    <w:rsid w:val="00D42406"/>
    <w:rsid w:val="00D63C62"/>
    <w:rsid w:val="00D70619"/>
    <w:rsid w:val="00FC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EE"/>
    <w:rPr>
      <w:rFonts w:ascii="Tahoma" w:hAnsi="Tahoma" w:cs="Tahoma"/>
      <w:sz w:val="16"/>
      <w:szCs w:val="16"/>
      <w:lang w:val="sl-SI"/>
    </w:rPr>
  </w:style>
  <w:style w:type="paragraph" w:styleId="ListParagraph">
    <w:name w:val="List Paragraph"/>
    <w:basedOn w:val="Normal"/>
    <w:uiPriority w:val="34"/>
    <w:qFormat/>
    <w:rsid w:val="00976DB3"/>
    <w:pPr>
      <w:ind w:left="720"/>
      <w:contextualSpacing/>
    </w:pPr>
  </w:style>
  <w:style w:type="character" w:styleId="Hyperlink">
    <w:name w:val="Hyperlink"/>
    <w:basedOn w:val="DefaultParagraphFont"/>
    <w:uiPriority w:val="99"/>
    <w:unhideWhenUsed/>
    <w:rsid w:val="009C0771"/>
    <w:rPr>
      <w:color w:val="0000FF" w:themeColor="hyperlink"/>
      <w:u w:val="single"/>
    </w:rPr>
  </w:style>
  <w:style w:type="character" w:styleId="FollowedHyperlink">
    <w:name w:val="FollowedHyperlink"/>
    <w:basedOn w:val="DefaultParagraphFont"/>
    <w:uiPriority w:val="99"/>
    <w:semiHidden/>
    <w:unhideWhenUsed/>
    <w:rsid w:val="006C4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l.wikipedia.org/wiki/Zgodovina_umetnosti"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gradbena.si/dijaki/1a14/splet_vrecl/umetnost5.html" TargetMode="External"/><Relationship Id="rId2" Type="http://schemas.openxmlformats.org/officeDocument/2006/relationships/numbering" Target="numbering.xml"/><Relationship Id="rId16" Type="http://schemas.openxmlformats.org/officeDocument/2006/relationships/hyperlink" Target="http://gradbena.si/dijaki/1a14/splet_vrecl/umetnost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art-lj.si/trgovina/pdfs/arhiv/Umetnostna%20zgodovina/01%20-%20Prazgodovina/Prazgodovina.pdf"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gradbena.si/dijaki/1a14/splet_vrecl/umetnost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3247-DE4E-4025-8FDA-394490EF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2019-07-01T12:52:00Z</dcterms:created>
  <dcterms:modified xsi:type="dcterms:W3CDTF">2019-07-01T12:52:00Z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