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88" w:rsidRPr="00794CD0" w:rsidRDefault="007048FA">
      <w:pPr>
        <w:rPr>
          <w:b/>
          <w:sz w:val="32"/>
          <w:u w:val="single"/>
        </w:rPr>
      </w:pPr>
      <w:bookmarkStart w:id="0" w:name="_GoBack"/>
      <w:bookmarkEnd w:id="0"/>
      <w:r w:rsidRPr="00794CD0">
        <w:rPr>
          <w:b/>
          <w:sz w:val="32"/>
          <w:u w:val="single"/>
        </w:rPr>
        <w:t>Antična umetnost</w:t>
      </w:r>
    </w:p>
    <w:p w:rsidR="00B53BEF" w:rsidRPr="008B357D" w:rsidRDefault="00B53BEF"/>
    <w:p w:rsidR="00B53BEF" w:rsidRPr="006A4E2D" w:rsidRDefault="0059596D">
      <w:pPr>
        <w:rPr>
          <w:b/>
          <w:sz w:val="28"/>
        </w:rPr>
      </w:pPr>
      <w:r w:rsidRPr="006A4E2D">
        <w:rPr>
          <w:b/>
          <w:sz w:val="28"/>
        </w:rPr>
        <w:t xml:space="preserve">---------- </w:t>
      </w:r>
      <w:r w:rsidR="00B53BEF" w:rsidRPr="006A4E2D">
        <w:rPr>
          <w:b/>
          <w:sz w:val="28"/>
        </w:rPr>
        <w:t>Grška umetnost</w:t>
      </w:r>
      <w:r w:rsidRPr="006A4E2D">
        <w:rPr>
          <w:b/>
          <w:sz w:val="28"/>
        </w:rPr>
        <w:t xml:space="preserve"> ----------</w:t>
      </w:r>
    </w:p>
    <w:p w:rsidR="00B53BEF" w:rsidRPr="008B357D" w:rsidRDefault="00B53BEF"/>
    <w:p w:rsidR="006A4E2D" w:rsidRDefault="006A4E2D" w:rsidP="006A4E2D">
      <w:pPr>
        <w:rPr>
          <w:b/>
        </w:rPr>
      </w:pPr>
      <w:r w:rsidRPr="006A4E2D">
        <w:rPr>
          <w:b/>
        </w:rPr>
        <w:t>Arhajično obdobje (veliko prebujenje)</w:t>
      </w:r>
    </w:p>
    <w:p w:rsidR="00DC5287" w:rsidRDefault="00DC5287" w:rsidP="006A4E2D"/>
    <w:p w:rsidR="00794CD0" w:rsidRDefault="00794CD0" w:rsidP="006A4E2D">
      <w:r>
        <w:t>ARHITEKTURA</w:t>
      </w:r>
    </w:p>
    <w:p w:rsidR="006A4E2D" w:rsidRPr="008B357D" w:rsidRDefault="006A4E2D" w:rsidP="006A4E2D">
      <w:r>
        <w:t>Nove oblike izražanja, izoblikovanje osnovne sheme grškega templja (dorski tempelj)</w:t>
      </w:r>
    </w:p>
    <w:p w:rsidR="006A4E2D" w:rsidRPr="008B357D" w:rsidRDefault="00260F24" w:rsidP="006A4E2D">
      <w:pPr>
        <w:pStyle w:val="ListParagraph"/>
        <w:numPr>
          <w:ilvl w:val="0"/>
          <w:numId w:val="37"/>
        </w:numPr>
      </w:pPr>
      <w:r>
        <w:t xml:space="preserve">Dorski tempelj, Segesta, Sicilija, Arhajično obdobje. </w:t>
      </w:r>
    </w:p>
    <w:p w:rsidR="006A4E2D" w:rsidRDefault="006A4E2D" w:rsidP="006A4E2D">
      <w:pPr>
        <w:pStyle w:val="ListParagraph"/>
        <w:numPr>
          <w:ilvl w:val="0"/>
          <w:numId w:val="37"/>
        </w:numPr>
      </w:pPr>
      <w:r w:rsidRPr="008B357D">
        <w:t>Dors</w:t>
      </w:r>
      <w:r w:rsidR="00260F24">
        <w:t xml:space="preserve">ki tempelj, </w:t>
      </w:r>
      <w:r w:rsidR="00794CD0">
        <w:t xml:space="preserve">Agrigento, </w:t>
      </w:r>
      <w:r w:rsidR="00260F24">
        <w:t>Sicilija, Arhajično obdobje.</w:t>
      </w:r>
    </w:p>
    <w:p w:rsidR="00260F24" w:rsidRDefault="00260F24" w:rsidP="006A4E2D">
      <w:pPr>
        <w:pStyle w:val="ListParagraph"/>
        <w:numPr>
          <w:ilvl w:val="0"/>
          <w:numId w:val="37"/>
        </w:numPr>
      </w:pPr>
      <w:r>
        <w:t>Pergamonski oltar, Pergamonmuseum, Berlin, Arhajično obdobje.</w:t>
      </w:r>
    </w:p>
    <w:p w:rsidR="00FB0515" w:rsidRDefault="00FB0515" w:rsidP="006A4E2D"/>
    <w:p w:rsidR="006A4E2D" w:rsidRPr="008B357D" w:rsidRDefault="006A4E2D" w:rsidP="006A4E2D">
      <w:r w:rsidRPr="008B357D">
        <w:t>Stebri</w:t>
      </w:r>
    </w:p>
    <w:p w:rsidR="006A4E2D" w:rsidRPr="008B357D" w:rsidRDefault="006A4E2D" w:rsidP="006A4E2D">
      <w:pPr>
        <w:pStyle w:val="ListParagraph"/>
        <w:numPr>
          <w:ilvl w:val="0"/>
          <w:numId w:val="2"/>
        </w:numPr>
      </w:pPr>
      <w:r>
        <w:t xml:space="preserve">dorski </w:t>
      </w:r>
      <w:r w:rsidRPr="008B357D">
        <w:t>– brez baze</w:t>
      </w:r>
    </w:p>
    <w:p w:rsidR="006A4E2D" w:rsidRPr="008B357D" w:rsidRDefault="006A4E2D" w:rsidP="006A4E2D">
      <w:pPr>
        <w:pStyle w:val="ListParagraph"/>
        <w:numPr>
          <w:ilvl w:val="0"/>
          <w:numId w:val="2"/>
        </w:numPr>
      </w:pPr>
      <w:r>
        <w:t>jonski – ima bazo, deblo je vitkejše</w:t>
      </w:r>
    </w:p>
    <w:p w:rsidR="006A4E2D" w:rsidRPr="008B357D" w:rsidRDefault="006A4E2D" w:rsidP="006A4E2D">
      <w:pPr>
        <w:pStyle w:val="ListParagraph"/>
        <w:numPr>
          <w:ilvl w:val="0"/>
          <w:numId w:val="2"/>
        </w:numPr>
      </w:pPr>
      <w:r>
        <w:t xml:space="preserve">korintski </w:t>
      </w:r>
      <w:r w:rsidRPr="008B357D">
        <w:t xml:space="preserve">– </w:t>
      </w:r>
      <w:r>
        <w:t xml:space="preserve">imajo bazo, </w:t>
      </w:r>
      <w:r w:rsidRPr="008B357D">
        <w:t>prevladujejo v rimski antični arhitekturi, okrašen z akantom (sredozemsko rastlino)</w:t>
      </w:r>
    </w:p>
    <w:p w:rsidR="006A4E2D" w:rsidRPr="008B357D" w:rsidRDefault="006A4E2D" w:rsidP="006A4E2D">
      <w:pPr>
        <w:pStyle w:val="ListParagraph"/>
        <w:numPr>
          <w:ilvl w:val="0"/>
          <w:numId w:val="2"/>
        </w:numPr>
      </w:pPr>
      <w:r w:rsidRPr="008B357D">
        <w:t>kariatida – ženski kip</w:t>
      </w:r>
    </w:p>
    <w:p w:rsidR="006A4E2D" w:rsidRPr="008B357D" w:rsidRDefault="006A4E2D" w:rsidP="006A4E2D"/>
    <w:p w:rsidR="00794CD0" w:rsidRDefault="00794CD0" w:rsidP="006A4E2D">
      <w:r>
        <w:t>KIPARSTVO</w:t>
      </w:r>
    </w:p>
    <w:p w:rsidR="006A4E2D" w:rsidRDefault="006A4E2D" w:rsidP="006A4E2D">
      <w:r w:rsidRPr="008B357D">
        <w:t>Grški kipi</w:t>
      </w:r>
      <w:r>
        <w:t>: kurosa (mladeniči, goli) in kore (mladenke, oblečene)</w:t>
      </w:r>
    </w:p>
    <w:p w:rsidR="006A4E2D" w:rsidRPr="008B357D" w:rsidRDefault="006A4E2D" w:rsidP="006A4E2D">
      <w:pPr>
        <w:pStyle w:val="ListParagraph"/>
        <w:numPr>
          <w:ilvl w:val="0"/>
          <w:numId w:val="3"/>
        </w:numPr>
      </w:pPr>
      <w:r w:rsidRPr="008B357D">
        <w:t>največkrat so bili sestavljeni iz različnih delov in materialov (zobje in oči)</w:t>
      </w:r>
    </w:p>
    <w:p w:rsidR="006A4E2D" w:rsidRPr="008B357D" w:rsidRDefault="006A4E2D" w:rsidP="006A4E2D">
      <w:pPr>
        <w:pStyle w:val="ListParagraph"/>
        <w:numPr>
          <w:ilvl w:val="0"/>
          <w:numId w:val="3"/>
        </w:numPr>
      </w:pPr>
      <w:r w:rsidRPr="008B357D">
        <w:t>arhajski nasmešek, togo telo, stilizirani lasje</w:t>
      </w:r>
      <w:r>
        <w:t>, simetrična kompozicija</w:t>
      </w:r>
    </w:p>
    <w:p w:rsidR="006A4E2D" w:rsidRPr="008B357D" w:rsidRDefault="006A4E2D" w:rsidP="006A4E2D">
      <w:pPr>
        <w:pStyle w:val="ListParagraph"/>
        <w:numPr>
          <w:ilvl w:val="0"/>
          <w:numId w:val="3"/>
        </w:numPr>
      </w:pPr>
      <w:r w:rsidRPr="008B357D">
        <w:t>originali so bili iz brona, ponaredki pa iz belega marmorja</w:t>
      </w:r>
    </w:p>
    <w:p w:rsidR="006A4E2D" w:rsidRPr="008B357D" w:rsidRDefault="00260F24" w:rsidP="006A4E2D">
      <w:pPr>
        <w:pStyle w:val="ListParagraph"/>
        <w:numPr>
          <w:ilvl w:val="0"/>
          <w:numId w:val="15"/>
        </w:numPr>
      </w:pPr>
      <w:r>
        <w:t>Berlinska boginja,</w:t>
      </w:r>
      <w:r w:rsidR="006A4E2D" w:rsidRPr="008B357D">
        <w:t xml:space="preserve"> </w:t>
      </w:r>
      <w:r>
        <w:t>Pergamonmuseum, Berlin, Arhajično obdobje.</w:t>
      </w:r>
    </w:p>
    <w:p w:rsidR="006A4E2D" w:rsidRPr="008B357D" w:rsidRDefault="00260F24" w:rsidP="006A4E2D">
      <w:pPr>
        <w:pStyle w:val="ListParagraph"/>
        <w:numPr>
          <w:ilvl w:val="0"/>
          <w:numId w:val="15"/>
        </w:numPr>
      </w:pPr>
      <w:r>
        <w:t xml:space="preserve">Bojevnik iz Riaceja, </w:t>
      </w:r>
      <w:r w:rsidR="006A4E2D" w:rsidRPr="008B357D">
        <w:t>Mo</w:t>
      </w:r>
      <w:r>
        <w:t>seo Nazionale, Reggio Calabria, Arhajično obdobje.</w:t>
      </w:r>
    </w:p>
    <w:p w:rsidR="006A4E2D" w:rsidRPr="008B357D" w:rsidRDefault="006A4E2D" w:rsidP="006A4E2D">
      <w:pPr>
        <w:pStyle w:val="ListParagraph"/>
      </w:pPr>
      <w:r w:rsidRPr="008B357D">
        <w:tab/>
        <w:t>kontrapost – sproščena drža, kjer je teža na eni nogi</w:t>
      </w:r>
    </w:p>
    <w:p w:rsidR="00794CD0" w:rsidRDefault="00260F24" w:rsidP="006A4E2D">
      <w:pPr>
        <w:pStyle w:val="ListParagraph"/>
        <w:numPr>
          <w:ilvl w:val="0"/>
          <w:numId w:val="16"/>
        </w:numPr>
      </w:pPr>
      <w:r>
        <w:t>Samotraška Nike, Louvre, Pariz, Arhajično obdobje.</w:t>
      </w:r>
    </w:p>
    <w:p w:rsidR="00794CD0" w:rsidRDefault="00794CD0" w:rsidP="00794CD0"/>
    <w:p w:rsidR="00794CD0" w:rsidRDefault="00794CD0" w:rsidP="00794CD0">
      <w:r>
        <w:t>SLIKARSTVO</w:t>
      </w:r>
    </w:p>
    <w:p w:rsidR="00794CD0" w:rsidRDefault="00794CD0" w:rsidP="00794CD0">
      <w:pPr>
        <w:pStyle w:val="ListParagraph"/>
        <w:numPr>
          <w:ilvl w:val="0"/>
          <w:numId w:val="39"/>
        </w:numPr>
      </w:pPr>
      <w:r>
        <w:t xml:space="preserve">vazno slikarstvo: posode različnih oblik, različni prizori (pomembna vsebina in slog), </w:t>
      </w:r>
    </w:p>
    <w:p w:rsidR="00794CD0" w:rsidRDefault="00794CD0" w:rsidP="00794CD0">
      <w:pPr>
        <w:pStyle w:val="ListParagraph"/>
        <w:numPr>
          <w:ilvl w:val="0"/>
          <w:numId w:val="39"/>
        </w:numPr>
      </w:pPr>
      <w:r>
        <w:t>grški slikarji so znali narisati telo v skrajšavi in skušali doseči popolno perpektivo</w:t>
      </w:r>
    </w:p>
    <w:p w:rsidR="00A721F2" w:rsidRPr="008B357D" w:rsidRDefault="00260F24" w:rsidP="00A721F2">
      <w:pPr>
        <w:pStyle w:val="ListParagraph"/>
        <w:numPr>
          <w:ilvl w:val="0"/>
          <w:numId w:val="40"/>
        </w:numPr>
      </w:pPr>
      <w:r>
        <w:t>Vaza s prizori iz Odiseje, British Museum, London, Arhajično obdobje.</w:t>
      </w:r>
    </w:p>
    <w:p w:rsidR="00794CD0" w:rsidRDefault="00794CD0" w:rsidP="00794CD0">
      <w:pPr>
        <w:pStyle w:val="ListParagraph"/>
      </w:pPr>
    </w:p>
    <w:p w:rsidR="006A4E2D" w:rsidRPr="00794CD0" w:rsidRDefault="006A4E2D" w:rsidP="00794CD0">
      <w:pPr>
        <w:pStyle w:val="ListParagraph"/>
        <w:ind w:left="0"/>
        <w:rPr>
          <w:b/>
        </w:rPr>
      </w:pPr>
      <w:r w:rsidRPr="00794CD0">
        <w:rPr>
          <w:b/>
        </w:rPr>
        <w:t>Klasično obdobje</w:t>
      </w:r>
    </w:p>
    <w:p w:rsidR="00794CD0" w:rsidRDefault="00794CD0" w:rsidP="006A4E2D">
      <w:r>
        <w:t>Vsak del je bil del celote, pomembna je bila skladnost in idealna razmerja (zlati rez)</w:t>
      </w:r>
      <w:r w:rsidR="00E62A5F">
        <w:t>.</w:t>
      </w:r>
      <w:r>
        <w:t xml:space="preserve"> </w:t>
      </w:r>
    </w:p>
    <w:p w:rsidR="00794CD0" w:rsidRDefault="00794CD0" w:rsidP="006A4E2D"/>
    <w:p w:rsidR="00794CD0" w:rsidRDefault="00794CD0" w:rsidP="006A4E2D">
      <w:r>
        <w:t>ARHITEKTURA</w:t>
      </w:r>
    </w:p>
    <w:p w:rsidR="00A721F2" w:rsidRDefault="00794CD0" w:rsidP="00A721F2">
      <w:r>
        <w:t>Značilnost je svetišče s pravokotnim tlorisom, svetišča so gradili v dorskem slogu.</w:t>
      </w:r>
      <w:r w:rsidR="00E62A5F" w:rsidRPr="00E62A5F">
        <w:t xml:space="preserve"> </w:t>
      </w:r>
      <w:r w:rsidR="00E62A5F">
        <w:t>Proti koncu tega obdobja je posstala pomembna tudi arhitektura gledališč in stebrišč.</w:t>
      </w:r>
      <w:r w:rsidR="00A721F2" w:rsidRPr="00A721F2">
        <w:t xml:space="preserve"> </w:t>
      </w:r>
    </w:p>
    <w:p w:rsidR="00A721F2" w:rsidRDefault="00A721F2" w:rsidP="00A721F2"/>
    <w:p w:rsidR="00A721F2" w:rsidRPr="008B357D" w:rsidRDefault="00A721F2" w:rsidP="00A721F2">
      <w:r w:rsidRPr="008B357D">
        <w:t>Grški templji</w:t>
      </w:r>
    </w:p>
    <w:p w:rsidR="00A721F2" w:rsidRPr="008B357D" w:rsidRDefault="00A721F2" w:rsidP="00A721F2">
      <w:pPr>
        <w:pStyle w:val="ListParagraph"/>
        <w:numPr>
          <w:ilvl w:val="0"/>
          <w:numId w:val="11"/>
        </w:numPr>
      </w:pPr>
      <w:r w:rsidRPr="008B357D">
        <w:t>imeli so oltar, ki je bilo najbolj sveto mesto, kjer so žrtvovali bogovom</w:t>
      </w:r>
    </w:p>
    <w:p w:rsidR="00A721F2" w:rsidRPr="008B357D" w:rsidRDefault="00A721F2" w:rsidP="00A721F2">
      <w:pPr>
        <w:pStyle w:val="ListParagraph"/>
        <w:numPr>
          <w:ilvl w:val="0"/>
          <w:numId w:val="11"/>
        </w:numPr>
      </w:pPr>
      <w:r w:rsidRPr="008B357D">
        <w:t>nahajal se je na ploščadi pred templjem</w:t>
      </w:r>
    </w:p>
    <w:p w:rsidR="00A721F2" w:rsidRPr="008B357D" w:rsidRDefault="00A721F2" w:rsidP="00A721F2">
      <w:pPr>
        <w:pStyle w:val="ListParagraph"/>
        <w:numPr>
          <w:ilvl w:val="0"/>
          <w:numId w:val="11"/>
        </w:numPr>
      </w:pPr>
      <w:r w:rsidRPr="008B357D">
        <w:t>niso bili beli, temveč so bili pobarvani (ni bilo »bele antike«)</w:t>
      </w:r>
    </w:p>
    <w:p w:rsidR="00794CD0" w:rsidRPr="00E62A5F" w:rsidRDefault="00260F24" w:rsidP="00794CD0">
      <w:pPr>
        <w:pStyle w:val="ListParagraph"/>
        <w:numPr>
          <w:ilvl w:val="0"/>
          <w:numId w:val="16"/>
        </w:numPr>
      </w:pPr>
      <w:r>
        <w:t>Partenon na atenski Akropoli,</w:t>
      </w:r>
      <w:r w:rsidR="00794CD0" w:rsidRPr="00E62A5F">
        <w:t xml:space="preserve"> Atene, Grčija, Klasično obdobje.</w:t>
      </w:r>
    </w:p>
    <w:p w:rsidR="00E62A5F" w:rsidRPr="00E62A5F" w:rsidRDefault="00E62A5F" w:rsidP="00E62A5F">
      <w:pPr>
        <w:pStyle w:val="ListParagraph"/>
        <w:rPr>
          <w:sz w:val="20"/>
        </w:rPr>
      </w:pPr>
      <w:r w:rsidRPr="00E62A5F">
        <w:rPr>
          <w:sz w:val="20"/>
        </w:rPr>
        <w:t xml:space="preserve">Zgrajeno je bilo v dorskem stebernem slogu z 10 metrov visokimi stebri vsenaokrog. V jedru svetišča – cellu, stoji kip boginje Atene, oltar pa je bil pred svetiščem. Obred se je odvijal na prostem, v cello pa so vstopili le izbranci. Na obeh trikotnih čelih in frizu so reliefne opodobitve iz mitologije in zgodovine Aten. </w:t>
      </w:r>
    </w:p>
    <w:p w:rsidR="00E62A5F" w:rsidRDefault="00E62A5F" w:rsidP="00E62A5F">
      <w:pPr>
        <w:pStyle w:val="ListParagraph"/>
        <w:ind w:left="0"/>
      </w:pPr>
      <w:r>
        <w:lastRenderedPageBreak/>
        <w:t>KIPARSTVO</w:t>
      </w:r>
    </w:p>
    <w:p w:rsidR="00E62A5F" w:rsidRDefault="00E62A5F" w:rsidP="00E62A5F">
      <w:pPr>
        <w:pStyle w:val="ListParagraph"/>
        <w:ind w:left="0"/>
      </w:pPr>
      <w:r>
        <w:t>Obrazi kipov so izražali mir, nobene slabosti ali bolečine. Kompozicije so jasne in med kipi je veliko prostora. Velikokrat so upodabljali atlete, ki so jih smatrali za bogove. Proti koncu klasičnega obdobja so bile bistvene naravne drže, nakazano gibanje, prijetno vzdušje med osebami, popolna telesa, mehke gube, pogosto so bili razgibani v kontrapostu.</w:t>
      </w:r>
    </w:p>
    <w:p w:rsidR="00E62A5F" w:rsidRDefault="00E62A5F" w:rsidP="00E62A5F">
      <w:pPr>
        <w:pStyle w:val="ListParagraph"/>
        <w:ind w:left="0"/>
      </w:pPr>
    </w:p>
    <w:p w:rsidR="00E62A5F" w:rsidRDefault="00E62A5F" w:rsidP="00E62A5F">
      <w:pPr>
        <w:pStyle w:val="ListParagraph"/>
        <w:ind w:left="0"/>
      </w:pPr>
      <w:r>
        <w:t>SLIKARSTVO</w:t>
      </w:r>
    </w:p>
    <w:p w:rsidR="00DC5287" w:rsidRDefault="00E62A5F" w:rsidP="00DC5287">
      <w:pPr>
        <w:pStyle w:val="ListParagraph"/>
        <w:ind w:left="0"/>
      </w:pPr>
      <w:r>
        <w:t xml:space="preserve">Bilo je zelo bogato, z mozaiki in stenskimi slikami so krasili zasebne hiše, grobnice in javna poslopja. Prikazujejo motive iz mitologije in vsakdanjika. </w:t>
      </w:r>
    </w:p>
    <w:p w:rsidR="00DC5287" w:rsidRDefault="00DC5287" w:rsidP="00DC5287">
      <w:pPr>
        <w:pStyle w:val="ListParagraph"/>
        <w:ind w:left="0"/>
      </w:pPr>
    </w:p>
    <w:p w:rsidR="006A4E2D" w:rsidRPr="00DC5287" w:rsidRDefault="006A4E2D" w:rsidP="00DC5287">
      <w:pPr>
        <w:pStyle w:val="ListParagraph"/>
        <w:ind w:left="0"/>
        <w:rPr>
          <w:b/>
        </w:rPr>
      </w:pPr>
      <w:r w:rsidRPr="00DC5287">
        <w:rPr>
          <w:b/>
        </w:rPr>
        <w:t>Helenistično obdobje</w:t>
      </w:r>
    </w:p>
    <w:p w:rsidR="00DC5287" w:rsidRDefault="00DC5287" w:rsidP="006A4E2D"/>
    <w:p w:rsidR="00DC5287" w:rsidRDefault="00DC5287" w:rsidP="006A4E2D">
      <w:r>
        <w:t>ARHITEKTURA</w:t>
      </w:r>
    </w:p>
    <w:p w:rsidR="00DC5287" w:rsidRDefault="00DC5287" w:rsidP="006A4E2D">
      <w:r>
        <w:t>Tu se zrcali negrško razmišljanje. Grobnice so podobne grškim templjem, po obliki pa spominjajo tudi na piramide.</w:t>
      </w:r>
    </w:p>
    <w:p w:rsidR="00DC5287" w:rsidRDefault="00DC5287" w:rsidP="006A4E2D">
      <w:r>
        <w:t>KIPARSTVO</w:t>
      </w:r>
    </w:p>
    <w:p w:rsidR="00DC5287" w:rsidRDefault="00DC5287" w:rsidP="006A4E2D">
      <w:r>
        <w:t>Kipi so izražali razgibanost v prostoru, trenutnost, poudarjen kontapost in bogata čustva.</w:t>
      </w:r>
    </w:p>
    <w:p w:rsidR="00DC5287" w:rsidRDefault="00DC5287" w:rsidP="006A4E2D">
      <w:r>
        <w:t>SLIKARSTVO</w:t>
      </w:r>
    </w:p>
    <w:p w:rsidR="00DC5287" w:rsidRDefault="00DC5287" w:rsidP="006A4E2D">
      <w:r>
        <w:t xml:space="preserve">Najpomembnejša sta bila stensko in tabelno slikarstvo, najslavnejši slikar tistega časa pa je bil Apel. </w:t>
      </w:r>
    </w:p>
    <w:p w:rsidR="00941227" w:rsidRPr="008B357D" w:rsidRDefault="00941227"/>
    <w:p w:rsidR="00D02E3B" w:rsidRPr="008B357D" w:rsidRDefault="00D02E3B">
      <w:r w:rsidRPr="008B357D">
        <w:t>Grad</w:t>
      </w:r>
      <w:r w:rsidR="00A721F2">
        <w:t>be</w:t>
      </w:r>
      <w:r w:rsidRPr="008B357D">
        <w:t>ni material grških templjev: apnenec, peščenec ali marmor, prevlečeni s štukom in pobarvani.</w:t>
      </w:r>
    </w:p>
    <w:p w:rsidR="00D02E3B" w:rsidRPr="008B357D" w:rsidRDefault="00D02E3B">
      <w:pPr>
        <w:rPr>
          <w:u w:val="single"/>
        </w:rPr>
      </w:pPr>
      <w:r w:rsidRPr="008B357D">
        <w:rPr>
          <w:u w:val="single"/>
        </w:rPr>
        <w:t>* ŠTUK – zmes mavca, zmletega apnenca, vode in veziva. Okras iz štuka je bil priljubljen v baroku.</w:t>
      </w:r>
    </w:p>
    <w:p w:rsidR="00FE21A7" w:rsidRDefault="00FE21A7"/>
    <w:p w:rsidR="00D22F07" w:rsidRDefault="00D22F07"/>
    <w:p w:rsidR="00A721F2" w:rsidRPr="008B357D" w:rsidRDefault="00A721F2" w:rsidP="00A721F2">
      <w:pPr>
        <w:rPr>
          <w:b/>
        </w:rPr>
      </w:pPr>
      <w:r w:rsidRPr="008B357D">
        <w:rPr>
          <w:b/>
        </w:rPr>
        <w:t xml:space="preserve">---------- </w:t>
      </w:r>
      <w:r>
        <w:rPr>
          <w:b/>
        </w:rPr>
        <w:t>Etruščanska</w:t>
      </w:r>
      <w:r w:rsidRPr="008B357D">
        <w:rPr>
          <w:b/>
        </w:rPr>
        <w:t xml:space="preserve"> umetnost ----------</w:t>
      </w:r>
    </w:p>
    <w:p w:rsidR="00A721F2" w:rsidRDefault="00A721F2"/>
    <w:p w:rsidR="00A721F2" w:rsidRDefault="00A721F2">
      <w:r>
        <w:t xml:space="preserve">Etruščani so bili odlični inženirji. Pročelja svetišč so poudarjali stebri, trikotno čelo in tri celle. Izkazali so se pri gradnji obokov in kupol. </w:t>
      </w:r>
    </w:p>
    <w:p w:rsidR="00A721F2" w:rsidRDefault="00A721F2">
      <w:r>
        <w:t xml:space="preserve">Kipi so upodabljali resničnost in vsakdanjik. </w:t>
      </w:r>
    </w:p>
    <w:p w:rsidR="00A721F2" w:rsidRDefault="00A721F2">
      <w:r>
        <w:t>Slikarstvo se je ohranilo predvsem v grobnih prostorih</w:t>
      </w:r>
      <w:r w:rsidR="007C690C">
        <w:t xml:space="preserve"> in vazah</w:t>
      </w:r>
      <w:r>
        <w:t>. Upodabljali so lov, jahanje, tekmovanja atletov, slovesnosti,…Poslikave zrcalijo prefinjenost in razkošje.</w:t>
      </w:r>
      <w:r w:rsidR="007C690C">
        <w:t xml:space="preserve"> </w:t>
      </w:r>
    </w:p>
    <w:p w:rsidR="00FE21A7" w:rsidRDefault="00FE21A7"/>
    <w:p w:rsidR="00D22F07" w:rsidRPr="008B357D" w:rsidRDefault="00D22F07"/>
    <w:p w:rsidR="00D02E3B" w:rsidRPr="008B357D" w:rsidRDefault="0059596D">
      <w:pPr>
        <w:rPr>
          <w:b/>
        </w:rPr>
      </w:pPr>
      <w:r w:rsidRPr="008B357D">
        <w:rPr>
          <w:b/>
        </w:rPr>
        <w:t xml:space="preserve">---------- </w:t>
      </w:r>
      <w:r w:rsidR="00D02E3B" w:rsidRPr="008B357D">
        <w:rPr>
          <w:b/>
        </w:rPr>
        <w:t>Rimska umetnost</w:t>
      </w:r>
      <w:r w:rsidRPr="008B357D">
        <w:rPr>
          <w:b/>
        </w:rPr>
        <w:t xml:space="preserve"> ----------</w:t>
      </w:r>
    </w:p>
    <w:p w:rsidR="00D02E3B" w:rsidRDefault="00D02E3B"/>
    <w:p w:rsidR="00A721F2" w:rsidRPr="008B357D" w:rsidRDefault="00A721F2">
      <w:r>
        <w:t xml:space="preserve">Rimljani so prevzeli oboke Etruščanov in značilnosti stebrnih redov Grkov. </w:t>
      </w:r>
    </w:p>
    <w:p w:rsidR="00D02E3B" w:rsidRPr="008B357D" w:rsidRDefault="00D02E3B" w:rsidP="00D22F07">
      <w:pPr>
        <w:pStyle w:val="ListParagraph"/>
        <w:numPr>
          <w:ilvl w:val="0"/>
          <w:numId w:val="42"/>
        </w:numPr>
      </w:pPr>
      <w:r w:rsidRPr="008B357D">
        <w:t>Volkulja z Romulom in Remom</w:t>
      </w:r>
      <w:r w:rsidR="00260F24">
        <w:t>, Palazzo dei Conservatori, Rim,</w:t>
      </w:r>
      <w:r w:rsidR="008B357D">
        <w:t xml:space="preserve"> Rimska umetnost.</w:t>
      </w:r>
    </w:p>
    <w:p w:rsidR="00F877C8" w:rsidRDefault="00F877C8"/>
    <w:p w:rsidR="00595836" w:rsidRPr="008B357D" w:rsidRDefault="00A721F2">
      <w:r>
        <w:t>ARHITEKTURA</w:t>
      </w:r>
    </w:p>
    <w:p w:rsidR="00595836" w:rsidRPr="008B357D" w:rsidRDefault="00595836" w:rsidP="00595836">
      <w:pPr>
        <w:pStyle w:val="ListParagraph"/>
        <w:numPr>
          <w:ilvl w:val="0"/>
          <w:numId w:val="1"/>
        </w:numPr>
      </w:pPr>
      <w:r w:rsidRPr="008B357D">
        <w:t xml:space="preserve">oboki - </w:t>
      </w:r>
      <w:r w:rsidR="00D02E3B" w:rsidRPr="008B357D">
        <w:t>Rimljani so bili mojstri za različne vrste obo</w:t>
      </w:r>
      <w:r w:rsidRPr="008B357D">
        <w:t>kov (oboke so poznali že Grki)</w:t>
      </w:r>
    </w:p>
    <w:p w:rsidR="00D02E3B" w:rsidRDefault="00595836" w:rsidP="00595836">
      <w:pPr>
        <w:pStyle w:val="ListParagraph"/>
        <w:numPr>
          <w:ilvl w:val="0"/>
          <w:numId w:val="1"/>
        </w:numPr>
      </w:pPr>
      <w:r w:rsidRPr="008B357D">
        <w:t>beton (n</w:t>
      </w:r>
      <w:r w:rsidR="00D02E3B" w:rsidRPr="008B357D">
        <w:t>adomestek za klesani kamen)</w:t>
      </w:r>
      <w:r w:rsidRPr="008B357D">
        <w:t xml:space="preserve"> – cenejši, lažji, primeren za večje površine &gt; razvoj kupole</w:t>
      </w:r>
    </w:p>
    <w:p w:rsidR="00B006AF" w:rsidRDefault="00B006AF" w:rsidP="00B006AF">
      <w:pPr>
        <w:pStyle w:val="ListParagraph"/>
        <w:numPr>
          <w:ilvl w:val="0"/>
          <w:numId w:val="1"/>
        </w:numPr>
      </w:pPr>
      <w:r>
        <w:t>pri oblikovanju so ciljali na razkošen in dekorativen videz, v prostoru pa na polkrožne linije</w:t>
      </w:r>
    </w:p>
    <w:p w:rsidR="00476B3F" w:rsidRDefault="00B006AF" w:rsidP="00476B3F">
      <w:pPr>
        <w:pStyle w:val="ListParagraph"/>
        <w:numPr>
          <w:ilvl w:val="0"/>
          <w:numId w:val="1"/>
        </w:numPr>
      </w:pPr>
      <w:r>
        <w:t>kopališča, akvedukti, viadukti, cestno omrežje, kanalizacija, slavoloki</w:t>
      </w:r>
      <w:r w:rsidR="00476B3F">
        <w:t>, bazilike (</w:t>
      </w:r>
      <w:r>
        <w:t>vzdolžna pravokotna dvorana (včasih razdeljena v ladje)</w:t>
      </w:r>
      <w:r w:rsidR="00476B3F">
        <w:t>, polkrožna manjša prostornina za sodnika, forum)</w:t>
      </w:r>
    </w:p>
    <w:p w:rsidR="00476B3F" w:rsidRPr="008B357D" w:rsidRDefault="00476B3F" w:rsidP="00476B3F">
      <w:r w:rsidRPr="008B357D">
        <w:lastRenderedPageBreak/>
        <w:t>Amfiteater</w:t>
      </w:r>
    </w:p>
    <w:p w:rsidR="00476B3F" w:rsidRPr="008B357D" w:rsidRDefault="00476B3F" w:rsidP="00476B3F">
      <w:pPr>
        <w:pStyle w:val="ListParagraph"/>
        <w:numPr>
          <w:ilvl w:val="0"/>
          <w:numId w:val="5"/>
        </w:numPr>
      </w:pPr>
      <w:r w:rsidRPr="008B357D">
        <w:t>rimsko gledališče (boji med gladiatorji in zvermi)</w:t>
      </w:r>
    </w:p>
    <w:p w:rsidR="00476B3F" w:rsidRPr="008B357D" w:rsidRDefault="00476B3F" w:rsidP="00476B3F">
      <w:pPr>
        <w:pStyle w:val="ListParagraph"/>
        <w:numPr>
          <w:ilvl w:val="0"/>
          <w:numId w:val="5"/>
        </w:numPr>
      </w:pPr>
      <w:r w:rsidRPr="008B357D">
        <w:t>na sredini arena, pod njo prostori s stvarmi, okrog tribuna za gledalce</w:t>
      </w:r>
    </w:p>
    <w:p w:rsidR="00476B3F" w:rsidRPr="008B357D" w:rsidRDefault="00476B3F" w:rsidP="00476B3F">
      <w:pPr>
        <w:pStyle w:val="ListParagraph"/>
        <w:numPr>
          <w:ilvl w:val="0"/>
          <w:numId w:val="5"/>
        </w:numPr>
      </w:pPr>
      <w:r w:rsidRPr="008B357D">
        <w:t>pokrit je bil s platneno streho, sprejel je lahko 45000 do 55000 gledalcev</w:t>
      </w:r>
    </w:p>
    <w:p w:rsidR="00476B3F" w:rsidRPr="008B357D" w:rsidRDefault="00476B3F" w:rsidP="00476B3F">
      <w:pPr>
        <w:pStyle w:val="ListParagraph"/>
        <w:numPr>
          <w:ilvl w:val="0"/>
          <w:numId w:val="5"/>
        </w:numPr>
      </w:pPr>
      <w:r w:rsidRPr="008B357D">
        <w:t>imel je tri stebrne rede: v spodnji etaži so bili dorski, nato jonski, najvišje pa korintski</w:t>
      </w:r>
    </w:p>
    <w:p w:rsidR="00476B3F" w:rsidRPr="008B357D" w:rsidRDefault="00476B3F" w:rsidP="00476B3F">
      <w:pPr>
        <w:pStyle w:val="ListParagraph"/>
        <w:numPr>
          <w:ilvl w:val="0"/>
          <w:numId w:val="19"/>
        </w:numPr>
      </w:pPr>
      <w:r>
        <w:t>Kolosej</w:t>
      </w:r>
      <w:r w:rsidR="00260F24">
        <w:t>,</w:t>
      </w:r>
      <w:r>
        <w:t xml:space="preserve"> Rim</w:t>
      </w:r>
      <w:r w:rsidR="00260F24">
        <w:t>,</w:t>
      </w:r>
      <w:r>
        <w:t xml:space="preserve"> Rimska umetnost.</w:t>
      </w:r>
    </w:p>
    <w:p w:rsidR="00476B3F" w:rsidRPr="008B357D" w:rsidRDefault="00476B3F" w:rsidP="00476B3F">
      <w:pPr>
        <w:pStyle w:val="ListParagraph"/>
        <w:numPr>
          <w:ilvl w:val="0"/>
          <w:numId w:val="19"/>
        </w:numPr>
      </w:pPr>
      <w:r w:rsidRPr="008B357D">
        <w:t>Laokoon, različn</w:t>
      </w:r>
      <w:r>
        <w:t>e datacije</w:t>
      </w:r>
      <w:r w:rsidR="00260F24">
        <w:t>,</w:t>
      </w:r>
      <w:r>
        <w:t xml:space="preserve"> Musei Vaticani, Rim</w:t>
      </w:r>
      <w:r w:rsidR="00260F24">
        <w:t>,</w:t>
      </w:r>
      <w:r>
        <w:t xml:space="preserve"> Rimska umetnost.</w:t>
      </w:r>
    </w:p>
    <w:p w:rsidR="00476B3F" w:rsidRDefault="00476B3F" w:rsidP="00476B3F"/>
    <w:p w:rsidR="00476B3F" w:rsidRPr="008B357D" w:rsidRDefault="00476B3F" w:rsidP="00543A9A">
      <w:r w:rsidRPr="008B357D">
        <w:t>Panteon</w:t>
      </w:r>
      <w:r w:rsidR="00543A9A">
        <w:t xml:space="preserve"> – tempelj s preddverjem podobnim grškim templjem in velikansko kupolo s premerom </w:t>
      </w:r>
      <w:r w:rsidRPr="008B357D">
        <w:t>43 m (na dnu kupole najtežji material, na vrhu najlažji)</w:t>
      </w:r>
    </w:p>
    <w:p w:rsidR="00476B3F" w:rsidRPr="008B357D" w:rsidRDefault="00476B3F" w:rsidP="00FE21A7">
      <w:pPr>
        <w:pStyle w:val="ListParagraph"/>
        <w:numPr>
          <w:ilvl w:val="0"/>
          <w:numId w:val="41"/>
        </w:numPr>
      </w:pPr>
      <w:r w:rsidRPr="008B357D">
        <w:t>Panteon, cesar Hadrijan</w:t>
      </w:r>
      <w:r w:rsidR="00260F24">
        <w:t>,</w:t>
      </w:r>
      <w:r>
        <w:t xml:space="preserve"> Rimska umetnost.</w:t>
      </w:r>
    </w:p>
    <w:p w:rsidR="00476B3F" w:rsidRDefault="00476B3F" w:rsidP="00476B3F"/>
    <w:p w:rsidR="00476B3F" w:rsidRPr="008B357D" w:rsidRDefault="00476B3F" w:rsidP="00543A9A">
      <w:r>
        <w:t>KIPARSTVO</w:t>
      </w:r>
      <w:r w:rsidR="00543A9A">
        <w:t xml:space="preserve"> - </w:t>
      </w:r>
      <w:r>
        <w:t>portreti</w:t>
      </w:r>
      <w:r w:rsidR="007C690C">
        <w:t xml:space="preserve"> (posmrtne maske)</w:t>
      </w:r>
      <w:r w:rsidR="00543A9A">
        <w:t xml:space="preserve"> in reliefi (oltarji, slavoloki, visoki stebri</w:t>
      </w:r>
      <w:r>
        <w:t>,…)</w:t>
      </w:r>
    </w:p>
    <w:p w:rsidR="00595836" w:rsidRDefault="00595836" w:rsidP="00595836"/>
    <w:p w:rsidR="00476B3F" w:rsidRDefault="00476B3F" w:rsidP="00595836">
      <w:r>
        <w:t>SLIKARSTVO</w:t>
      </w:r>
    </w:p>
    <w:p w:rsidR="00476B3F" w:rsidRPr="008B357D" w:rsidRDefault="00476B3F" w:rsidP="00595836">
      <w:r>
        <w:t>Veliko je bilo stenskih poslikav, ki so ustvarile razpoloženjske kompozicije, poglabljanje prostora, spremembe ozračja, nevihte,… Slika je bila usklajena s pohištvom, sobo, barvami.</w:t>
      </w:r>
      <w:r w:rsidR="007C690C">
        <w:t xml:space="preserve"> Razvito je bilo tudi vazno slikarstvo.</w:t>
      </w:r>
    </w:p>
    <w:p w:rsidR="00006A86" w:rsidRDefault="00006A86" w:rsidP="00006A86"/>
    <w:p w:rsidR="00006A86" w:rsidRPr="00FE21A7" w:rsidRDefault="00931A17" w:rsidP="00006A86">
      <w:pPr>
        <w:rPr>
          <w:b/>
          <w:sz w:val="32"/>
          <w:u w:val="single"/>
        </w:rPr>
      </w:pPr>
      <w:r w:rsidRPr="00FE21A7">
        <w:rPr>
          <w:b/>
          <w:sz w:val="32"/>
          <w:u w:val="single"/>
        </w:rPr>
        <w:t>Starokrščanska in bizantinska umetnost</w:t>
      </w:r>
    </w:p>
    <w:p w:rsidR="00FE21A7" w:rsidRDefault="00FE21A7" w:rsidP="00006A86"/>
    <w:p w:rsidR="00006A86" w:rsidRDefault="00476B3F" w:rsidP="00006A86">
      <w:r>
        <w:t xml:space="preserve">V središču je bil Kristus, z njim vred pa njegove pomočnike in spremljevalce. Umetnost je temeljila na svetopisemskih besedilih. </w:t>
      </w:r>
    </w:p>
    <w:p w:rsidR="00476B3F" w:rsidRDefault="00476B3F" w:rsidP="00006A86"/>
    <w:p w:rsidR="00476B3F" w:rsidRDefault="00476B3F" w:rsidP="00006A86">
      <w:r>
        <w:t>SLIKARSTVO</w:t>
      </w:r>
    </w:p>
    <w:p w:rsidR="00157CEC" w:rsidRDefault="00476B3F" w:rsidP="00006A86">
      <w:r>
        <w:t xml:space="preserve">Prisotni so bili simboli (križ, riba,…), uveljavile so se nove podobe , slikali so prizore iz </w:t>
      </w:r>
      <w:r w:rsidR="00157CEC">
        <w:t xml:space="preserve">Svetega pisma. Ni bil pomemben teleseni videz, temveč sporočilo. Začelo se je okraševanje z mozaiki in freskami. Slikarski okras v cerkvah je prikazoval zmagovitost krščanstva in pomen Kristusa. </w:t>
      </w:r>
    </w:p>
    <w:p w:rsidR="00FE21A7" w:rsidRDefault="00FE21A7" w:rsidP="00157CEC">
      <w:pPr>
        <w:rPr>
          <w:u w:val="single"/>
        </w:rPr>
      </w:pPr>
    </w:p>
    <w:p w:rsidR="00157CEC" w:rsidRPr="008B357D" w:rsidRDefault="00157CEC" w:rsidP="00157CEC">
      <w:pPr>
        <w:rPr>
          <w:u w:val="single"/>
        </w:rPr>
      </w:pPr>
      <w:r w:rsidRPr="008B357D">
        <w:rPr>
          <w:u w:val="single"/>
        </w:rPr>
        <w:t>* MOZAIK – posebna slikarska tehnika, pri kateri se raznobarvni kamenčki ali steklene kocke vtisnejo v svež omet.</w:t>
      </w:r>
    </w:p>
    <w:p w:rsidR="00157CEC" w:rsidRPr="008B357D" w:rsidRDefault="00157CEC" w:rsidP="00157CEC">
      <w:pPr>
        <w:pStyle w:val="ListParagraph"/>
        <w:numPr>
          <w:ilvl w:val="0"/>
          <w:numId w:val="20"/>
        </w:numPr>
      </w:pPr>
      <w:r w:rsidRPr="008B357D">
        <w:t>Mozaik v apsidi</w:t>
      </w:r>
      <w:r w:rsidR="00260F24">
        <w:t>,</w:t>
      </w:r>
      <w:r w:rsidRPr="008B357D">
        <w:t xml:space="preserve"> </w:t>
      </w:r>
      <w:r w:rsidR="00260F24">
        <w:t>S. Apollinare in Classe, Ravena, Starokrščanska umetnost.</w:t>
      </w:r>
    </w:p>
    <w:p w:rsidR="00157CEC" w:rsidRDefault="00157CEC" w:rsidP="00006A86"/>
    <w:p w:rsidR="00157CEC" w:rsidRDefault="00157CEC" w:rsidP="00006A86">
      <w:r>
        <w:t xml:space="preserve">KIPARSTVO </w:t>
      </w:r>
    </w:p>
    <w:p w:rsidR="00157CEC" w:rsidRDefault="00157CEC" w:rsidP="00006A86">
      <w:r>
        <w:t>Osebe so se pogreznile v notranji svet, omejevalo jih je ozko ok</w:t>
      </w:r>
      <w:r w:rsidR="00931A17">
        <w:t xml:space="preserve">olje, osebe so bile nepremične, poudarjene oči. </w:t>
      </w:r>
    </w:p>
    <w:p w:rsidR="00157CEC" w:rsidRPr="008B357D" w:rsidRDefault="00157CEC" w:rsidP="00006A86"/>
    <w:p w:rsidR="00006A86" w:rsidRPr="008B357D" w:rsidRDefault="00006A86" w:rsidP="00006A86">
      <w:r w:rsidRPr="008B357D">
        <w:t>Sarkofagi</w:t>
      </w:r>
    </w:p>
    <w:p w:rsidR="00543A9A" w:rsidRPr="008B357D" w:rsidRDefault="00006A86" w:rsidP="00543A9A">
      <w:pPr>
        <w:pStyle w:val="ListParagraph"/>
        <w:numPr>
          <w:ilvl w:val="0"/>
          <w:numId w:val="6"/>
        </w:numPr>
      </w:pPr>
      <w:r w:rsidRPr="008B357D">
        <w:t>k</w:t>
      </w:r>
      <w:r w:rsidR="00931A17">
        <w:t>r</w:t>
      </w:r>
      <w:r w:rsidRPr="008B357D">
        <w:t>ščanski motivi</w:t>
      </w:r>
      <w:r w:rsidR="00543A9A">
        <w:t xml:space="preserve"> - </w:t>
      </w:r>
      <w:r w:rsidR="00543A9A" w:rsidRPr="008B357D">
        <w:t>razvila se je prikrita simbolika (riba = Jezus Kristus)</w:t>
      </w:r>
    </w:p>
    <w:p w:rsidR="00006A86" w:rsidRPr="008B357D" w:rsidRDefault="00006A86" w:rsidP="00006A86">
      <w:pPr>
        <w:pStyle w:val="ListParagraph"/>
        <w:numPr>
          <w:ilvl w:val="0"/>
          <w:numId w:val="6"/>
        </w:numPr>
      </w:pPr>
      <w:r w:rsidRPr="008B357D">
        <w:t>več jim je pomenila vsebina, pomen, jasnost in preprostost, kot pa upodabljanje ljudi in predmetov</w:t>
      </w:r>
    </w:p>
    <w:p w:rsidR="00006A86" w:rsidRDefault="00006A86" w:rsidP="00006A86"/>
    <w:p w:rsidR="00157CEC" w:rsidRPr="008B357D" w:rsidRDefault="00157CEC" w:rsidP="00006A86">
      <w:r>
        <w:t>ARHITEKTURA</w:t>
      </w:r>
      <w:r w:rsidR="00FB0515">
        <w:t xml:space="preserve"> - bazilike</w:t>
      </w:r>
    </w:p>
    <w:p w:rsidR="00006A86" w:rsidRPr="008B357D" w:rsidRDefault="00006A86" w:rsidP="00006A86">
      <w:pPr>
        <w:pStyle w:val="ListParagraph"/>
        <w:numPr>
          <w:ilvl w:val="0"/>
          <w:numId w:val="7"/>
        </w:numPr>
      </w:pPr>
      <w:r w:rsidRPr="008B357D">
        <w:t>prostor za množice (vzor rimske bazilike)</w:t>
      </w:r>
    </w:p>
    <w:p w:rsidR="00941227" w:rsidRPr="008B357D" w:rsidRDefault="00006A86" w:rsidP="00941227">
      <w:pPr>
        <w:pStyle w:val="ListParagraph"/>
        <w:numPr>
          <w:ilvl w:val="0"/>
          <w:numId w:val="7"/>
        </w:numPr>
      </w:pPr>
      <w:r w:rsidRPr="008B357D">
        <w:t>bila je vzdolžne oblike, stranski ladji sta bili ločeni s stebri, spredaj jo je zaključeval zaokrožen prostor – apsida (tu je sedel predsedujoči ali sodnik)</w:t>
      </w:r>
    </w:p>
    <w:p w:rsidR="0059596D" w:rsidRPr="008B357D" w:rsidRDefault="00006A86" w:rsidP="004B2E54">
      <w:pPr>
        <w:pStyle w:val="ListParagraph"/>
        <w:numPr>
          <w:ilvl w:val="0"/>
          <w:numId w:val="7"/>
        </w:numPr>
      </w:pPr>
      <w:r w:rsidRPr="008B357D">
        <w:t>glavni deli bazilike: stranske ladje, s</w:t>
      </w:r>
      <w:r w:rsidR="004B2E54" w:rsidRPr="008B357D">
        <w:t>tebri, apsida, bazilikalno okno in svetloba</w:t>
      </w:r>
    </w:p>
    <w:p w:rsidR="00006A86" w:rsidRDefault="00260F24" w:rsidP="00941227">
      <w:pPr>
        <w:pStyle w:val="ListParagraph"/>
        <w:numPr>
          <w:ilvl w:val="0"/>
          <w:numId w:val="20"/>
        </w:numPr>
      </w:pPr>
      <w:r>
        <w:t>Santa Sabina, Rim, Starokrščanska umetnost.</w:t>
      </w:r>
    </w:p>
    <w:p w:rsidR="00157CEC" w:rsidRPr="00157CEC" w:rsidRDefault="00157CEC" w:rsidP="00006A86">
      <w:pPr>
        <w:rPr>
          <w:b/>
        </w:rPr>
      </w:pPr>
      <w:r w:rsidRPr="00157CEC">
        <w:rPr>
          <w:b/>
        </w:rPr>
        <w:lastRenderedPageBreak/>
        <w:t>Bizantinska umetnost</w:t>
      </w:r>
    </w:p>
    <w:p w:rsidR="00D22F07" w:rsidRDefault="00D22F07" w:rsidP="00006A86"/>
    <w:p w:rsidR="00157CEC" w:rsidRDefault="00157CEC" w:rsidP="00006A86">
      <w:r>
        <w:t>Zasanjana lepota oseb, lahkotne tunike, občutek za barvno modelizacijo, dragocenost, slovesnost, izraža verske resnice.</w:t>
      </w:r>
    </w:p>
    <w:p w:rsidR="00157CEC" w:rsidRDefault="00157CEC" w:rsidP="00006A86">
      <w:r>
        <w:t>ARHITEKTURA – gradnja z opeko, tloris bizantinske cerkve je oblika križa, nad središčem je kupola.</w:t>
      </w:r>
    </w:p>
    <w:p w:rsidR="00157CEC" w:rsidRDefault="00157CEC" w:rsidP="00006A86">
      <w:r>
        <w:t>SLIKARSTVO – upodabljanje čelnih podob svečenikov (ikone), velik vpliv krščanske vere, prevladuje zlata barva na mozaikih in temnomodra na freskah.</w:t>
      </w:r>
    </w:p>
    <w:p w:rsidR="00D22F07" w:rsidRDefault="00D22F07" w:rsidP="00006A86"/>
    <w:p w:rsidR="00931A17" w:rsidRPr="00931A17" w:rsidRDefault="00931A17" w:rsidP="00931A17">
      <w:pPr>
        <w:rPr>
          <w:b/>
        </w:rPr>
      </w:pPr>
      <w:r w:rsidRPr="00931A17">
        <w:rPr>
          <w:b/>
        </w:rPr>
        <w:t>Čas preseljevanja ljudstev</w:t>
      </w:r>
    </w:p>
    <w:p w:rsidR="00D22F07" w:rsidRDefault="00D22F07" w:rsidP="00931A17"/>
    <w:p w:rsidR="00931A17" w:rsidRPr="008B357D" w:rsidRDefault="00931A17" w:rsidP="00931A17">
      <w:r w:rsidRPr="008B357D">
        <w:t>V času preseljevanje ljudstev je bilo zaradi ropov, bojev in vojn izgubljenega veliko znanja. Ni bil razvit enoten slog, temveč predvsem zlatarstvo in razbarstvo z zapleteno ornamentiko (odganjanje zlih duhov).</w:t>
      </w:r>
      <w:r>
        <w:t xml:space="preserve"> Začeli so se pojavljati prvi samostani.</w:t>
      </w:r>
    </w:p>
    <w:p w:rsidR="00931A17" w:rsidRDefault="00931A17" w:rsidP="00931A17">
      <w:r>
        <w:t>ARHITEKTURA – skromna</w:t>
      </w:r>
    </w:p>
    <w:p w:rsidR="00931A17" w:rsidRDefault="00931A17" w:rsidP="00931A17">
      <w:r>
        <w:t>KIPARSTVO – zlatarstvo, kamniti reliefi, značilni so ornamenti.</w:t>
      </w:r>
    </w:p>
    <w:p w:rsidR="00D22F07" w:rsidRDefault="00D22F07" w:rsidP="00D22F07">
      <w:pPr>
        <w:pStyle w:val="ListParagraph"/>
        <w:numPr>
          <w:ilvl w:val="0"/>
          <w:numId w:val="20"/>
        </w:numPr>
      </w:pPr>
      <w:r>
        <w:t>Evangeliar iz Lindisfarna, British Library, London, Čas preseljevanja ljudstev.</w:t>
      </w:r>
    </w:p>
    <w:p w:rsidR="00D22F07" w:rsidRDefault="00D22F07" w:rsidP="00006A86"/>
    <w:p w:rsidR="007048FA" w:rsidRPr="00260F24" w:rsidRDefault="007048FA" w:rsidP="00006A86">
      <w:pPr>
        <w:rPr>
          <w:b/>
          <w:sz w:val="32"/>
          <w:u w:val="single"/>
        </w:rPr>
      </w:pPr>
      <w:r w:rsidRPr="00260F24">
        <w:rPr>
          <w:b/>
          <w:sz w:val="32"/>
          <w:u w:val="single"/>
        </w:rPr>
        <w:t>Karolinška in otonska umetnost</w:t>
      </w:r>
    </w:p>
    <w:p w:rsidR="007048FA" w:rsidRPr="008B357D" w:rsidRDefault="007048FA" w:rsidP="00006A86">
      <w:r w:rsidRPr="008B357D">
        <w:t>V t</w:t>
      </w:r>
      <w:r w:rsidR="00543A9A">
        <w:t>e</w:t>
      </w:r>
      <w:r w:rsidRPr="008B357D">
        <w:t xml:space="preserve">m obdobju so ponovno oživili rimsko umetnost, zato govorimo o karolinški renesansi. </w:t>
      </w:r>
    </w:p>
    <w:p w:rsidR="007048FA" w:rsidRDefault="007048FA" w:rsidP="00006A86"/>
    <w:p w:rsidR="00931A17" w:rsidRDefault="00931A17" w:rsidP="00006A86">
      <w:r>
        <w:t>ARHITEKTURA</w:t>
      </w:r>
      <w:r w:rsidR="00D22F07">
        <w:t xml:space="preserve">- </w:t>
      </w:r>
      <w:r>
        <w:t xml:space="preserve">Opustili so leseno gradnjo, gradili so iz opeke in kamna. </w:t>
      </w:r>
    </w:p>
    <w:p w:rsidR="00931A17" w:rsidRPr="008B357D" w:rsidRDefault="00931A17" w:rsidP="00006A86"/>
    <w:p w:rsidR="007048FA" w:rsidRPr="008B357D" w:rsidRDefault="00543A9A" w:rsidP="00006A86">
      <w:r>
        <w:t>Značilnosti cekev</w:t>
      </w:r>
      <w:r w:rsidR="007048FA" w:rsidRPr="008B357D">
        <w:t>:</w:t>
      </w:r>
    </w:p>
    <w:p w:rsidR="007048FA" w:rsidRPr="008B357D" w:rsidRDefault="007048FA" w:rsidP="007048FA">
      <w:pPr>
        <w:pStyle w:val="ListParagraph"/>
        <w:numPr>
          <w:ilvl w:val="0"/>
          <w:numId w:val="8"/>
        </w:numPr>
      </w:pPr>
      <w:r w:rsidRPr="008B357D">
        <w:t>raven lesen strop</w:t>
      </w:r>
    </w:p>
    <w:p w:rsidR="007048FA" w:rsidRPr="008B357D" w:rsidRDefault="007048FA" w:rsidP="007048FA">
      <w:pPr>
        <w:pStyle w:val="ListParagraph"/>
        <w:numPr>
          <w:ilvl w:val="0"/>
          <w:numId w:val="8"/>
        </w:numPr>
      </w:pPr>
      <w:r w:rsidRPr="008B357D">
        <w:t>bazilikalno okno in svetloba</w:t>
      </w:r>
    </w:p>
    <w:p w:rsidR="007048FA" w:rsidRPr="008B357D" w:rsidRDefault="007048FA" w:rsidP="007048FA">
      <w:pPr>
        <w:pStyle w:val="ListParagraph"/>
        <w:numPr>
          <w:ilvl w:val="0"/>
          <w:numId w:val="8"/>
        </w:numPr>
      </w:pPr>
      <w:r w:rsidRPr="008B357D">
        <w:t>slop (nekakšen obok)</w:t>
      </w:r>
    </w:p>
    <w:p w:rsidR="007048FA" w:rsidRPr="008B357D" w:rsidRDefault="007048FA" w:rsidP="007048FA">
      <w:pPr>
        <w:pStyle w:val="ListParagraph"/>
        <w:numPr>
          <w:ilvl w:val="0"/>
          <w:numId w:val="8"/>
        </w:numPr>
      </w:pPr>
      <w:r w:rsidRPr="008B357D">
        <w:t>prečna ladja / transept</w:t>
      </w:r>
    </w:p>
    <w:p w:rsidR="007048FA" w:rsidRPr="008B357D" w:rsidRDefault="007048FA" w:rsidP="007048FA">
      <w:pPr>
        <w:pStyle w:val="ListParagraph"/>
        <w:numPr>
          <w:ilvl w:val="0"/>
          <w:numId w:val="8"/>
        </w:numPr>
      </w:pPr>
      <w:r w:rsidRPr="008B357D">
        <w:t>križiščni kvadrat</w:t>
      </w:r>
    </w:p>
    <w:p w:rsidR="007048FA" w:rsidRPr="008B357D" w:rsidRDefault="00260F24" w:rsidP="00941227">
      <w:pPr>
        <w:pStyle w:val="ListParagraph"/>
        <w:numPr>
          <w:ilvl w:val="0"/>
          <w:numId w:val="21"/>
        </w:numPr>
      </w:pPr>
      <w:r>
        <w:t>Cerkev sv. Mihaela, Hildesheim, Karolinška in otonska umetnost.</w:t>
      </w:r>
    </w:p>
    <w:p w:rsidR="007048FA" w:rsidRPr="008B357D" w:rsidRDefault="007048FA" w:rsidP="00006A86"/>
    <w:p w:rsidR="00931A17" w:rsidRDefault="00931A17" w:rsidP="00006A86">
      <w:r>
        <w:t>KIPARSTVO</w:t>
      </w:r>
    </w:p>
    <w:p w:rsidR="00931A17" w:rsidRDefault="00931A17" w:rsidP="00006A86">
      <w:r>
        <w:t>Ohranili so se slonokoščeni reliefi in kipi velikih dimenzij (Velika bronasta vrata)</w:t>
      </w:r>
    </w:p>
    <w:p w:rsidR="00D22F07" w:rsidRDefault="00D22F07" w:rsidP="00006A86"/>
    <w:p w:rsidR="00931A17" w:rsidRDefault="00D22F07" w:rsidP="00006A86">
      <w:r>
        <w:t>S</w:t>
      </w:r>
      <w:r w:rsidR="00931A17">
        <w:t>LIKARSTVO</w:t>
      </w:r>
    </w:p>
    <w:p w:rsidR="00931A17" w:rsidRDefault="00931A17" w:rsidP="00006A86">
      <w:r>
        <w:t xml:space="preserve">Slikarji so poskušali doseči vtis plastičnosti in zaobljenosti teles, pomembno je bilo sporočilo. </w:t>
      </w:r>
    </w:p>
    <w:p w:rsidR="007048FA" w:rsidRPr="008B357D" w:rsidRDefault="007048FA" w:rsidP="00006A86">
      <w:r w:rsidRPr="008B357D">
        <w:t>Tu ni pomembna anatomska pravilnost, temveč jasnost in to, kaj umetnik in občinstvo občutita. Nič drugega ni upodobljeno kot to, kar sodi k zgodbi.</w:t>
      </w:r>
    </w:p>
    <w:p w:rsidR="007048FA" w:rsidRPr="008B357D" w:rsidRDefault="007048FA" w:rsidP="00941227">
      <w:pPr>
        <w:pStyle w:val="ListParagraph"/>
        <w:numPr>
          <w:ilvl w:val="0"/>
          <w:numId w:val="22"/>
        </w:numPr>
      </w:pPr>
      <w:r w:rsidRPr="008B357D">
        <w:t>Adam in Eva po izvirnem g</w:t>
      </w:r>
      <w:r w:rsidR="00260F24">
        <w:t xml:space="preserve">rehu, vrata cerkve sv. Mihaela, Hildesheim, Karolinška in otonska umetnost. </w:t>
      </w:r>
    </w:p>
    <w:p w:rsidR="007048FA" w:rsidRDefault="007048FA" w:rsidP="00006A86"/>
    <w:p w:rsidR="007048FA" w:rsidRPr="00260F24" w:rsidRDefault="007048FA" w:rsidP="00006A86">
      <w:pPr>
        <w:rPr>
          <w:b/>
          <w:sz w:val="32"/>
          <w:u w:val="single"/>
        </w:rPr>
      </w:pPr>
      <w:r w:rsidRPr="00260F24">
        <w:rPr>
          <w:b/>
          <w:sz w:val="32"/>
          <w:u w:val="single"/>
        </w:rPr>
        <w:t>Romanika</w:t>
      </w:r>
    </w:p>
    <w:p w:rsidR="00941227" w:rsidRDefault="00941227" w:rsidP="00006A86">
      <w:r w:rsidRPr="008B357D">
        <w:t xml:space="preserve">S pomočjo meniških redov se </w:t>
      </w:r>
      <w:r w:rsidR="00FB0515">
        <w:t xml:space="preserve">krščanstvo in </w:t>
      </w:r>
      <w:r w:rsidRPr="008B357D">
        <w:t>bazilike razširijo po vsej Evropi, širijo tudi romansko kulturo.</w:t>
      </w:r>
    </w:p>
    <w:p w:rsidR="00FB0515" w:rsidRDefault="00FB0515" w:rsidP="00006A86"/>
    <w:p w:rsidR="00941227" w:rsidRPr="008B357D" w:rsidRDefault="00FB0515" w:rsidP="00006A86">
      <w:r>
        <w:t>K</w:t>
      </w:r>
      <w:r w:rsidR="00941227" w:rsidRPr="008B357D">
        <w:t>ontemplativni redovi ~ najstarejši redovi</w:t>
      </w:r>
    </w:p>
    <w:p w:rsidR="00941227" w:rsidRPr="008B357D" w:rsidRDefault="00941227" w:rsidP="00941227">
      <w:pPr>
        <w:pStyle w:val="ListParagraph"/>
        <w:numPr>
          <w:ilvl w:val="0"/>
          <w:numId w:val="12"/>
        </w:numPr>
      </w:pPr>
      <w:r w:rsidRPr="008B357D">
        <w:t>Cistercialni redovi</w:t>
      </w:r>
    </w:p>
    <w:p w:rsidR="00941227" w:rsidRPr="008B357D" w:rsidRDefault="00941227" w:rsidP="00941227">
      <w:pPr>
        <w:pStyle w:val="ListParagraph"/>
        <w:numPr>
          <w:ilvl w:val="0"/>
          <w:numId w:val="12"/>
        </w:numPr>
      </w:pPr>
      <w:r w:rsidRPr="008B357D">
        <w:t>Kartuzialni redovi</w:t>
      </w:r>
    </w:p>
    <w:p w:rsidR="00941227" w:rsidRPr="008B357D" w:rsidRDefault="00941227" w:rsidP="00941227">
      <w:pPr>
        <w:pStyle w:val="ListParagraph"/>
        <w:numPr>
          <w:ilvl w:val="0"/>
          <w:numId w:val="12"/>
        </w:numPr>
      </w:pPr>
      <w:r w:rsidRPr="008B357D">
        <w:t>Benediktanci</w:t>
      </w:r>
    </w:p>
    <w:p w:rsidR="00FB0515" w:rsidRDefault="00FB0515" w:rsidP="00941227">
      <w:r>
        <w:t>ARHITEKTURA</w:t>
      </w:r>
      <w:r w:rsidR="00543A9A">
        <w:t xml:space="preserve"> - </w:t>
      </w:r>
      <w:r>
        <w:t>Osnovno merilo za prostorske dele je bil križiščni kvadrat.</w:t>
      </w:r>
    </w:p>
    <w:p w:rsidR="00FB0515" w:rsidRPr="008B357D" w:rsidRDefault="00FB0515" w:rsidP="00941227"/>
    <w:p w:rsidR="007048FA" w:rsidRPr="008B357D" w:rsidRDefault="00941227" w:rsidP="00006A86">
      <w:r w:rsidRPr="008B357D">
        <w:t>Romanske katedrale</w:t>
      </w:r>
    </w:p>
    <w:p w:rsidR="007048FA" w:rsidRPr="008B357D" w:rsidRDefault="00A3389F" w:rsidP="007048FA">
      <w:pPr>
        <w:pStyle w:val="ListParagraph"/>
        <w:numPr>
          <w:ilvl w:val="0"/>
          <w:numId w:val="9"/>
        </w:numPr>
      </w:pPr>
      <w:r w:rsidRPr="008B357D">
        <w:t>stranski ladji in prečna ladja</w:t>
      </w:r>
      <w:r w:rsidR="00FB0515">
        <w:t>, apsida</w:t>
      </w:r>
    </w:p>
    <w:p w:rsidR="00FB0515" w:rsidRPr="008B357D" w:rsidRDefault="00A3389F" w:rsidP="00FB0515">
      <w:pPr>
        <w:pStyle w:val="ListParagraph"/>
        <w:numPr>
          <w:ilvl w:val="0"/>
          <w:numId w:val="9"/>
        </w:numPr>
      </w:pPr>
      <w:r w:rsidRPr="008B357D">
        <w:t>majhna, lijakasto vrezana okna s polkrožnim obokom</w:t>
      </w:r>
      <w:r w:rsidR="00FB0515">
        <w:t xml:space="preserve">, </w:t>
      </w:r>
      <w:r w:rsidR="00FB0515" w:rsidRPr="008B357D">
        <w:t>banjasti oboki</w:t>
      </w:r>
    </w:p>
    <w:p w:rsidR="00A3389F" w:rsidRPr="008B357D" w:rsidRDefault="00A3389F" w:rsidP="007048FA">
      <w:pPr>
        <w:pStyle w:val="ListParagraph"/>
        <w:numPr>
          <w:ilvl w:val="0"/>
          <w:numId w:val="9"/>
        </w:numPr>
      </w:pPr>
      <w:r w:rsidRPr="008B357D">
        <w:t>gradnja iz kamnov, zloženih v vrste</w:t>
      </w:r>
    </w:p>
    <w:p w:rsidR="002E01C1" w:rsidRPr="008B357D" w:rsidRDefault="002E01C1" w:rsidP="007048FA">
      <w:pPr>
        <w:pStyle w:val="ListParagraph"/>
        <w:numPr>
          <w:ilvl w:val="0"/>
          <w:numId w:val="9"/>
        </w:numPr>
      </w:pPr>
      <w:r w:rsidRPr="008B357D">
        <w:t>upodabljanje Kristusa s simetričnimi prizori na levi in desni (na portalu, fasadi, apsidi in kapitelih) – pomembnejše figure so večje od drugih</w:t>
      </w:r>
    </w:p>
    <w:p w:rsidR="007C690C" w:rsidRDefault="007048FA" w:rsidP="007C690C">
      <w:pPr>
        <w:pStyle w:val="ListParagraph"/>
        <w:numPr>
          <w:ilvl w:val="0"/>
          <w:numId w:val="13"/>
        </w:numPr>
      </w:pPr>
      <w:r w:rsidRPr="008B357D">
        <w:t>Spe</w:t>
      </w:r>
      <w:r w:rsidR="008B357D">
        <w:t>yer, katedrala</w:t>
      </w:r>
      <w:r w:rsidR="00D22F07">
        <w:t>,</w:t>
      </w:r>
      <w:r w:rsidR="008B357D">
        <w:t xml:space="preserve"> Romanika. </w:t>
      </w:r>
    </w:p>
    <w:p w:rsidR="00FB0515" w:rsidRDefault="00FB0515" w:rsidP="007C690C">
      <w:pPr>
        <w:pStyle w:val="ListParagraph"/>
        <w:numPr>
          <w:ilvl w:val="0"/>
          <w:numId w:val="13"/>
        </w:numPr>
      </w:pPr>
      <w:r w:rsidRPr="008B357D">
        <w:t>Maketa stiškega samost</w:t>
      </w:r>
      <w:r>
        <w:t>ana v rom</w:t>
      </w:r>
      <w:r w:rsidR="00D22F07">
        <w:t>anski dobi, H. Patzelt,</w:t>
      </w:r>
      <w:r>
        <w:t xml:space="preserve"> Romanika.</w:t>
      </w:r>
    </w:p>
    <w:p w:rsidR="00D22F07" w:rsidRPr="008B357D" w:rsidRDefault="00D22F07" w:rsidP="007C690C">
      <w:pPr>
        <w:pStyle w:val="ListParagraph"/>
        <w:numPr>
          <w:ilvl w:val="0"/>
          <w:numId w:val="13"/>
        </w:numPr>
      </w:pPr>
      <w:r>
        <w:t xml:space="preserve">Cerkev sv. Mihaela, Zgornja Draga pri Stični, Romanika. </w:t>
      </w:r>
    </w:p>
    <w:p w:rsidR="00FB0515" w:rsidRPr="008B357D" w:rsidRDefault="00FB0515" w:rsidP="00FB0515"/>
    <w:p w:rsidR="00FB0515" w:rsidRPr="008B357D" w:rsidRDefault="00FB0515" w:rsidP="00FB0515">
      <w:r w:rsidRPr="008B357D">
        <w:t>Samostanske cerkve</w:t>
      </w:r>
    </w:p>
    <w:p w:rsidR="00FB0515" w:rsidRPr="008B357D" w:rsidRDefault="00FB0515" w:rsidP="00FB0515">
      <w:pPr>
        <w:pStyle w:val="ListParagraph"/>
        <w:numPr>
          <w:ilvl w:val="0"/>
          <w:numId w:val="27"/>
        </w:numPr>
      </w:pPr>
      <w:r w:rsidRPr="008B357D">
        <w:t>Cistercijanci so bili pomembni za razvoj kmetijstva</w:t>
      </w:r>
    </w:p>
    <w:p w:rsidR="00FB0515" w:rsidRPr="008B357D" w:rsidRDefault="00FB0515" w:rsidP="00FB0515">
      <w:pPr>
        <w:pStyle w:val="ListParagraph"/>
        <w:numPr>
          <w:ilvl w:val="0"/>
          <w:numId w:val="28"/>
        </w:numPr>
      </w:pPr>
      <w:r w:rsidRPr="008B357D">
        <w:t>niso razkošne z zvoniki, imele so nadstrešne stolpiče</w:t>
      </w:r>
    </w:p>
    <w:p w:rsidR="00FB0515" w:rsidRPr="008B357D" w:rsidRDefault="00FB0515" w:rsidP="00FB0515">
      <w:pPr>
        <w:pStyle w:val="ListParagraph"/>
        <w:numPr>
          <w:ilvl w:val="0"/>
          <w:numId w:val="26"/>
        </w:numPr>
      </w:pPr>
      <w:r>
        <w:t>Tloris tretje cerkve v Clunyju</w:t>
      </w:r>
      <w:r w:rsidR="00D22F07">
        <w:t>,</w:t>
      </w:r>
      <w:r>
        <w:t xml:space="preserve"> Romanika.</w:t>
      </w:r>
      <w:r w:rsidRPr="008B357D">
        <w:t xml:space="preserve"> </w:t>
      </w:r>
      <w:r w:rsidRPr="008B357D">
        <w:sym w:font="Wingdings" w:char="F0E0"/>
      </w:r>
      <w:r w:rsidRPr="008B357D">
        <w:t xml:space="preserve"> Cisteriantski red – pridelovali hrano, kor</w:t>
      </w:r>
    </w:p>
    <w:p w:rsidR="00FB0515" w:rsidRPr="008B357D" w:rsidRDefault="00FB0515" w:rsidP="00FB0515">
      <w:pPr>
        <w:pStyle w:val="ListParagraph"/>
        <w:numPr>
          <w:ilvl w:val="0"/>
          <w:numId w:val="26"/>
        </w:numPr>
      </w:pPr>
      <w:r w:rsidRPr="008B357D">
        <w:t>Tloris s</w:t>
      </w:r>
      <w:r>
        <w:t>amostanske cerkve</w:t>
      </w:r>
      <w:r w:rsidR="00D22F07">
        <w:t>,</w:t>
      </w:r>
      <w:r>
        <w:t xml:space="preserve"> Kostanjevica; Romanika.</w:t>
      </w:r>
    </w:p>
    <w:p w:rsidR="007048FA" w:rsidRPr="008B357D" w:rsidRDefault="007048FA" w:rsidP="007048FA"/>
    <w:p w:rsidR="00FB0515" w:rsidRDefault="00FB0515" w:rsidP="00B25BB6">
      <w:r>
        <w:t>KIPARSTVO</w:t>
      </w:r>
    </w:p>
    <w:p w:rsidR="003F0825" w:rsidRDefault="003F0825" w:rsidP="00FB0515">
      <w:r>
        <w:t>Čvrste telesnine, jasnost detajlov, reliefi za okras cerkvenih pročelij, prostostoječi kipi</w:t>
      </w:r>
    </w:p>
    <w:p w:rsidR="007C690C" w:rsidRDefault="007C690C" w:rsidP="00FB0515">
      <w:pPr>
        <w:rPr>
          <w:u w:val="single"/>
        </w:rPr>
      </w:pPr>
    </w:p>
    <w:p w:rsidR="00FB0515" w:rsidRPr="008B357D" w:rsidRDefault="00FB0515" w:rsidP="00FB0515">
      <w:pPr>
        <w:rPr>
          <w:u w:val="single"/>
        </w:rPr>
      </w:pPr>
      <w:r w:rsidRPr="008B357D">
        <w:rPr>
          <w:u w:val="single"/>
        </w:rPr>
        <w:t>* STAVBNA oz. arhitekturna PLASTIKA je kiparstvo, ki je povezano z arhitekturo, na primer kapiteli, portali in okenski okvirji.</w:t>
      </w:r>
    </w:p>
    <w:p w:rsidR="00FB0515" w:rsidRPr="008B357D" w:rsidRDefault="00FB0515" w:rsidP="00FB0515">
      <w:pPr>
        <w:pStyle w:val="ListParagraph"/>
        <w:numPr>
          <w:ilvl w:val="0"/>
          <w:numId w:val="23"/>
        </w:numPr>
      </w:pPr>
      <w:r w:rsidRPr="008B357D">
        <w:t>Gislebertus: Timpanon s Poslednjo sodbo</w:t>
      </w:r>
      <w:r w:rsidR="00D22F07">
        <w:t>,</w:t>
      </w:r>
      <w:r>
        <w:t xml:space="preserve"> Autun, Francija; Romanika.</w:t>
      </w:r>
    </w:p>
    <w:p w:rsidR="00FB0515" w:rsidRDefault="00FB0515" w:rsidP="00B25BB6"/>
    <w:p w:rsidR="00FB0515" w:rsidRDefault="00FB0515" w:rsidP="00B25BB6">
      <w:r>
        <w:t>SLIKARSTVO</w:t>
      </w:r>
    </w:p>
    <w:p w:rsidR="00FB0515" w:rsidRDefault="00FB0515" w:rsidP="00B25BB6">
      <w:r>
        <w:t>Prostori so bili pobarvani, stene so bile ravne, narazčlenjene, okna majhna, velike stenske površine so slikarji uporabili za poslikave –</w:t>
      </w:r>
      <w:r w:rsidR="007C690C">
        <w:t xml:space="preserve"> freske (močne barve).</w:t>
      </w:r>
    </w:p>
    <w:p w:rsidR="00B25BB6" w:rsidRPr="008B357D" w:rsidRDefault="00410082" w:rsidP="00B25BB6">
      <w:r w:rsidRPr="008B357D">
        <w:t>Rokopisi – knjige pisane na roko; Iluminirani rokopisi – knjige pisane na roko, okrašene z ilustracijami in ornamenti. Prva črka se imenuje iniciala, pisali pa so jih na pergament.</w:t>
      </w:r>
    </w:p>
    <w:p w:rsidR="00410082" w:rsidRPr="008B357D" w:rsidRDefault="00410082" w:rsidP="00B25BB6">
      <w:r w:rsidRPr="008B357D">
        <w:t>Če ne poznamo imena mojstra, si pomagamo z zasilnim imenom.</w:t>
      </w:r>
    </w:p>
    <w:p w:rsidR="00410082" w:rsidRPr="008B357D" w:rsidRDefault="00410082" w:rsidP="00D22F07">
      <w:pPr>
        <w:pStyle w:val="ListParagraph"/>
        <w:numPr>
          <w:ilvl w:val="0"/>
          <w:numId w:val="29"/>
        </w:numPr>
        <w:ind w:left="284" w:hanging="284"/>
      </w:pPr>
      <w:r w:rsidRPr="008B357D">
        <w:t>Bernardov mojster: Rokopis iz Stične, iniciala Q</w:t>
      </w:r>
      <w:r w:rsidR="00D22F07">
        <w:t>, NUK, Ljubljana,</w:t>
      </w:r>
      <w:r w:rsidR="008B357D">
        <w:t xml:space="preserve"> Romanika.</w:t>
      </w:r>
    </w:p>
    <w:p w:rsidR="00410082" w:rsidRDefault="00410082" w:rsidP="00D22F07">
      <w:pPr>
        <w:pStyle w:val="ListParagraph"/>
        <w:numPr>
          <w:ilvl w:val="0"/>
          <w:numId w:val="29"/>
        </w:numPr>
        <w:ind w:left="284" w:hanging="284"/>
      </w:pPr>
      <w:r w:rsidRPr="008B357D">
        <w:t>Kartuzi</w:t>
      </w:r>
      <w:r w:rsidR="008B357D">
        <w:t>janski menih pri pisanju</w:t>
      </w:r>
      <w:r w:rsidR="00D22F07">
        <w:t>,</w:t>
      </w:r>
      <w:r w:rsidR="008B357D">
        <w:t xml:space="preserve"> Pariz</w:t>
      </w:r>
      <w:r w:rsidR="00D22F07">
        <w:t>,</w:t>
      </w:r>
      <w:r w:rsidR="008B357D">
        <w:t xml:space="preserve"> Romanika.</w:t>
      </w:r>
    </w:p>
    <w:p w:rsidR="007C690C" w:rsidRPr="008B357D" w:rsidRDefault="007C690C" w:rsidP="007C690C"/>
    <w:p w:rsidR="007C690C" w:rsidRPr="008B357D" w:rsidRDefault="007C690C" w:rsidP="007C690C">
      <w:pPr>
        <w:rPr>
          <w:u w:val="single"/>
        </w:rPr>
      </w:pPr>
      <w:r w:rsidRPr="008B357D">
        <w:rPr>
          <w:u w:val="single"/>
        </w:rPr>
        <w:t>* TAPISERIJA – nastane s tkanjem raznobarvnih niti in je namenjena za okras sten.</w:t>
      </w:r>
    </w:p>
    <w:p w:rsidR="007C690C" w:rsidRPr="008B357D" w:rsidRDefault="007C690C" w:rsidP="007C690C">
      <w:pPr>
        <w:pStyle w:val="ListParagraph"/>
        <w:numPr>
          <w:ilvl w:val="0"/>
          <w:numId w:val="10"/>
        </w:numPr>
      </w:pPr>
      <w:r w:rsidRPr="008B357D">
        <w:t>tkane slike z natrpano vsebino (podobno stripu)</w:t>
      </w:r>
    </w:p>
    <w:p w:rsidR="007C690C" w:rsidRPr="008B357D" w:rsidRDefault="007C690C" w:rsidP="007C690C">
      <w:pPr>
        <w:pStyle w:val="ListParagraph"/>
        <w:numPr>
          <w:ilvl w:val="0"/>
          <w:numId w:val="24"/>
        </w:numPr>
      </w:pPr>
      <w:r w:rsidRPr="008B357D">
        <w:t>Tapiserija iz Bayeuxa</w:t>
      </w:r>
      <w:r w:rsidR="00D22F07">
        <w:t>,</w:t>
      </w:r>
      <w:r w:rsidRPr="008B357D">
        <w:t xml:space="preserve"> Musee d</w:t>
      </w:r>
      <w:r>
        <w:t>e la Mathilde, Bayeux, Francija</w:t>
      </w:r>
      <w:r w:rsidR="00D22F07">
        <w:t>,</w:t>
      </w:r>
      <w:r>
        <w:t xml:space="preserve"> Romanika.</w:t>
      </w:r>
    </w:p>
    <w:p w:rsidR="007048FA" w:rsidRDefault="007048FA" w:rsidP="00006A86"/>
    <w:p w:rsidR="00941227" w:rsidRPr="00260F24" w:rsidRDefault="00410082" w:rsidP="00006A86">
      <w:pPr>
        <w:rPr>
          <w:b/>
          <w:sz w:val="32"/>
          <w:u w:val="single"/>
        </w:rPr>
      </w:pPr>
      <w:r w:rsidRPr="00260F24">
        <w:rPr>
          <w:b/>
          <w:sz w:val="32"/>
          <w:u w:val="single"/>
        </w:rPr>
        <w:t xml:space="preserve">Gotika </w:t>
      </w:r>
    </w:p>
    <w:p w:rsidR="007C690C" w:rsidRDefault="007C690C" w:rsidP="00006A86">
      <w:r>
        <w:t>Večjo vlogo je imela posvetna književnosti, viteško pesništvo, viteški romani, basni.</w:t>
      </w:r>
    </w:p>
    <w:p w:rsidR="00452E0C" w:rsidRDefault="00452E0C" w:rsidP="00006A86"/>
    <w:p w:rsidR="00452E0C" w:rsidRDefault="00452E0C" w:rsidP="00006A86">
      <w:r>
        <w:t>ARHITEKTURA</w:t>
      </w:r>
    </w:p>
    <w:p w:rsidR="00410082" w:rsidRPr="008B357D" w:rsidRDefault="003A2A3A" w:rsidP="00006A86">
      <w:r w:rsidRPr="008B357D">
        <w:t>Gotske katedrale – srce mesta</w:t>
      </w:r>
    </w:p>
    <w:p w:rsidR="003A2A3A" w:rsidRPr="008B357D" w:rsidRDefault="003A2A3A" w:rsidP="003A2A3A">
      <w:pPr>
        <w:pStyle w:val="ListParagraph"/>
        <w:numPr>
          <w:ilvl w:val="0"/>
          <w:numId w:val="30"/>
        </w:numPr>
      </w:pPr>
      <w:r w:rsidRPr="008B357D">
        <w:t>visoke</w:t>
      </w:r>
      <w:r w:rsidR="00452E0C">
        <w:t xml:space="preserve">, dvorske, prefinjene </w:t>
      </w:r>
      <w:r w:rsidRPr="008B357D">
        <w:t>stavbe brez jeklene konstrukcije</w:t>
      </w:r>
      <w:r w:rsidR="00452E0C">
        <w:t xml:space="preserve"> </w:t>
      </w:r>
      <w:r w:rsidR="00452E0C">
        <w:sym w:font="Wingdings" w:char="F0E0"/>
      </w:r>
      <w:r w:rsidR="00452E0C">
        <w:t xml:space="preserve"> skeletna zidava</w:t>
      </w:r>
    </w:p>
    <w:p w:rsidR="003A2A3A" w:rsidRPr="008B357D" w:rsidRDefault="003A2A3A" w:rsidP="003A2A3A">
      <w:pPr>
        <w:pStyle w:val="ListParagraph"/>
        <w:numPr>
          <w:ilvl w:val="0"/>
          <w:numId w:val="30"/>
        </w:numPr>
      </w:pPr>
      <w:r w:rsidRPr="008B357D">
        <w:t>rebrasti oboki s sveteniškimi vzorci (Jezus z učenci…)</w:t>
      </w:r>
      <w:r w:rsidR="007D0DED">
        <w:t>, šilasti loki</w:t>
      </w:r>
    </w:p>
    <w:p w:rsidR="003A2A3A" w:rsidRPr="008B357D" w:rsidRDefault="003A2A3A" w:rsidP="003A2A3A">
      <w:pPr>
        <w:pStyle w:val="ListParagraph"/>
        <w:numPr>
          <w:ilvl w:val="0"/>
          <w:numId w:val="30"/>
        </w:numPr>
      </w:pPr>
      <w:r w:rsidRPr="008B357D">
        <w:t>rozeta (stekleno okno z vzorcem na sredini katedrale)</w:t>
      </w:r>
    </w:p>
    <w:p w:rsidR="003A2A3A" w:rsidRDefault="003A2A3A" w:rsidP="003A2A3A">
      <w:pPr>
        <w:pStyle w:val="ListParagraph"/>
        <w:numPr>
          <w:ilvl w:val="0"/>
          <w:numId w:val="30"/>
        </w:numPr>
      </w:pPr>
      <w:r w:rsidRPr="008B357D">
        <w:t>visoka in velika okna (več svetlobe, več boga)</w:t>
      </w:r>
    </w:p>
    <w:p w:rsidR="00D22F07" w:rsidRPr="008B357D" w:rsidRDefault="00452E0C" w:rsidP="00D22F07">
      <w:pPr>
        <w:pStyle w:val="ListParagraph"/>
        <w:numPr>
          <w:ilvl w:val="0"/>
          <w:numId w:val="30"/>
        </w:numPr>
      </w:pPr>
      <w:r>
        <w:t>najprej lesene, nato zaradi požarov zidane ali kamnite</w:t>
      </w:r>
    </w:p>
    <w:p w:rsidR="003A2A3A" w:rsidRPr="008B357D" w:rsidRDefault="003A2A3A" w:rsidP="003A2A3A">
      <w:pPr>
        <w:pStyle w:val="ListParagraph"/>
        <w:numPr>
          <w:ilvl w:val="0"/>
          <w:numId w:val="32"/>
        </w:numPr>
      </w:pPr>
      <w:r w:rsidRPr="008B357D">
        <w:t>Robert de Lu</w:t>
      </w:r>
      <w:r w:rsidR="008B357D">
        <w:t>zarches: Katedrala, Amiens</w:t>
      </w:r>
      <w:r w:rsidR="00D22F07">
        <w:t>,</w:t>
      </w:r>
      <w:r w:rsidR="008B357D">
        <w:t xml:space="preserve"> Gotika.</w:t>
      </w:r>
    </w:p>
    <w:p w:rsidR="003A2A3A" w:rsidRPr="008B357D" w:rsidRDefault="003A2A3A" w:rsidP="003A2A3A">
      <w:r w:rsidRPr="008B357D">
        <w:t>V 14. stoletju se plemstvo začne seliti v mesta in razvije se arhitektura mestnih palač z vedno več okrasja.</w:t>
      </w:r>
    </w:p>
    <w:p w:rsidR="003A2A3A" w:rsidRPr="008B357D" w:rsidRDefault="008B357D" w:rsidP="008B357D">
      <w:pPr>
        <w:pStyle w:val="ListParagraph"/>
        <w:numPr>
          <w:ilvl w:val="0"/>
          <w:numId w:val="36"/>
        </w:numPr>
      </w:pPr>
      <w:r>
        <w:t>Ca'd'Oro</w:t>
      </w:r>
      <w:r w:rsidR="00D22F07">
        <w:t>,</w:t>
      </w:r>
      <w:r>
        <w:t xml:space="preserve"> Benetke</w:t>
      </w:r>
      <w:r w:rsidR="00D22F07">
        <w:t>,</w:t>
      </w:r>
      <w:r>
        <w:t xml:space="preserve"> Gotika.</w:t>
      </w:r>
    </w:p>
    <w:p w:rsidR="007048FA" w:rsidRPr="008B357D" w:rsidRDefault="007048FA" w:rsidP="00006A86"/>
    <w:p w:rsidR="007048FA" w:rsidRPr="008B357D" w:rsidRDefault="00452E0C" w:rsidP="00006A86">
      <w:r w:rsidRPr="008B357D">
        <w:t>KIPARSTVO</w:t>
      </w:r>
    </w:p>
    <w:p w:rsidR="003A2A3A" w:rsidRDefault="003A2A3A" w:rsidP="003A2A3A">
      <w:pPr>
        <w:pStyle w:val="ListParagraph"/>
        <w:numPr>
          <w:ilvl w:val="0"/>
          <w:numId w:val="31"/>
        </w:numPr>
      </w:pPr>
      <w:r w:rsidRPr="008B357D">
        <w:t>mehki slog –lep obraz (mandljaste oči, visoko čelo, speti lasje, trebušček, dolgi prsti), mehko nagubana oblačila, kip ima S-linijo</w:t>
      </w:r>
    </w:p>
    <w:p w:rsidR="00D22F07" w:rsidRPr="008B357D" w:rsidRDefault="00D22F07" w:rsidP="00D22F07">
      <w:pPr>
        <w:pStyle w:val="ListParagraph"/>
        <w:numPr>
          <w:ilvl w:val="0"/>
          <w:numId w:val="43"/>
        </w:numPr>
      </w:pPr>
      <w:r>
        <w:t>Krumlovska Madona, Kunsthistorisches Museum, Dunaj, Gotika.</w:t>
      </w:r>
    </w:p>
    <w:p w:rsidR="003A2A3A" w:rsidRPr="008B357D" w:rsidRDefault="003A2A3A" w:rsidP="003A2A3A">
      <w:pPr>
        <w:pStyle w:val="ListParagraph"/>
        <w:numPr>
          <w:ilvl w:val="0"/>
          <w:numId w:val="31"/>
        </w:numPr>
      </w:pPr>
      <w:r w:rsidRPr="008B357D">
        <w:t>GIOTTO – Zadnjo večerjo je naslikal z empirično perspektivo, prvi slaven umetnik</w:t>
      </w:r>
    </w:p>
    <w:p w:rsidR="003A2A3A" w:rsidRPr="008B357D" w:rsidRDefault="003A2A3A" w:rsidP="003A2A3A">
      <w:pPr>
        <w:pStyle w:val="ListParagraph"/>
        <w:numPr>
          <w:ilvl w:val="0"/>
          <w:numId w:val="33"/>
        </w:numPr>
      </w:pPr>
      <w:r w:rsidRPr="008B357D">
        <w:t>Giotto: Zadnja večer</w:t>
      </w:r>
      <w:r w:rsidR="008B357D">
        <w:t>ja</w:t>
      </w:r>
      <w:r w:rsidR="00D22F07">
        <w:t>,</w:t>
      </w:r>
      <w:r w:rsidR="008B357D">
        <w:t xml:space="preserve"> Cappella dell'Arena, Padova</w:t>
      </w:r>
      <w:r w:rsidR="00D22F07">
        <w:t>,</w:t>
      </w:r>
      <w:r w:rsidR="008B357D">
        <w:t xml:space="preserve"> Gotika.</w:t>
      </w:r>
    </w:p>
    <w:p w:rsidR="008B357D" w:rsidRPr="008B357D" w:rsidRDefault="008B357D" w:rsidP="003A2A3A">
      <w:pPr>
        <w:pStyle w:val="ListParagraph"/>
        <w:numPr>
          <w:ilvl w:val="0"/>
          <w:numId w:val="33"/>
        </w:numPr>
      </w:pPr>
      <w:r w:rsidRPr="008B357D">
        <w:t>Obiskovanje</w:t>
      </w:r>
      <w:r w:rsidR="00D22F07">
        <w:t>,</w:t>
      </w:r>
      <w:r w:rsidRPr="008B357D">
        <w:t xml:space="preserve"> kated</w:t>
      </w:r>
      <w:r>
        <w:t>rala Notr</w:t>
      </w:r>
      <w:r w:rsidR="00260F24">
        <w:t>e</w:t>
      </w:r>
      <w:r>
        <w:t xml:space="preserve"> Dame, Reims, Francija</w:t>
      </w:r>
      <w:r w:rsidR="00D22F07">
        <w:t>,</w:t>
      </w:r>
      <w:r>
        <w:t xml:space="preserve"> Gotika.</w:t>
      </w:r>
    </w:p>
    <w:p w:rsidR="003A2A3A" w:rsidRPr="008B357D" w:rsidRDefault="003A2A3A" w:rsidP="003A2A3A"/>
    <w:p w:rsidR="00452E0C" w:rsidRDefault="00452E0C" w:rsidP="003A2A3A">
      <w:r>
        <w:t>SLIKARSTVO</w:t>
      </w:r>
    </w:p>
    <w:p w:rsidR="007D0DED" w:rsidRDefault="007D0DED" w:rsidP="003A2A3A"/>
    <w:p w:rsidR="007D0DED" w:rsidRDefault="007D0DED" w:rsidP="003A2A3A">
      <w:r>
        <w:t>Barviti prostori: freske, slikana okna, tabelne slike</w:t>
      </w:r>
    </w:p>
    <w:p w:rsidR="007D0DED" w:rsidRDefault="00452E0C" w:rsidP="003A2A3A">
      <w:r>
        <w:t>Upodobitve izražajo močna verska čustva, vsakdanjik, uveljavila so se slikana okna. Človekova podoba se je spreminjala v realistično popolno telo, tudi portreti. Prizori so bili obogateni s svetlobo in osenčenjem, upodobitve prostora so vse bolj resnične (linearna perspektiva ni več problem), zunanji prostor zrcali resničnost. Značilne so bile usločene drže oseb, bogata oblačila, razkošno okolje, vtis pravljičnih prizorov, kjer vladajo mila čustva.</w:t>
      </w:r>
      <w:r w:rsidR="007D0DED">
        <w:t xml:space="preserve"> Najpomembnejša je poslikava v oltarnih prostorih. </w:t>
      </w:r>
    </w:p>
    <w:p w:rsidR="00452E0C" w:rsidRDefault="00452E0C" w:rsidP="003A2A3A"/>
    <w:p w:rsidR="003A2A3A" w:rsidRPr="00FE21A7" w:rsidRDefault="003A2A3A" w:rsidP="003A2A3A">
      <w:pPr>
        <w:rPr>
          <w:u w:val="single"/>
        </w:rPr>
      </w:pPr>
      <w:r w:rsidRPr="00FE21A7">
        <w:rPr>
          <w:u w:val="single"/>
        </w:rPr>
        <w:t>* OKENSKA SLIKA (vitraj ali vitraž) nastane tako, da obarvano stklo razrežemo na primerne koščke, ki jih med seboj povežemo s svincem.</w:t>
      </w:r>
    </w:p>
    <w:p w:rsidR="003A2A3A" w:rsidRPr="008B357D" w:rsidRDefault="008B357D" w:rsidP="008B357D">
      <w:pPr>
        <w:pStyle w:val="ListParagraph"/>
        <w:numPr>
          <w:ilvl w:val="0"/>
          <w:numId w:val="35"/>
        </w:numPr>
      </w:pPr>
      <w:r w:rsidRPr="008B357D">
        <w:t>Sveta Katarina in sveta Doroteja</w:t>
      </w:r>
      <w:r w:rsidR="00D22F07">
        <w:t>,</w:t>
      </w:r>
      <w:r w:rsidRPr="008B357D">
        <w:t xml:space="preserve"> Ukraden vitraž iz cerkve sveteg</w:t>
      </w:r>
      <w:r>
        <w:t>a Lenarta v Bregu pri Preddvoru</w:t>
      </w:r>
      <w:r w:rsidR="00D22F07">
        <w:t>,</w:t>
      </w:r>
      <w:r>
        <w:t xml:space="preserve"> Gotika.</w:t>
      </w:r>
    </w:p>
    <w:sectPr w:rsidR="003A2A3A" w:rsidRPr="008B357D" w:rsidSect="00AE77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1A5" w:rsidRDefault="001331A5" w:rsidP="008B357D">
      <w:r>
        <w:separator/>
      </w:r>
    </w:p>
  </w:endnote>
  <w:endnote w:type="continuationSeparator" w:id="0">
    <w:p w:rsidR="001331A5" w:rsidRDefault="001331A5" w:rsidP="008B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1A5" w:rsidRDefault="001331A5" w:rsidP="008B357D">
      <w:r>
        <w:separator/>
      </w:r>
    </w:p>
  </w:footnote>
  <w:footnote w:type="continuationSeparator" w:id="0">
    <w:p w:rsidR="001331A5" w:rsidRDefault="001331A5" w:rsidP="008B3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928"/>
    <w:multiLevelType w:val="hybridMultilevel"/>
    <w:tmpl w:val="3D4E454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45C03"/>
    <w:multiLevelType w:val="hybridMultilevel"/>
    <w:tmpl w:val="41FCB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5D5F82"/>
    <w:multiLevelType w:val="hybridMultilevel"/>
    <w:tmpl w:val="C8D89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20DBE"/>
    <w:multiLevelType w:val="hybridMultilevel"/>
    <w:tmpl w:val="556EB11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01593B"/>
    <w:multiLevelType w:val="hybridMultilevel"/>
    <w:tmpl w:val="037C1B3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4E23C3"/>
    <w:multiLevelType w:val="hybridMultilevel"/>
    <w:tmpl w:val="597EBDD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104615"/>
    <w:multiLevelType w:val="hybridMultilevel"/>
    <w:tmpl w:val="C0C499D0"/>
    <w:lvl w:ilvl="0" w:tplc="9B1CE9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E82F24"/>
    <w:multiLevelType w:val="hybridMultilevel"/>
    <w:tmpl w:val="7F4AAD7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487B63"/>
    <w:multiLevelType w:val="hybridMultilevel"/>
    <w:tmpl w:val="99528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A36CDA"/>
    <w:multiLevelType w:val="hybridMultilevel"/>
    <w:tmpl w:val="6D527BA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4653E9"/>
    <w:multiLevelType w:val="hybridMultilevel"/>
    <w:tmpl w:val="D2BAB92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6C7925"/>
    <w:multiLevelType w:val="hybridMultilevel"/>
    <w:tmpl w:val="B5CAB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3C0B71"/>
    <w:multiLevelType w:val="hybridMultilevel"/>
    <w:tmpl w:val="220CAA5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5C3401"/>
    <w:multiLevelType w:val="hybridMultilevel"/>
    <w:tmpl w:val="82FA1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E94D5D"/>
    <w:multiLevelType w:val="hybridMultilevel"/>
    <w:tmpl w:val="5266A7E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4072C1"/>
    <w:multiLevelType w:val="hybridMultilevel"/>
    <w:tmpl w:val="819CA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44551F"/>
    <w:multiLevelType w:val="hybridMultilevel"/>
    <w:tmpl w:val="76086B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0973D5"/>
    <w:multiLevelType w:val="hybridMultilevel"/>
    <w:tmpl w:val="1D7C7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DE5845"/>
    <w:multiLevelType w:val="hybridMultilevel"/>
    <w:tmpl w:val="2B721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CA154C"/>
    <w:multiLevelType w:val="hybridMultilevel"/>
    <w:tmpl w:val="7E5C2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694396"/>
    <w:multiLevelType w:val="hybridMultilevel"/>
    <w:tmpl w:val="31CCDB5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F87AA4"/>
    <w:multiLevelType w:val="hybridMultilevel"/>
    <w:tmpl w:val="7D0837C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BB7B5B"/>
    <w:multiLevelType w:val="hybridMultilevel"/>
    <w:tmpl w:val="59CC803E"/>
    <w:lvl w:ilvl="0" w:tplc="0424000D">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7D7418"/>
    <w:multiLevelType w:val="hybridMultilevel"/>
    <w:tmpl w:val="13A04CE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6F3FE4"/>
    <w:multiLevelType w:val="hybridMultilevel"/>
    <w:tmpl w:val="C3D8B4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6F26CC"/>
    <w:multiLevelType w:val="hybridMultilevel"/>
    <w:tmpl w:val="13C23A6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903DEF"/>
    <w:multiLevelType w:val="hybridMultilevel"/>
    <w:tmpl w:val="9512799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015DFF"/>
    <w:multiLevelType w:val="hybridMultilevel"/>
    <w:tmpl w:val="B14C5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217AC5"/>
    <w:multiLevelType w:val="hybridMultilevel"/>
    <w:tmpl w:val="B5C86A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A77AB4"/>
    <w:multiLevelType w:val="hybridMultilevel"/>
    <w:tmpl w:val="2D9C13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EC3D40"/>
    <w:multiLevelType w:val="hybridMultilevel"/>
    <w:tmpl w:val="073ABF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823958"/>
    <w:multiLevelType w:val="hybridMultilevel"/>
    <w:tmpl w:val="659EBB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1E1D1C"/>
    <w:multiLevelType w:val="hybridMultilevel"/>
    <w:tmpl w:val="9C0036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A36913"/>
    <w:multiLevelType w:val="hybridMultilevel"/>
    <w:tmpl w:val="9A424A1E"/>
    <w:lvl w:ilvl="0" w:tplc="9B1CE96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E46A7D"/>
    <w:multiLevelType w:val="hybridMultilevel"/>
    <w:tmpl w:val="F96C2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FDC2A67"/>
    <w:multiLevelType w:val="hybridMultilevel"/>
    <w:tmpl w:val="A720F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F52B3A"/>
    <w:multiLevelType w:val="hybridMultilevel"/>
    <w:tmpl w:val="2954E1C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4EC60DB"/>
    <w:multiLevelType w:val="hybridMultilevel"/>
    <w:tmpl w:val="A4F60B7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6A579CD"/>
    <w:multiLevelType w:val="hybridMultilevel"/>
    <w:tmpl w:val="DF30EFE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CF0ECF"/>
    <w:multiLevelType w:val="hybridMultilevel"/>
    <w:tmpl w:val="ABEC27C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674BEB"/>
    <w:multiLevelType w:val="hybridMultilevel"/>
    <w:tmpl w:val="6242F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D5F0627"/>
    <w:multiLevelType w:val="hybridMultilevel"/>
    <w:tmpl w:val="74461B76"/>
    <w:lvl w:ilvl="0" w:tplc="0424000D">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D117FC"/>
    <w:multiLevelType w:val="hybridMultilevel"/>
    <w:tmpl w:val="A350B9AE"/>
    <w:lvl w:ilvl="0" w:tplc="0424000D">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7"/>
  </w:num>
  <w:num w:numId="4">
    <w:abstractNumId w:val="24"/>
  </w:num>
  <w:num w:numId="5">
    <w:abstractNumId w:val="1"/>
  </w:num>
  <w:num w:numId="6">
    <w:abstractNumId w:val="18"/>
  </w:num>
  <w:num w:numId="7">
    <w:abstractNumId w:val="30"/>
  </w:num>
  <w:num w:numId="8">
    <w:abstractNumId w:val="34"/>
  </w:num>
  <w:num w:numId="9">
    <w:abstractNumId w:val="11"/>
  </w:num>
  <w:num w:numId="10">
    <w:abstractNumId w:val="35"/>
  </w:num>
  <w:num w:numId="11">
    <w:abstractNumId w:val="8"/>
  </w:num>
  <w:num w:numId="12">
    <w:abstractNumId w:val="40"/>
  </w:num>
  <w:num w:numId="13">
    <w:abstractNumId w:val="9"/>
  </w:num>
  <w:num w:numId="14">
    <w:abstractNumId w:val="38"/>
  </w:num>
  <w:num w:numId="15">
    <w:abstractNumId w:val="39"/>
  </w:num>
  <w:num w:numId="16">
    <w:abstractNumId w:val="37"/>
  </w:num>
  <w:num w:numId="17">
    <w:abstractNumId w:val="7"/>
  </w:num>
  <w:num w:numId="18">
    <w:abstractNumId w:val="6"/>
  </w:num>
  <w:num w:numId="19">
    <w:abstractNumId w:val="0"/>
  </w:num>
  <w:num w:numId="20">
    <w:abstractNumId w:val="3"/>
  </w:num>
  <w:num w:numId="21">
    <w:abstractNumId w:val="21"/>
  </w:num>
  <w:num w:numId="22">
    <w:abstractNumId w:val="26"/>
  </w:num>
  <w:num w:numId="23">
    <w:abstractNumId w:val="20"/>
  </w:num>
  <w:num w:numId="24">
    <w:abstractNumId w:val="10"/>
  </w:num>
  <w:num w:numId="25">
    <w:abstractNumId w:val="36"/>
  </w:num>
  <w:num w:numId="26">
    <w:abstractNumId w:val="23"/>
  </w:num>
  <w:num w:numId="27">
    <w:abstractNumId w:val="17"/>
  </w:num>
  <w:num w:numId="28">
    <w:abstractNumId w:val="13"/>
  </w:num>
  <w:num w:numId="29">
    <w:abstractNumId w:val="5"/>
  </w:num>
  <w:num w:numId="30">
    <w:abstractNumId w:val="15"/>
  </w:num>
  <w:num w:numId="31">
    <w:abstractNumId w:val="32"/>
  </w:num>
  <w:num w:numId="32">
    <w:abstractNumId w:val="14"/>
  </w:num>
  <w:num w:numId="33">
    <w:abstractNumId w:val="25"/>
  </w:num>
  <w:num w:numId="34">
    <w:abstractNumId w:val="19"/>
  </w:num>
  <w:num w:numId="35">
    <w:abstractNumId w:val="12"/>
  </w:num>
  <w:num w:numId="36">
    <w:abstractNumId w:val="29"/>
  </w:num>
  <w:num w:numId="37">
    <w:abstractNumId w:val="31"/>
  </w:num>
  <w:num w:numId="38">
    <w:abstractNumId w:val="16"/>
  </w:num>
  <w:num w:numId="39">
    <w:abstractNumId w:val="33"/>
  </w:num>
  <w:num w:numId="40">
    <w:abstractNumId w:val="41"/>
  </w:num>
  <w:num w:numId="41">
    <w:abstractNumId w:val="42"/>
  </w:num>
  <w:num w:numId="42">
    <w:abstractNumId w:val="2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BEF"/>
    <w:rsid w:val="00006A86"/>
    <w:rsid w:val="000803F7"/>
    <w:rsid w:val="0009439D"/>
    <w:rsid w:val="001331A5"/>
    <w:rsid w:val="00157CEC"/>
    <w:rsid w:val="001A3EEE"/>
    <w:rsid w:val="00260F24"/>
    <w:rsid w:val="0028391F"/>
    <w:rsid w:val="002A2FE2"/>
    <w:rsid w:val="002E01C1"/>
    <w:rsid w:val="003A2A3A"/>
    <w:rsid w:val="003F0825"/>
    <w:rsid w:val="00410082"/>
    <w:rsid w:val="00417250"/>
    <w:rsid w:val="0042468E"/>
    <w:rsid w:val="00452E0C"/>
    <w:rsid w:val="004728F7"/>
    <w:rsid w:val="00476B3F"/>
    <w:rsid w:val="004B2E54"/>
    <w:rsid w:val="004D72B9"/>
    <w:rsid w:val="00512088"/>
    <w:rsid w:val="00523AD6"/>
    <w:rsid w:val="00543A9A"/>
    <w:rsid w:val="00595836"/>
    <w:rsid w:val="0059596D"/>
    <w:rsid w:val="005D2760"/>
    <w:rsid w:val="005E056B"/>
    <w:rsid w:val="00606D0E"/>
    <w:rsid w:val="006311B0"/>
    <w:rsid w:val="0064718C"/>
    <w:rsid w:val="006672F3"/>
    <w:rsid w:val="006802C8"/>
    <w:rsid w:val="00683503"/>
    <w:rsid w:val="006A4E2D"/>
    <w:rsid w:val="006F4E7D"/>
    <w:rsid w:val="00700D00"/>
    <w:rsid w:val="007048FA"/>
    <w:rsid w:val="00794CD0"/>
    <w:rsid w:val="007C690C"/>
    <w:rsid w:val="007D0DED"/>
    <w:rsid w:val="008B357D"/>
    <w:rsid w:val="008D4BDE"/>
    <w:rsid w:val="008E2648"/>
    <w:rsid w:val="00931A17"/>
    <w:rsid w:val="00941227"/>
    <w:rsid w:val="00954145"/>
    <w:rsid w:val="00962E98"/>
    <w:rsid w:val="009665FF"/>
    <w:rsid w:val="00976876"/>
    <w:rsid w:val="00A131E9"/>
    <w:rsid w:val="00A20838"/>
    <w:rsid w:val="00A3389F"/>
    <w:rsid w:val="00A721F2"/>
    <w:rsid w:val="00AE7788"/>
    <w:rsid w:val="00B006AF"/>
    <w:rsid w:val="00B25BB6"/>
    <w:rsid w:val="00B53BEF"/>
    <w:rsid w:val="00BC31EE"/>
    <w:rsid w:val="00C01C89"/>
    <w:rsid w:val="00D02E3B"/>
    <w:rsid w:val="00D22F07"/>
    <w:rsid w:val="00DB41ED"/>
    <w:rsid w:val="00DC5287"/>
    <w:rsid w:val="00E62A5F"/>
    <w:rsid w:val="00E65BFF"/>
    <w:rsid w:val="00E74341"/>
    <w:rsid w:val="00E8282C"/>
    <w:rsid w:val="00F8516D"/>
    <w:rsid w:val="00F877C8"/>
    <w:rsid w:val="00FB0515"/>
    <w:rsid w:val="00FE1250"/>
    <w:rsid w:val="00FE21A7"/>
    <w:rsid w:val="00FF3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88"/>
    <w:rPr>
      <w:rFonts w:ascii="Times New Roman" w:hAnsi="Times New Roman"/>
      <w:sz w:val="24"/>
      <w:szCs w:val="24"/>
    </w:rPr>
  </w:style>
  <w:style w:type="paragraph" w:styleId="Heading1">
    <w:name w:val="heading 1"/>
    <w:basedOn w:val="Normal"/>
    <w:next w:val="Normal"/>
    <w:link w:val="Heading1Char"/>
    <w:uiPriority w:val="9"/>
    <w:qFormat/>
    <w:rsid w:val="00512088"/>
    <w:pPr>
      <w:keepNext/>
      <w:keepLines/>
      <w:spacing w:before="480"/>
      <w:outlineLvl w:val="0"/>
    </w:pPr>
    <w:rPr>
      <w:rFonts w:ascii="Cambria" w:eastAsia="Times New Roman" w:hAnsi="Cambria"/>
      <w:b/>
      <w:bCs/>
      <w:color w:val="E80061"/>
      <w:sz w:val="28"/>
      <w:szCs w:val="28"/>
    </w:rPr>
  </w:style>
  <w:style w:type="paragraph" w:styleId="Heading2">
    <w:name w:val="heading 2"/>
    <w:basedOn w:val="Normal"/>
    <w:next w:val="Normal"/>
    <w:link w:val="Heading2Char"/>
    <w:uiPriority w:val="9"/>
    <w:unhideWhenUsed/>
    <w:qFormat/>
    <w:rsid w:val="00512088"/>
    <w:pPr>
      <w:keepNext/>
      <w:keepLines/>
      <w:spacing w:before="200"/>
      <w:outlineLvl w:val="1"/>
    </w:pPr>
    <w:rPr>
      <w:rFonts w:ascii="Cambria" w:eastAsia="Times New Roman" w:hAnsi="Cambria"/>
      <w:b/>
      <w:bCs/>
      <w:color w:val="FF388C"/>
      <w:sz w:val="26"/>
      <w:szCs w:val="26"/>
    </w:rPr>
  </w:style>
  <w:style w:type="paragraph" w:styleId="Heading3">
    <w:name w:val="heading 3"/>
    <w:basedOn w:val="Normal"/>
    <w:next w:val="Normal"/>
    <w:link w:val="Heading3Char"/>
    <w:uiPriority w:val="9"/>
    <w:semiHidden/>
    <w:unhideWhenUsed/>
    <w:qFormat/>
    <w:rsid w:val="00512088"/>
    <w:pPr>
      <w:keepNext/>
      <w:keepLines/>
      <w:spacing w:before="200"/>
      <w:outlineLvl w:val="2"/>
    </w:pPr>
    <w:rPr>
      <w:rFonts w:ascii="Cambria" w:eastAsia="Times New Roman" w:hAnsi="Cambria"/>
      <w:b/>
      <w:bCs/>
      <w:color w:val="FF388C"/>
      <w:sz w:val="20"/>
      <w:szCs w:val="20"/>
    </w:rPr>
  </w:style>
  <w:style w:type="paragraph" w:styleId="Heading4">
    <w:name w:val="heading 4"/>
    <w:basedOn w:val="Normal"/>
    <w:next w:val="Normal"/>
    <w:link w:val="Heading4Char"/>
    <w:uiPriority w:val="9"/>
    <w:semiHidden/>
    <w:unhideWhenUsed/>
    <w:qFormat/>
    <w:rsid w:val="00512088"/>
    <w:pPr>
      <w:keepNext/>
      <w:keepLines/>
      <w:spacing w:before="200"/>
      <w:outlineLvl w:val="3"/>
    </w:pPr>
    <w:rPr>
      <w:rFonts w:ascii="Cambria" w:eastAsia="Times New Roman" w:hAnsi="Cambria"/>
      <w:b/>
      <w:bCs/>
      <w:i/>
      <w:iCs/>
      <w:color w:val="FF388C"/>
      <w:sz w:val="20"/>
      <w:szCs w:val="20"/>
    </w:rPr>
  </w:style>
  <w:style w:type="paragraph" w:styleId="Heading5">
    <w:name w:val="heading 5"/>
    <w:basedOn w:val="Normal"/>
    <w:next w:val="Normal"/>
    <w:link w:val="Heading5Char"/>
    <w:uiPriority w:val="9"/>
    <w:semiHidden/>
    <w:unhideWhenUsed/>
    <w:qFormat/>
    <w:rsid w:val="00512088"/>
    <w:pPr>
      <w:keepNext/>
      <w:keepLines/>
      <w:spacing w:before="200"/>
      <w:outlineLvl w:val="4"/>
    </w:pPr>
    <w:rPr>
      <w:rFonts w:ascii="Cambria" w:eastAsia="Times New Roman" w:hAnsi="Cambria"/>
      <w:color w:val="9A0040"/>
      <w:sz w:val="20"/>
      <w:szCs w:val="20"/>
    </w:rPr>
  </w:style>
  <w:style w:type="paragraph" w:styleId="Heading6">
    <w:name w:val="heading 6"/>
    <w:basedOn w:val="Normal"/>
    <w:next w:val="Normal"/>
    <w:link w:val="Heading6Char"/>
    <w:uiPriority w:val="9"/>
    <w:semiHidden/>
    <w:unhideWhenUsed/>
    <w:qFormat/>
    <w:rsid w:val="00512088"/>
    <w:pPr>
      <w:keepNext/>
      <w:keepLines/>
      <w:spacing w:before="200"/>
      <w:outlineLvl w:val="5"/>
    </w:pPr>
    <w:rPr>
      <w:rFonts w:ascii="Cambria" w:eastAsia="Times New Roman" w:hAnsi="Cambria"/>
      <w:i/>
      <w:iCs/>
      <w:color w:val="9A0040"/>
      <w:sz w:val="20"/>
      <w:szCs w:val="20"/>
    </w:rPr>
  </w:style>
  <w:style w:type="paragraph" w:styleId="Heading7">
    <w:name w:val="heading 7"/>
    <w:basedOn w:val="Normal"/>
    <w:next w:val="Normal"/>
    <w:link w:val="Heading7Char"/>
    <w:uiPriority w:val="9"/>
    <w:semiHidden/>
    <w:unhideWhenUsed/>
    <w:qFormat/>
    <w:rsid w:val="00512088"/>
    <w:pPr>
      <w:keepNext/>
      <w:keepLines/>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512088"/>
    <w:pPr>
      <w:keepNext/>
      <w:keepLines/>
      <w:spacing w:before="200"/>
      <w:outlineLvl w:val="7"/>
    </w:pPr>
    <w:rPr>
      <w:rFonts w:ascii="Cambria" w:eastAsia="Times New Roman" w:hAnsi="Cambria"/>
      <w:color w:val="FF388C"/>
      <w:sz w:val="20"/>
      <w:szCs w:val="20"/>
    </w:rPr>
  </w:style>
  <w:style w:type="paragraph" w:styleId="Heading9">
    <w:name w:val="heading 9"/>
    <w:basedOn w:val="Normal"/>
    <w:next w:val="Normal"/>
    <w:link w:val="Heading9Char"/>
    <w:uiPriority w:val="9"/>
    <w:semiHidden/>
    <w:unhideWhenUsed/>
    <w:qFormat/>
    <w:rsid w:val="00512088"/>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2088"/>
    <w:rPr>
      <w:rFonts w:ascii="Cambria" w:eastAsia="Times New Roman" w:hAnsi="Cambria" w:cs="Times New Roman"/>
      <w:b/>
      <w:bCs/>
      <w:color w:val="E80061"/>
      <w:sz w:val="28"/>
      <w:szCs w:val="28"/>
    </w:rPr>
  </w:style>
  <w:style w:type="character" w:customStyle="1" w:styleId="Heading2Char">
    <w:name w:val="Heading 2 Char"/>
    <w:link w:val="Heading2"/>
    <w:uiPriority w:val="9"/>
    <w:rsid w:val="00512088"/>
    <w:rPr>
      <w:rFonts w:ascii="Cambria" w:eastAsia="Times New Roman" w:hAnsi="Cambria" w:cs="Times New Roman"/>
      <w:b/>
      <w:bCs/>
      <w:color w:val="FF388C"/>
      <w:sz w:val="26"/>
      <w:szCs w:val="26"/>
    </w:rPr>
  </w:style>
  <w:style w:type="character" w:customStyle="1" w:styleId="Heading3Char">
    <w:name w:val="Heading 3 Char"/>
    <w:link w:val="Heading3"/>
    <w:uiPriority w:val="9"/>
    <w:semiHidden/>
    <w:rsid w:val="00512088"/>
    <w:rPr>
      <w:rFonts w:ascii="Cambria" w:eastAsia="Times New Roman" w:hAnsi="Cambria" w:cs="Times New Roman"/>
      <w:b/>
      <w:bCs/>
      <w:color w:val="FF388C"/>
    </w:rPr>
  </w:style>
  <w:style w:type="character" w:customStyle="1" w:styleId="Heading4Char">
    <w:name w:val="Heading 4 Char"/>
    <w:link w:val="Heading4"/>
    <w:uiPriority w:val="9"/>
    <w:semiHidden/>
    <w:rsid w:val="00512088"/>
    <w:rPr>
      <w:rFonts w:ascii="Cambria" w:eastAsia="Times New Roman" w:hAnsi="Cambria" w:cs="Times New Roman"/>
      <w:b/>
      <w:bCs/>
      <w:i/>
      <w:iCs/>
      <w:color w:val="FF388C"/>
    </w:rPr>
  </w:style>
  <w:style w:type="character" w:customStyle="1" w:styleId="Heading5Char">
    <w:name w:val="Heading 5 Char"/>
    <w:link w:val="Heading5"/>
    <w:uiPriority w:val="9"/>
    <w:semiHidden/>
    <w:rsid w:val="00512088"/>
    <w:rPr>
      <w:rFonts w:ascii="Cambria" w:eastAsia="Times New Roman" w:hAnsi="Cambria" w:cs="Times New Roman"/>
      <w:color w:val="9A0040"/>
    </w:rPr>
  </w:style>
  <w:style w:type="character" w:customStyle="1" w:styleId="Heading6Char">
    <w:name w:val="Heading 6 Char"/>
    <w:link w:val="Heading6"/>
    <w:uiPriority w:val="9"/>
    <w:semiHidden/>
    <w:rsid w:val="00512088"/>
    <w:rPr>
      <w:rFonts w:ascii="Cambria" w:eastAsia="Times New Roman" w:hAnsi="Cambria" w:cs="Times New Roman"/>
      <w:i/>
      <w:iCs/>
      <w:color w:val="9A0040"/>
    </w:rPr>
  </w:style>
  <w:style w:type="character" w:customStyle="1" w:styleId="Heading7Char">
    <w:name w:val="Heading 7 Char"/>
    <w:link w:val="Heading7"/>
    <w:uiPriority w:val="9"/>
    <w:semiHidden/>
    <w:rsid w:val="00512088"/>
    <w:rPr>
      <w:rFonts w:ascii="Cambria" w:eastAsia="Times New Roman" w:hAnsi="Cambria" w:cs="Times New Roman"/>
      <w:i/>
      <w:iCs/>
      <w:color w:val="404040"/>
    </w:rPr>
  </w:style>
  <w:style w:type="character" w:customStyle="1" w:styleId="Heading8Char">
    <w:name w:val="Heading 8 Char"/>
    <w:link w:val="Heading8"/>
    <w:uiPriority w:val="9"/>
    <w:semiHidden/>
    <w:rsid w:val="00512088"/>
    <w:rPr>
      <w:rFonts w:ascii="Cambria" w:eastAsia="Times New Roman" w:hAnsi="Cambria" w:cs="Times New Roman"/>
      <w:color w:val="FF388C"/>
    </w:rPr>
  </w:style>
  <w:style w:type="character" w:customStyle="1" w:styleId="Heading9Char">
    <w:name w:val="Heading 9 Char"/>
    <w:link w:val="Heading9"/>
    <w:uiPriority w:val="9"/>
    <w:semiHidden/>
    <w:rsid w:val="00512088"/>
    <w:rPr>
      <w:rFonts w:ascii="Cambria" w:eastAsia="Times New Roman" w:hAnsi="Cambria" w:cs="Times New Roman"/>
      <w:i/>
      <w:iCs/>
      <w:color w:val="404040"/>
    </w:rPr>
  </w:style>
  <w:style w:type="paragraph" w:styleId="Caption">
    <w:name w:val="caption"/>
    <w:basedOn w:val="Normal"/>
    <w:next w:val="Normal"/>
    <w:unhideWhenUsed/>
    <w:qFormat/>
    <w:rsid w:val="00512088"/>
    <w:rPr>
      <w:b/>
      <w:bCs/>
      <w:color w:val="FF388C"/>
      <w:sz w:val="18"/>
      <w:szCs w:val="18"/>
    </w:rPr>
  </w:style>
  <w:style w:type="paragraph" w:styleId="Title">
    <w:name w:val="Title"/>
    <w:basedOn w:val="Normal"/>
    <w:next w:val="Normal"/>
    <w:link w:val="TitleChar"/>
    <w:uiPriority w:val="10"/>
    <w:qFormat/>
    <w:rsid w:val="00512088"/>
    <w:pPr>
      <w:pBdr>
        <w:bottom w:val="single" w:sz="8" w:space="4" w:color="FF388C"/>
      </w:pBdr>
      <w:spacing w:after="300"/>
      <w:contextualSpacing/>
    </w:pPr>
    <w:rPr>
      <w:rFonts w:ascii="Cambria" w:eastAsia="Times New Roman" w:hAnsi="Cambria"/>
      <w:color w:val="4C4C4C"/>
      <w:spacing w:val="5"/>
      <w:kern w:val="28"/>
      <w:sz w:val="52"/>
      <w:szCs w:val="52"/>
    </w:rPr>
  </w:style>
  <w:style w:type="character" w:customStyle="1" w:styleId="TitleChar">
    <w:name w:val="Title Char"/>
    <w:link w:val="Title"/>
    <w:uiPriority w:val="10"/>
    <w:rsid w:val="00512088"/>
    <w:rPr>
      <w:rFonts w:ascii="Cambria" w:eastAsia="Times New Roman" w:hAnsi="Cambria" w:cs="Times New Roman"/>
      <w:color w:val="4C4C4C"/>
      <w:spacing w:val="5"/>
      <w:kern w:val="28"/>
      <w:sz w:val="52"/>
      <w:szCs w:val="52"/>
    </w:rPr>
  </w:style>
  <w:style w:type="paragraph" w:styleId="Subtitle">
    <w:name w:val="Subtitle"/>
    <w:basedOn w:val="Normal"/>
    <w:next w:val="Normal"/>
    <w:link w:val="SubtitleChar"/>
    <w:uiPriority w:val="11"/>
    <w:qFormat/>
    <w:rsid w:val="00512088"/>
    <w:pPr>
      <w:numPr>
        <w:ilvl w:val="1"/>
      </w:numPr>
    </w:pPr>
    <w:rPr>
      <w:rFonts w:ascii="Cambria" w:eastAsia="Times New Roman" w:hAnsi="Cambria"/>
      <w:i/>
      <w:iCs/>
      <w:color w:val="FF388C"/>
      <w:spacing w:val="15"/>
    </w:rPr>
  </w:style>
  <w:style w:type="character" w:customStyle="1" w:styleId="SubtitleChar">
    <w:name w:val="Subtitle Char"/>
    <w:link w:val="Subtitle"/>
    <w:uiPriority w:val="11"/>
    <w:rsid w:val="00512088"/>
    <w:rPr>
      <w:rFonts w:ascii="Cambria" w:eastAsia="Times New Roman" w:hAnsi="Cambria" w:cs="Times New Roman"/>
      <w:i/>
      <w:iCs/>
      <w:color w:val="FF388C"/>
      <w:spacing w:val="15"/>
      <w:sz w:val="24"/>
      <w:szCs w:val="24"/>
    </w:rPr>
  </w:style>
  <w:style w:type="character" w:styleId="Strong">
    <w:name w:val="Strong"/>
    <w:uiPriority w:val="22"/>
    <w:qFormat/>
    <w:rsid w:val="00512088"/>
    <w:rPr>
      <w:b/>
      <w:bCs/>
    </w:rPr>
  </w:style>
  <w:style w:type="character" w:styleId="Emphasis">
    <w:name w:val="Emphasis"/>
    <w:uiPriority w:val="20"/>
    <w:qFormat/>
    <w:rsid w:val="00512088"/>
    <w:rPr>
      <w:i/>
      <w:iCs/>
    </w:rPr>
  </w:style>
  <w:style w:type="paragraph" w:styleId="NoSpacing">
    <w:name w:val="No Spacing"/>
    <w:uiPriority w:val="1"/>
    <w:qFormat/>
    <w:rsid w:val="00512088"/>
    <w:rPr>
      <w:sz w:val="22"/>
      <w:szCs w:val="22"/>
      <w:lang w:val="en-US" w:eastAsia="en-US" w:bidi="en-US"/>
    </w:rPr>
  </w:style>
  <w:style w:type="paragraph" w:styleId="ListParagraph">
    <w:name w:val="List Paragraph"/>
    <w:basedOn w:val="Normal"/>
    <w:uiPriority w:val="34"/>
    <w:qFormat/>
    <w:rsid w:val="00512088"/>
    <w:pPr>
      <w:ind w:left="720"/>
      <w:contextualSpacing/>
    </w:pPr>
  </w:style>
  <w:style w:type="paragraph" w:styleId="Quote">
    <w:name w:val="Quote"/>
    <w:basedOn w:val="Normal"/>
    <w:next w:val="Normal"/>
    <w:link w:val="QuoteChar"/>
    <w:uiPriority w:val="29"/>
    <w:qFormat/>
    <w:rsid w:val="00512088"/>
    <w:rPr>
      <w:rFonts w:ascii="Calibri" w:hAnsi="Calibri"/>
      <w:i/>
      <w:iCs/>
      <w:color w:val="000000"/>
      <w:sz w:val="20"/>
      <w:szCs w:val="20"/>
    </w:rPr>
  </w:style>
  <w:style w:type="character" w:customStyle="1" w:styleId="QuoteChar">
    <w:name w:val="Quote Char"/>
    <w:link w:val="Quote"/>
    <w:uiPriority w:val="29"/>
    <w:rsid w:val="00512088"/>
    <w:rPr>
      <w:i/>
      <w:iCs/>
      <w:color w:val="000000"/>
    </w:rPr>
  </w:style>
  <w:style w:type="paragraph" w:styleId="IntenseQuote">
    <w:name w:val="Intense Quote"/>
    <w:basedOn w:val="Normal"/>
    <w:next w:val="Normal"/>
    <w:link w:val="IntenseQuoteChar"/>
    <w:uiPriority w:val="30"/>
    <w:qFormat/>
    <w:rsid w:val="00512088"/>
    <w:pPr>
      <w:pBdr>
        <w:bottom w:val="single" w:sz="4" w:space="4" w:color="FF388C"/>
      </w:pBdr>
      <w:spacing w:before="200" w:after="280"/>
      <w:ind w:left="936" w:right="936"/>
    </w:pPr>
    <w:rPr>
      <w:rFonts w:ascii="Calibri" w:hAnsi="Calibri"/>
      <w:b/>
      <w:bCs/>
      <w:i/>
      <w:iCs/>
      <w:color w:val="FF388C"/>
      <w:sz w:val="20"/>
      <w:szCs w:val="20"/>
    </w:rPr>
  </w:style>
  <w:style w:type="character" w:customStyle="1" w:styleId="IntenseQuoteChar">
    <w:name w:val="Intense Quote Char"/>
    <w:link w:val="IntenseQuote"/>
    <w:uiPriority w:val="30"/>
    <w:rsid w:val="00512088"/>
    <w:rPr>
      <w:b/>
      <w:bCs/>
      <w:i/>
      <w:iCs/>
      <w:color w:val="FF388C"/>
    </w:rPr>
  </w:style>
  <w:style w:type="character" w:styleId="SubtleEmphasis">
    <w:name w:val="Subtle Emphasis"/>
    <w:uiPriority w:val="19"/>
    <w:qFormat/>
    <w:rsid w:val="00512088"/>
    <w:rPr>
      <w:i/>
      <w:iCs/>
      <w:color w:val="808080"/>
    </w:rPr>
  </w:style>
  <w:style w:type="character" w:styleId="IntenseEmphasis">
    <w:name w:val="Intense Emphasis"/>
    <w:uiPriority w:val="21"/>
    <w:qFormat/>
    <w:rsid w:val="00512088"/>
    <w:rPr>
      <w:b/>
      <w:bCs/>
      <w:i/>
      <w:iCs/>
      <w:color w:val="FF388C"/>
    </w:rPr>
  </w:style>
  <w:style w:type="character" w:styleId="SubtleReference">
    <w:name w:val="Subtle Reference"/>
    <w:uiPriority w:val="31"/>
    <w:qFormat/>
    <w:rsid w:val="00512088"/>
    <w:rPr>
      <w:smallCaps/>
      <w:color w:val="E40059"/>
      <w:u w:val="single"/>
    </w:rPr>
  </w:style>
  <w:style w:type="character" w:styleId="IntenseReference">
    <w:name w:val="Intense Reference"/>
    <w:uiPriority w:val="32"/>
    <w:qFormat/>
    <w:rsid w:val="00512088"/>
    <w:rPr>
      <w:b/>
      <w:bCs/>
      <w:smallCaps/>
      <w:color w:val="E40059"/>
      <w:spacing w:val="5"/>
      <w:u w:val="single"/>
    </w:rPr>
  </w:style>
  <w:style w:type="character" w:styleId="BookTitle">
    <w:name w:val="Book Title"/>
    <w:uiPriority w:val="33"/>
    <w:qFormat/>
    <w:rsid w:val="00512088"/>
    <w:rPr>
      <w:b/>
      <w:bCs/>
      <w:smallCaps/>
      <w:spacing w:val="5"/>
    </w:rPr>
  </w:style>
  <w:style w:type="paragraph" w:styleId="TOCHeading">
    <w:name w:val="TOC Heading"/>
    <w:basedOn w:val="Heading1"/>
    <w:next w:val="Normal"/>
    <w:uiPriority w:val="39"/>
    <w:unhideWhenUsed/>
    <w:qFormat/>
    <w:rsid w:val="00512088"/>
    <w:pPr>
      <w:outlineLvl w:val="9"/>
    </w:pPr>
  </w:style>
  <w:style w:type="paragraph" w:styleId="TOC1">
    <w:name w:val="toc 1"/>
    <w:basedOn w:val="Normal"/>
    <w:next w:val="Normal"/>
    <w:autoRedefine/>
    <w:uiPriority w:val="39"/>
    <w:unhideWhenUsed/>
    <w:qFormat/>
    <w:rsid w:val="00512088"/>
    <w:pPr>
      <w:spacing w:after="100"/>
    </w:pPr>
    <w:rPr>
      <w:rFonts w:eastAsia="Times New Roman"/>
    </w:rPr>
  </w:style>
  <w:style w:type="paragraph" w:styleId="TOC2">
    <w:name w:val="toc 2"/>
    <w:basedOn w:val="Normal"/>
    <w:next w:val="Normal"/>
    <w:autoRedefine/>
    <w:uiPriority w:val="39"/>
    <w:unhideWhenUsed/>
    <w:qFormat/>
    <w:rsid w:val="00512088"/>
    <w:pPr>
      <w:tabs>
        <w:tab w:val="right" w:leader="dot" w:pos="9062"/>
      </w:tabs>
      <w:spacing w:line="360" w:lineRule="auto"/>
      <w:ind w:left="238"/>
    </w:pPr>
    <w:rPr>
      <w:rFonts w:eastAsia="Times New Roman"/>
    </w:rPr>
  </w:style>
  <w:style w:type="paragraph" w:styleId="TOC3">
    <w:name w:val="toc 3"/>
    <w:basedOn w:val="Normal"/>
    <w:next w:val="Normal"/>
    <w:autoRedefine/>
    <w:uiPriority w:val="39"/>
    <w:unhideWhenUsed/>
    <w:qFormat/>
    <w:rsid w:val="00512088"/>
    <w:pPr>
      <w:tabs>
        <w:tab w:val="right" w:leader="dot" w:pos="9062"/>
      </w:tabs>
      <w:spacing w:line="360" w:lineRule="auto"/>
      <w:ind w:left="442"/>
    </w:pPr>
    <w:rPr>
      <w:rFonts w:ascii="Calibri" w:eastAsia="Times New Roman" w:hAnsi="Calibri"/>
      <w:sz w:val="22"/>
      <w:szCs w:val="22"/>
      <w:lang w:val="en-US" w:eastAsia="en-US"/>
    </w:rPr>
  </w:style>
  <w:style w:type="paragraph" w:styleId="Header">
    <w:name w:val="header"/>
    <w:basedOn w:val="Normal"/>
    <w:link w:val="HeaderChar"/>
    <w:uiPriority w:val="99"/>
    <w:unhideWhenUsed/>
    <w:rsid w:val="008B357D"/>
    <w:pPr>
      <w:tabs>
        <w:tab w:val="center" w:pos="4536"/>
        <w:tab w:val="right" w:pos="9072"/>
      </w:tabs>
    </w:pPr>
  </w:style>
  <w:style w:type="character" w:customStyle="1" w:styleId="HeaderChar">
    <w:name w:val="Header Char"/>
    <w:link w:val="Header"/>
    <w:uiPriority w:val="99"/>
    <w:rsid w:val="008B357D"/>
    <w:rPr>
      <w:rFonts w:ascii="Times New Roman" w:hAnsi="Times New Roman"/>
      <w:sz w:val="24"/>
      <w:szCs w:val="24"/>
    </w:rPr>
  </w:style>
  <w:style w:type="paragraph" w:styleId="Footer">
    <w:name w:val="footer"/>
    <w:basedOn w:val="Normal"/>
    <w:link w:val="FooterChar"/>
    <w:uiPriority w:val="99"/>
    <w:unhideWhenUsed/>
    <w:rsid w:val="008B357D"/>
    <w:pPr>
      <w:tabs>
        <w:tab w:val="center" w:pos="4536"/>
        <w:tab w:val="right" w:pos="9072"/>
      </w:tabs>
    </w:pPr>
  </w:style>
  <w:style w:type="character" w:customStyle="1" w:styleId="FooterChar">
    <w:name w:val="Footer Char"/>
    <w:link w:val="Footer"/>
    <w:uiPriority w:val="99"/>
    <w:rsid w:val="008B357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