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9E9" w:rsidRDefault="004B0CAC">
      <w:pPr>
        <w:pStyle w:val="Heading1"/>
      </w:pPr>
      <w:bookmarkStart w:id="0" w:name="_GoBack"/>
      <w:bookmarkEnd w:id="0"/>
      <w:r>
        <w:t>Arhitektura 19.stoletja</w:t>
      </w:r>
    </w:p>
    <w:p w:rsidR="003619E9" w:rsidRDefault="004B0CAC">
      <w:r>
        <w:t>Historicizem je oponašanje slogov iz preteklosti. Eklekticizem je kombiniranje različnih slogov. Primer neoklasicizma kapitol v Washingtonu (simbol demokracije po antiki, kontinuiteta vzhodne misli), Brandemburška vrata (kot slavolok), parlament v Londonu (primer neogotike). V Ljubljani je bil konec stoletja potres, ki je uničil veliko arhitekture. Filharmonija, opera, drama, univerza – vse to izraža moč (moč neoklasicizma). Neogotska cerkev Srca Jezusa na Taboru.</w:t>
      </w:r>
    </w:p>
    <w:p w:rsidR="003619E9" w:rsidRDefault="003619E9"/>
    <w:p w:rsidR="003619E9" w:rsidRDefault="004B0CAC">
      <w:r>
        <w:rPr>
          <w:b/>
          <w:bCs/>
        </w:rPr>
        <w:t xml:space="preserve">Industrijska gradnja </w:t>
      </w:r>
      <w:r>
        <w:t>– še bolj eksperimentalno. Posledica odkrivanja novih tehnologij (ind. revolucija). Nove potrebe (žel. Postaja, nakupovalni centri, razstavne dvorane…). Razkazovanje novih možnosti in tehnologij, nov material železo. Izraz bogatenja meščanstva.</w:t>
      </w:r>
    </w:p>
    <w:p w:rsidR="003619E9" w:rsidRDefault="004B0CAC">
      <w:pPr>
        <w:numPr>
          <w:ilvl w:val="0"/>
          <w:numId w:val="1"/>
        </w:numPr>
        <w:tabs>
          <w:tab w:val="left" w:pos="720"/>
        </w:tabs>
      </w:pPr>
      <w:r>
        <w:t xml:space="preserve">Eifflov stolp (Gustave Eiffel) – jeklena, skeletna gradnja. </w:t>
      </w:r>
    </w:p>
    <w:p w:rsidR="003619E9" w:rsidRDefault="004B0CAC">
      <w:pPr>
        <w:numPr>
          <w:ilvl w:val="0"/>
          <w:numId w:val="1"/>
        </w:numPr>
        <w:tabs>
          <w:tab w:val="left" w:pos="720"/>
        </w:tabs>
      </w:pPr>
      <w:r>
        <w:t>Kristalna palača, London (Joseph Paxton) – steklo, železo, razstavni prostor</w:t>
      </w:r>
    </w:p>
    <w:p w:rsidR="003619E9" w:rsidRDefault="004B0CAC">
      <w:pPr>
        <w:numPr>
          <w:ilvl w:val="0"/>
          <w:numId w:val="1"/>
        </w:numPr>
        <w:tabs>
          <w:tab w:val="left" w:pos="720"/>
        </w:tabs>
      </w:pPr>
      <w:r>
        <w:t xml:space="preserve">Železniška postaja v Milanu </w:t>
      </w:r>
    </w:p>
    <w:p w:rsidR="003619E9" w:rsidRDefault="004B0CAC">
      <w:pPr>
        <w:numPr>
          <w:ilvl w:val="0"/>
          <w:numId w:val="1"/>
        </w:numPr>
        <w:tabs>
          <w:tab w:val="left" w:pos="720"/>
        </w:tabs>
      </w:pPr>
      <w:r>
        <w:t>Nakupovalni center v Milanu – steklena, kupolasta streha</w:t>
      </w:r>
    </w:p>
    <w:p w:rsidR="003619E9" w:rsidRDefault="004B0CAC">
      <w:r>
        <w:t>Začnejo graditi tudi velika delavska naselja (manjša stanovanja, a vsaka družina ima svojo enot). Primer v Mariboru.</w:t>
      </w:r>
    </w:p>
    <w:p w:rsidR="003619E9" w:rsidRDefault="003619E9"/>
    <w:p w:rsidR="003619E9" w:rsidRDefault="004B0CAC">
      <w:r>
        <w:t>ART NOVEAU – SECESIJA – FIN DE SIECLE – ANGLEŠKI LIBERTY – FREE STILE</w:t>
      </w:r>
    </w:p>
    <w:p w:rsidR="003619E9" w:rsidRDefault="003619E9"/>
    <w:p w:rsidR="003619E9" w:rsidRDefault="004B0CAC">
      <w:r>
        <w:t xml:space="preserve">V Ljubljani se je to zelo uveljavilo po potresu. Uveljavi se slog napredovanja – modernih oblik – ni toliko podrejen funkcionalnosti. Je področje eksperimenta (nove ideje).Rastlinska ornamentika, nenavadno okraševanje, uporaba novih materialov. </w:t>
      </w:r>
    </w:p>
    <w:p w:rsidR="003619E9" w:rsidRDefault="004B0CAC">
      <w:r>
        <w:t>Najbolj znamenit center je Dunaj (center secesijskega oblikovanja), velik vpliv na Slovence, tam se tudi šolajo. Stavba Secesion - galerija</w:t>
      </w:r>
    </w:p>
    <w:p w:rsidR="003619E9" w:rsidRDefault="003619E9"/>
    <w:p w:rsidR="003619E9" w:rsidRDefault="004B0CAC">
      <w:r>
        <w:rPr>
          <w:b/>
          <w:bCs/>
        </w:rPr>
        <w:t xml:space="preserve">Otto Wagner </w:t>
      </w:r>
      <w:r>
        <w:t>– Plečnikov učitelj. Imel je šolo, kjer uvaja funkcializem – uporabnost stavbe prihaja na 1. mesto (tega se v secesiji še ne vidi; v secesiji je okraševanje, simbolni elementi, novi matriali, vitičasto rastlinstvo).</w:t>
      </w:r>
    </w:p>
    <w:p w:rsidR="003619E9" w:rsidRDefault="004B0CAC">
      <w:pPr>
        <w:numPr>
          <w:ilvl w:val="0"/>
          <w:numId w:val="1"/>
        </w:numPr>
        <w:tabs>
          <w:tab w:val="left" w:pos="720"/>
        </w:tabs>
      </w:pPr>
      <w:r>
        <w:t>Postaja mestne železnice</w:t>
      </w:r>
    </w:p>
    <w:p w:rsidR="003619E9" w:rsidRDefault="003619E9"/>
    <w:p w:rsidR="003619E9" w:rsidRDefault="004B0CAC">
      <w:r>
        <w:rPr>
          <w:b/>
          <w:bCs/>
        </w:rPr>
        <w:t xml:space="preserve">Antoni Gaudi </w:t>
      </w:r>
      <w:r>
        <w:t>– bil posebnež. Deloval v Barceloni. Njegova arhitektura se imenuje organska arhitektura (opazovanje narave) – hiše so kot naravne forme.</w:t>
      </w:r>
    </w:p>
    <w:p w:rsidR="003619E9" w:rsidRDefault="004B0CAC">
      <w:pPr>
        <w:numPr>
          <w:ilvl w:val="0"/>
          <w:numId w:val="1"/>
        </w:numPr>
        <w:tabs>
          <w:tab w:val="left" w:pos="720"/>
        </w:tabs>
      </w:pPr>
      <w:r>
        <w:t>Sagrada Familia (sveta družina) – Barcelonska cerkev. Direkten zgled v naravi (termiti). Ni končana</w:t>
      </w:r>
    </w:p>
    <w:p w:rsidR="003619E9" w:rsidRDefault="004B0CAC">
      <w:pPr>
        <w:numPr>
          <w:ilvl w:val="0"/>
          <w:numId w:val="1"/>
        </w:numPr>
        <w:tabs>
          <w:tab w:val="left" w:pos="720"/>
        </w:tabs>
      </w:pPr>
      <w:r>
        <w:t>Casa Mila</w:t>
      </w:r>
    </w:p>
    <w:p w:rsidR="003619E9" w:rsidRDefault="003619E9"/>
    <w:sectPr w:rsidR="003619E9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CAC"/>
    <w:rsid w:val="003619E9"/>
    <w:rsid w:val="00397D18"/>
    <w:rsid w:val="004B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2019-05-17T07:31:00Z</dcterms:created>
  <dcterms:modified xsi:type="dcterms:W3CDTF">2019-05-17T07:31:00Z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