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28" w:rsidRDefault="008F0848">
      <w:bookmarkStart w:id="0" w:name="_GoBack"/>
      <w:bookmarkEnd w:id="0"/>
      <w:r>
        <w:t>KIPARSTVO</w:t>
      </w:r>
    </w:p>
    <w:p w:rsidR="00F92028" w:rsidRDefault="008F0848">
      <w:r>
        <w:t>Je likovna dejavnost, ki oblikuje nek volumen in se pogosteje kot  slikarstvo izraža v simboliki. Nekemu kipu lahko rečemo tudi plastika, in sicer v primeru ko material dodajamo. Lahko pa uporabimo tudi izraz SKULPTURA, ko material odvzemamo.</w:t>
      </w:r>
    </w:p>
    <w:p w:rsidR="00F92028" w:rsidRDefault="008F0848">
      <w:r>
        <w:t>Kiparstvo lahko razelimo na več zvrsti :</w:t>
      </w:r>
    </w:p>
    <w:p w:rsidR="00F92028" w:rsidRDefault="008F0848">
      <w:pPr>
        <w:pStyle w:val="ListParagraph"/>
        <w:numPr>
          <w:ilvl w:val="0"/>
          <w:numId w:val="1"/>
        </w:numPr>
      </w:pPr>
      <w:r>
        <w:t>Obla plastika - v tem primeru je kip obdelan z vseh strani – npr. Mikelangeov David.</w:t>
      </w:r>
    </w:p>
    <w:p w:rsidR="00F92028" w:rsidRDefault="008F0848">
      <w:pPr>
        <w:pStyle w:val="ListParagraph"/>
        <w:numPr>
          <w:ilvl w:val="0"/>
          <w:numId w:val="1"/>
        </w:numPr>
      </w:pPr>
      <w:r>
        <w:t>Reliefna plastika – obdelana samo frontalna stran npr. plastika na portalih in olratjih.</w:t>
      </w:r>
    </w:p>
    <w:p w:rsidR="00F92028" w:rsidRDefault="008F0848">
      <w:pPr>
        <w:pStyle w:val="ListParagraph"/>
        <w:numPr>
          <w:ilvl w:val="0"/>
          <w:numId w:val="1"/>
        </w:numPr>
      </w:pPr>
      <w:r>
        <w:t>Mala plastika – majhni kipi namenjeni notranji postavitvi – kipi vener ali figurice jaslic.</w:t>
      </w:r>
    </w:p>
    <w:p w:rsidR="00F92028" w:rsidRDefault="008F0848">
      <w:pPr>
        <w:pStyle w:val="ListParagraph"/>
        <w:numPr>
          <w:ilvl w:val="0"/>
          <w:numId w:val="1"/>
        </w:numPr>
      </w:pPr>
      <w:r>
        <w:t>Monomentalna plastika – ali spomeniška npr. spomenik padlim borcem.</w:t>
      </w:r>
      <w:r>
        <w:br/>
      </w:r>
    </w:p>
    <w:p w:rsidR="00F92028" w:rsidRDefault="008F0848">
      <w:pPr>
        <w:pStyle w:val="ListParagraph"/>
      </w:pPr>
      <w:r>
        <w:t xml:space="preserve">podzvrsti: </w:t>
      </w:r>
    </w:p>
    <w:p w:rsidR="00F92028" w:rsidRDefault="008F0848">
      <w:pPr>
        <w:pStyle w:val="ListParagraph"/>
      </w:pPr>
      <w:r>
        <w:t xml:space="preserve"> - portalna plastika, ki je lahko doprsna ali pa celopostavna, v primeru da je izklesan samo trup govorimo o TORZU (torso).</w:t>
      </w:r>
    </w:p>
    <w:p w:rsidR="00F92028" w:rsidRDefault="008F0848">
      <w:pPr>
        <w:pStyle w:val="ListParagraph"/>
      </w:pPr>
      <w:r>
        <w:t>- konjeniška plastika : jezdec na konju – rudolf maister pred avtobusno postajo.</w:t>
      </w:r>
    </w:p>
    <w:p w:rsidR="00F92028" w:rsidRDefault="008F0848">
      <w:pPr>
        <w:pStyle w:val="ListParagraph"/>
      </w:pPr>
      <w:r>
        <w:t>- arhitekturna plastika: kipi ki se držijo stavbe npr. parlament.</w:t>
      </w:r>
    </w:p>
    <w:p w:rsidR="00F92028" w:rsidRDefault="00F92028"/>
    <w:p w:rsidR="00F92028" w:rsidRDefault="008F0848">
      <w:r>
        <w:t>KIPARSKE TEHNIKE</w:t>
      </w:r>
    </w:p>
    <w:p w:rsidR="00F92028" w:rsidRDefault="008F0848">
      <w:r>
        <w:t>Ne glede na zvrst materiala lahko nek kip izdelamo iz različnih materialov in s tem uporabimo različne kiparske tehnike.</w:t>
      </w:r>
    </w:p>
    <w:p w:rsidR="00F92028" w:rsidRDefault="008F0848">
      <w:pPr>
        <w:pStyle w:val="ListParagraph"/>
        <w:numPr>
          <w:ilvl w:val="0"/>
          <w:numId w:val="1"/>
        </w:numPr>
      </w:pPr>
      <w:r>
        <w:t>MODELIRANJE v glini, plastelinu, umetnih masah</w:t>
      </w:r>
    </w:p>
    <w:p w:rsidR="00F92028" w:rsidRDefault="008F0848">
      <w:pPr>
        <w:pStyle w:val="ListParagraph"/>
        <w:numPr>
          <w:ilvl w:val="0"/>
          <w:numId w:val="1"/>
        </w:numPr>
      </w:pPr>
      <w:r>
        <w:t>KLESANJE V KAMEN , marmor, granit.</w:t>
      </w:r>
    </w:p>
    <w:p w:rsidR="00F92028" w:rsidRDefault="008F0848">
      <w:pPr>
        <w:pStyle w:val="ListParagraph"/>
        <w:numPr>
          <w:ilvl w:val="0"/>
          <w:numId w:val="1"/>
        </w:numPr>
      </w:pPr>
      <w:r>
        <w:t>REZBARJENJE</w:t>
      </w:r>
    </w:p>
    <w:p w:rsidR="00F92028" w:rsidRDefault="008F0848">
      <w:pPr>
        <w:pStyle w:val="ListParagraph"/>
        <w:numPr>
          <w:ilvl w:val="0"/>
          <w:numId w:val="1"/>
        </w:numPr>
      </w:pPr>
      <w:r>
        <w:t>LIVARSTO – bron, svinec, cink.</w:t>
      </w:r>
    </w:p>
    <w:p w:rsidR="00F92028" w:rsidRDefault="008F0848">
      <w:pPr>
        <w:ind w:left="360"/>
      </w:pPr>
      <w:r>
        <w:t xml:space="preserve">Pri  teh tehnikah si gre bodi si za odzemanje ali  dodajanje. V primeru, ko želimo več enakih plastik pa se poslužujemo </w:t>
      </w:r>
    </w:p>
    <w:p w:rsidR="00F92028" w:rsidRDefault="008F0848">
      <w:r>
        <w:t>Modeliranje v glini je ena najstarejših kiparskih tehnik, ki je poleg svoje estetske vrednosti imela tudi svojo uporabno vrednost – posoda. Glina je prvobitni material, ki se lahko modelira ročno ali pa na lončarskem kolovratu – izum prvih civilizacij na Mezopotamiji.</w:t>
      </w:r>
      <w:r>
        <w:br/>
        <w:t>Glino pa lahko tudi umijemo, če poprej naredimo kalup – primer vaze. Glinene izdelke žgejo v posebnih pečeh na 1050°C, kar nekaj dni – sledi poslikava nakar izdelek potopijo v redko zmes gline in ponovno žgejo – končnemu izdelku rečemo terkata.</w:t>
      </w:r>
      <w:r>
        <w:br/>
        <w:t>Poleg teh tradicionalnih tehnik je zadnje stol.  prinesle  še nove tehnike, ki so povezane z novimi materiali – npr. aluminij, razne kovine in predvsem plastične mase.</w:t>
      </w:r>
      <w:r>
        <w:br/>
        <w:t>Nove tehnike pa so varjenje, kovičenje, ali leplenje.</w:t>
      </w:r>
      <w:r>
        <w:br/>
        <w:t>sodobno kiparstvo se želi znebiti statičnosti, zato večkrat vidimo skulpture, ki se premikajo,t.i.mobili, ki jih premika voda ali zrak (aqua mobili in ariamobili). Sodobni kiparji svojih del ne razstavljajo v galerijah, ampak pogosto priredijo nekakšne postavitve, ki jim rečemo instalacije.</w:t>
      </w:r>
    </w:p>
    <w:sectPr w:rsidR="00F9202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848"/>
    <w:rsid w:val="00187776"/>
    <w:rsid w:val="008F0848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