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545DE" w14:textId="77777777" w:rsidR="00D15839" w:rsidRDefault="00D15839" w:rsidP="005160BD">
      <w:pPr>
        <w:jc w:val="center"/>
        <w:rPr>
          <w:b/>
          <w:color w:val="CC99FF"/>
          <w:sz w:val="28"/>
          <w:szCs w:val="28"/>
        </w:rPr>
      </w:pPr>
      <w:bookmarkStart w:id="0" w:name="_GoBack"/>
      <w:bookmarkEnd w:id="0"/>
      <w:r>
        <w:rPr>
          <w:b/>
          <w:color w:val="CC99FF"/>
          <w:sz w:val="28"/>
          <w:szCs w:val="28"/>
        </w:rPr>
        <w:t>KITAJSKA KULTURA</w:t>
      </w:r>
    </w:p>
    <w:p w14:paraId="1D961A96" w14:textId="77777777" w:rsidR="00D15839" w:rsidRDefault="00D15839">
      <w:pPr>
        <w:rPr>
          <w:b/>
          <w:color w:val="CC99FF"/>
          <w:sz w:val="28"/>
          <w:szCs w:val="28"/>
        </w:rPr>
      </w:pPr>
    </w:p>
    <w:p w14:paraId="2286A42B" w14:textId="77777777" w:rsidR="00D15839" w:rsidRDefault="00D15839" w:rsidP="005160BD">
      <w:pPr>
        <w:jc w:val="center"/>
        <w:rPr>
          <w:b/>
          <w:color w:val="000000"/>
        </w:rPr>
      </w:pPr>
      <w:r>
        <w:rPr>
          <w:b/>
          <w:color w:val="000000"/>
        </w:rPr>
        <w:t>Dosežki kitajske kulture spadajo med največje v zgodovini človeštva. V arhitekturi, književnosti, slikarstvu, znanosti in tehnologiji je bila Kitajska po iznajdljivosti daleč pred drugimi. V stari Kitajski je civiliziran način življenja spremljala tudi velika krutost. Običaj, po katerem so mladim deklicam zavezovali noge, da so dobile »elegantno« obliko, je izumrl šele v našem stoletju. V 12. stol. pr. n. št., ko so bili Evropejci še daleč od vsakršne civilizacije, so kitajski umetniki že izdelovali bronaste posode. Hkrati pa je veljal kult, da so v grobnice z umrlimi vladarji pokopavali tudi še žive služabnike. Pozneje so jih zamenjale lončene figure. Leta 1974 so arheologi odkrili pod umetnim gri</w:t>
      </w:r>
      <w:r w:rsidR="005160BD">
        <w:rPr>
          <w:b/>
          <w:color w:val="000000"/>
        </w:rPr>
        <w:t>čem tisoče lončenih lokostrelcev</w:t>
      </w:r>
      <w:r>
        <w:rPr>
          <w:b/>
          <w:color w:val="000000"/>
        </w:rPr>
        <w:t>, pešakov, voz in konjev v naravni velikosti. Telesa vojakov in konj so votla, da so lažja, orožje pa je bilo pravo. Nekatera rezila so bila še vedno zelo ostra.</w:t>
      </w:r>
    </w:p>
    <w:p w14:paraId="2254B787" w14:textId="77777777" w:rsidR="005160BD" w:rsidRDefault="005160BD" w:rsidP="005160BD">
      <w:pPr>
        <w:jc w:val="center"/>
        <w:rPr>
          <w:b/>
          <w:color w:val="000000"/>
        </w:rPr>
      </w:pPr>
      <w:r>
        <w:rPr>
          <w:b/>
          <w:color w:val="000000"/>
        </w:rPr>
        <w:t>VERSKO ŽIVLJENJE</w:t>
      </w:r>
    </w:p>
    <w:p w14:paraId="27116879" w14:textId="77777777" w:rsidR="00D15839" w:rsidRDefault="00D15839" w:rsidP="005160BD">
      <w:pPr>
        <w:jc w:val="center"/>
        <w:rPr>
          <w:b/>
          <w:color w:val="000000"/>
        </w:rPr>
      </w:pPr>
      <w:r>
        <w:rPr>
          <w:b/>
          <w:color w:val="000000"/>
        </w:rPr>
        <w:t>Konfucianizem, ki še danes vpliva na kitajsko mišljenje, poudarja pomen reda in hierarhije pa tudi spoštovanja dostojanstva in časti drugih. Filozofija, znana kot t</w:t>
      </w:r>
      <w:r w:rsidR="005160BD">
        <w:rPr>
          <w:b/>
          <w:color w:val="000000"/>
        </w:rPr>
        <w:t xml:space="preserve">aoizem, je prav tako imela močan vpliv. Bistvo te filozofije je življenje v skladu z naravo. Taoizem je nastal iz besede »tao«. Tao so imeli za obliko medsebojnega vplivanja dveh sil – »jin« (ženska) in »jang« (moški) – ki združeni učinkujeta na vse v vesolju. to součinkovanje nasprotij je močno vplivalo na kitajsko kulturo, in vsak od teh  sistemov je vplival na drug vidik življenja. Budizem se je razširil v Kitajsko približno v 1. stol. in vnesel nove moralne vrednote ter ideje o ponovnem rojstvu in življenju po smrti. </w:t>
      </w:r>
    </w:p>
    <w:p w14:paraId="61E1A6CC" w14:textId="77777777" w:rsidR="005160BD" w:rsidRDefault="005160BD" w:rsidP="005160BD">
      <w:pPr>
        <w:jc w:val="center"/>
        <w:rPr>
          <w:b/>
          <w:color w:val="000000"/>
        </w:rPr>
      </w:pPr>
      <w:r>
        <w:rPr>
          <w:b/>
          <w:color w:val="000000"/>
        </w:rPr>
        <w:t>UMETNOST</w:t>
      </w:r>
    </w:p>
    <w:p w14:paraId="28C8CCD5" w14:textId="77777777" w:rsidR="002830CE" w:rsidRDefault="005160BD" w:rsidP="002830C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Začetki kitajske umetnosti segajo več kot 7000 let v preteklost. Veliko občudovanje zbujajo predvsem kitajski porcelan, rezbarije iz slonove kosti in žada, izdelki iz laka in pohištvo. Kitajska kaligrafija sodi skupaj s slikarstvom, glasbo in poezijo med kitajske žlahtne umetnosti. Tudi glasba je stara in visoko razvita oblika kitajske umetnosti. </w:t>
      </w:r>
      <w:r w:rsidR="0032171C">
        <w:rPr>
          <w:b/>
          <w:color w:val="000000"/>
        </w:rPr>
        <w:t>Veliko iznajdb in odkritij dolguje svet Kitajcem tudi v tehnologiji. Odkrili so na primer smodnik in magnetni kompas in leseni kliše za tisk. Sviloprejke so začeli gojiti v 3. stol. pr. n. št. in kitajska svila je prihajala v Evropo skozi srednjo Azijo. Od 13. stol. so že uporabljali mehanski stroj za predenje svile. Les na podstavku iz kamna je temelj kitajske arhitekture, z opeko pokrite strehe z elegantno ukrivljenimi robovi pa so na</w:t>
      </w:r>
      <w:r w:rsidR="00396048">
        <w:rPr>
          <w:b/>
          <w:color w:val="000000"/>
        </w:rPr>
        <w:t>j</w:t>
      </w:r>
      <w:r w:rsidR="0032171C">
        <w:rPr>
          <w:b/>
          <w:color w:val="000000"/>
        </w:rPr>
        <w:t>značilnejš</w:t>
      </w:r>
      <w:r w:rsidR="00C2335E">
        <w:rPr>
          <w:b/>
          <w:color w:val="000000"/>
        </w:rPr>
        <w:t>a lastnost kitajskih zgradb. »Fe</w:t>
      </w:r>
      <w:r w:rsidR="0032171C">
        <w:rPr>
          <w:b/>
          <w:color w:val="000000"/>
        </w:rPr>
        <w:t xml:space="preserve">ng shui« je presojal, ali pomenita izbrani kraj in razporeditev posameznih stavb srečo ali nesrečo. </w:t>
      </w:r>
    </w:p>
    <w:p w14:paraId="3A66D05C" w14:textId="77777777" w:rsidR="002830CE" w:rsidRDefault="002830CE" w:rsidP="002830CE">
      <w:pPr>
        <w:jc w:val="center"/>
        <w:rPr>
          <w:b/>
          <w:color w:val="000000"/>
        </w:rPr>
      </w:pPr>
    </w:p>
    <w:p w14:paraId="1554301E" w14:textId="77777777" w:rsidR="002830CE" w:rsidRDefault="002830CE" w:rsidP="002830CE">
      <w:pPr>
        <w:jc w:val="center"/>
        <w:rPr>
          <w:b/>
          <w:color w:val="000000"/>
        </w:rPr>
      </w:pPr>
    </w:p>
    <w:p w14:paraId="6BB7A3F6" w14:textId="77777777" w:rsidR="005160BD" w:rsidRPr="00D15839" w:rsidRDefault="005160BD" w:rsidP="005160BD">
      <w:pPr>
        <w:jc w:val="center"/>
        <w:rPr>
          <w:b/>
          <w:color w:val="000000"/>
        </w:rPr>
      </w:pPr>
    </w:p>
    <w:sectPr w:rsidR="005160BD" w:rsidRPr="00D15839" w:rsidSect="00516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5839"/>
    <w:rsid w:val="002830CE"/>
    <w:rsid w:val="0032171C"/>
    <w:rsid w:val="00396048"/>
    <w:rsid w:val="0045649A"/>
    <w:rsid w:val="005160BD"/>
    <w:rsid w:val="00640A8E"/>
    <w:rsid w:val="00655E9E"/>
    <w:rsid w:val="00925F90"/>
    <w:rsid w:val="00C2335E"/>
    <w:rsid w:val="00C23E31"/>
    <w:rsid w:val="00D1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7B0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