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A0" w:rsidRDefault="00902DE7">
      <w:pPr>
        <w:rPr>
          <w:rFonts w:ascii="Agency FB" w:hAnsi="Agency FB"/>
          <w:b/>
          <w:i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Agency FB" w:hAnsi="Agency FB"/>
          <w:b/>
          <w:i/>
          <w:color w:val="FF0000"/>
          <w:sz w:val="36"/>
          <w:szCs w:val="36"/>
        </w:rPr>
        <w:t xml:space="preserve">   </w:t>
      </w:r>
      <w:r>
        <w:rPr>
          <w:rFonts w:ascii="Agency FB" w:hAnsi="Agency FB"/>
          <w:b/>
          <w:i/>
          <w:color w:val="FF0000"/>
          <w:sz w:val="36"/>
          <w:szCs w:val="36"/>
          <w:u w:val="single"/>
        </w:rPr>
        <w:t>NADREALIZEM</w:t>
      </w:r>
    </w:p>
    <w:p w:rsidR="00FE2DA0" w:rsidRDefault="00FE2DA0">
      <w:pPr>
        <w:rPr>
          <w:rFonts w:ascii="Agency FB" w:eastAsia="Times New Roman" w:hAnsi="Agency FB"/>
          <w:b/>
          <w:i/>
          <w:color w:val="000080"/>
          <w:sz w:val="36"/>
          <w:szCs w:val="36"/>
          <w:u w:val="single"/>
          <w:lang w:val="sl-SI" w:eastAsia="ar-SA"/>
        </w:rPr>
      </w:pPr>
    </w:p>
    <w:p w:rsidR="00FE2DA0" w:rsidRDefault="00902DE7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/>
          <w:color w:val="000080"/>
          <w:sz w:val="28"/>
          <w:szCs w:val="28"/>
        </w:rPr>
        <w:t>V umetnosti se je pojavil kmalu po 1. svetovni vojni;Nadrealizem je želel izraziti spomine,izkušnje,ki pa so v soo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enju z resni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nostjo potla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ene</w:t>
      </w:r>
    </w:p>
    <w:p w:rsidR="00FE2DA0" w:rsidRDefault="00902DE7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Umetniki so se izražali predvsem na dva na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ina;z z avtomatizmom(spontano) in  z upodabljanjem sanj.</w:t>
      </w:r>
    </w:p>
    <w:p w:rsidR="00FE2DA0" w:rsidRDefault="00902DE7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/>
          <w:color w:val="000080"/>
          <w:sz w:val="28"/>
          <w:szCs w:val="28"/>
        </w:rPr>
        <w:t>Sestavine slike ali kipa so prepoznavne,vendar so v povsem novih razmerjih do drugih sestavin in njihov zna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aj je spremenjen.Nadrealizem je izpovedovanje idej:to ni slig z dolo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enimi zna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ilnostmi likovnega jezika.</w:t>
      </w:r>
    </w:p>
    <w:p w:rsidR="00FE2DA0" w:rsidRDefault="00902DE7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Med nadrealiste v širokem pomenu besede uvrš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amo umetnike,ki imajo osebni pristop,predstavljajo razli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ne vsebine in izraze,likovno poetiko,...</w:t>
      </w:r>
    </w:p>
    <w:p w:rsidR="00FE2DA0" w:rsidRDefault="00902DE7">
      <w:pP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</w:pPr>
      <w: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  <w:t>Nadrealizem ima tudi nekaj tokov:</w:t>
      </w:r>
    </w:p>
    <w:p w:rsidR="00FE2DA0" w:rsidRDefault="00902DE7">
      <w:pPr>
        <w:numPr>
          <w:ilvl w:val="0"/>
          <w:numId w:val="1"/>
        </w:numPr>
        <w:tabs>
          <w:tab w:val="left" w:pos="720"/>
        </w:tabs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</w:pPr>
      <w: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  <w:t>Metafizi</w:t>
      </w:r>
      <w:r>
        <w:rPr>
          <w:rFonts w:ascii="Arial" w:eastAsia="Times New Roman" w:hAnsi="Arial" w:cs="Arial"/>
          <w:color w:val="000080"/>
          <w:sz w:val="28"/>
          <w:szCs w:val="28"/>
          <w:lang w:val="sl-SI" w:eastAsia="ar-SA"/>
        </w:rPr>
        <w:t>č</w:t>
      </w:r>
      <w: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  <w:t>no slikarstvo</w:t>
      </w:r>
    </w:p>
    <w:p w:rsidR="00FE2DA0" w:rsidRDefault="00902DE7">
      <w:pPr>
        <w:numPr>
          <w:ilvl w:val="0"/>
          <w:numId w:val="1"/>
        </w:numPr>
        <w:tabs>
          <w:tab w:val="left" w:pos="720"/>
        </w:tabs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</w:pPr>
      <w: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  <w:t>Magi</w:t>
      </w:r>
      <w:r>
        <w:rPr>
          <w:rFonts w:ascii="Arial" w:eastAsia="Times New Roman" w:hAnsi="Arial" w:cs="Arial"/>
          <w:color w:val="000080"/>
          <w:sz w:val="28"/>
          <w:szCs w:val="28"/>
          <w:lang w:val="sl-SI" w:eastAsia="ar-SA"/>
        </w:rPr>
        <w:t>č</w:t>
      </w:r>
      <w: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  <w:t>ni realizem</w:t>
      </w:r>
    </w:p>
    <w:p w:rsidR="00FE2DA0" w:rsidRDefault="00902DE7">
      <w:pPr>
        <w:numPr>
          <w:ilvl w:val="0"/>
          <w:numId w:val="1"/>
        </w:numPr>
        <w:tabs>
          <w:tab w:val="left" w:pos="720"/>
        </w:tabs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</w:pPr>
      <w: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  <w:t>Fantasti</w:t>
      </w:r>
      <w:r>
        <w:rPr>
          <w:rFonts w:ascii="Arial" w:eastAsia="Times New Roman" w:hAnsi="Arial" w:cs="Arial"/>
          <w:color w:val="000080"/>
          <w:sz w:val="28"/>
          <w:szCs w:val="28"/>
          <w:lang w:val="sl-SI" w:eastAsia="ar-SA"/>
        </w:rPr>
        <w:t>č</w:t>
      </w:r>
      <w: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  <w:t>ni realizem,...</w:t>
      </w:r>
    </w:p>
    <w:p w:rsidR="00FE2DA0" w:rsidRDefault="00902DE7">
      <w:pPr>
        <w:numPr>
          <w:ilvl w:val="0"/>
          <w:numId w:val="1"/>
        </w:numPr>
        <w:tabs>
          <w:tab w:val="left" w:pos="720"/>
        </w:tabs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</w:pPr>
      <w: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  <w:t>Predstavniki:Chagall,Magritte,Irwin,...</w:t>
      </w:r>
    </w:p>
    <w:p w:rsidR="00FE2DA0" w:rsidRDefault="00FE2DA0">
      <w:pP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</w:pPr>
    </w:p>
    <w:p w:rsidR="00FE2DA0" w:rsidRDefault="00902DE7">
      <w:pPr>
        <w:rPr>
          <w:rFonts w:ascii="Agency FB" w:eastAsia="Times New Roman" w:hAnsi="Agency FB" w:cs="Arial"/>
          <w:color w:val="000080"/>
          <w:sz w:val="28"/>
          <w:szCs w:val="28"/>
          <w:u w:val="single"/>
          <w:lang w:val="sl-SI" w:eastAsia="ar-SA"/>
        </w:rPr>
      </w:pPr>
      <w:r>
        <w:rPr>
          <w:rFonts w:ascii="Agency FB" w:eastAsia="Times New Roman" w:hAnsi="Agency FB" w:cs="Arial"/>
          <w:color w:val="000080"/>
          <w:sz w:val="28"/>
          <w:szCs w:val="28"/>
          <w:u w:val="single"/>
          <w:lang w:val="sl-SI" w:eastAsia="ar-SA"/>
        </w:rPr>
        <w:t>Primer:Rene Magritte</w:t>
      </w:r>
    </w:p>
    <w:p w:rsidR="00FE2DA0" w:rsidRDefault="00902DE7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Pipi je odvzel težo in pri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akovano opredelitev,Napis nas spravlja v zadrego.To je poimenoval »revizija vsakdanjika«,vendar njegove slike ne dajejo odgovorov.</w:t>
      </w:r>
    </w:p>
    <w:sectPr w:rsidR="00FE2DA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DE7"/>
    <w:rsid w:val="00251EA2"/>
    <w:rsid w:val="00902DE7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