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EBEE" w14:textId="77777777" w:rsidR="00711458" w:rsidRPr="00C3566C" w:rsidRDefault="00711458" w:rsidP="00711458">
      <w:pPr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  <w:b/>
          <w:i/>
        </w:rPr>
        <w:t>Srednja vzgojiteljska šola in gimnazija Ljubljana</w:t>
      </w:r>
    </w:p>
    <w:p w14:paraId="451CD0B8" w14:textId="77777777" w:rsidR="00711458" w:rsidRPr="00C3566C" w:rsidRDefault="00711458" w:rsidP="00711458">
      <w:pPr>
        <w:rPr>
          <w:rFonts w:ascii="Comic Sans MS" w:hAnsi="Comic Sans MS"/>
          <w:b/>
          <w:i/>
        </w:rPr>
      </w:pPr>
      <w:r w:rsidRPr="00C3566C">
        <w:rPr>
          <w:rFonts w:ascii="Comic Sans MS" w:hAnsi="Comic Sans MS"/>
          <w:b/>
          <w:i/>
        </w:rPr>
        <w:t>Kardeljeva  ploščad 16</w:t>
      </w:r>
    </w:p>
    <w:p w14:paraId="7D7FF2B7" w14:textId="77777777" w:rsidR="00A53AC3" w:rsidRDefault="00711458" w:rsidP="00711458">
      <w:r>
        <w:rPr>
          <w:rFonts w:ascii="Comic Sans MS" w:hAnsi="Comic Sans MS"/>
          <w:b/>
          <w:i/>
        </w:rPr>
        <w:t>Ljubljana</w:t>
      </w:r>
    </w:p>
    <w:p w14:paraId="308F4873" w14:textId="77777777" w:rsidR="00A53AC3" w:rsidRDefault="00A53AC3" w:rsidP="00A53AC3">
      <w:pPr>
        <w:jc w:val="center"/>
      </w:pPr>
    </w:p>
    <w:p w14:paraId="03DB21E6" w14:textId="77777777" w:rsidR="00A53AC3" w:rsidRDefault="00A53AC3" w:rsidP="00A53AC3">
      <w:pPr>
        <w:jc w:val="center"/>
      </w:pPr>
    </w:p>
    <w:p w14:paraId="08B017ED" w14:textId="77777777" w:rsidR="00A53AC3" w:rsidRDefault="00A53AC3" w:rsidP="00A53AC3">
      <w:pPr>
        <w:jc w:val="center"/>
      </w:pPr>
    </w:p>
    <w:p w14:paraId="66928862" w14:textId="77777777" w:rsidR="00A53AC3" w:rsidRDefault="00A53AC3" w:rsidP="00A53AC3">
      <w:pPr>
        <w:jc w:val="center"/>
      </w:pPr>
    </w:p>
    <w:p w14:paraId="1E86F4AA" w14:textId="77777777" w:rsidR="00A53AC3" w:rsidRDefault="00A53AC3" w:rsidP="00A53AC3">
      <w:pPr>
        <w:jc w:val="center"/>
      </w:pPr>
    </w:p>
    <w:p w14:paraId="3A64E82A" w14:textId="77777777" w:rsidR="00A53AC3" w:rsidRDefault="00A53AC3" w:rsidP="00A53AC3">
      <w:pPr>
        <w:jc w:val="center"/>
      </w:pPr>
    </w:p>
    <w:p w14:paraId="4C2B54E5" w14:textId="77777777" w:rsidR="00A53AC3" w:rsidRDefault="00A53AC3" w:rsidP="00A53AC3">
      <w:pPr>
        <w:jc w:val="center"/>
      </w:pPr>
    </w:p>
    <w:p w14:paraId="3564B387" w14:textId="77777777" w:rsidR="00A53AC3" w:rsidRDefault="00A53AC3" w:rsidP="00A53AC3">
      <w:pPr>
        <w:jc w:val="center"/>
      </w:pPr>
    </w:p>
    <w:p w14:paraId="73480FD1" w14:textId="77777777" w:rsidR="00A53AC3" w:rsidRDefault="00A53AC3" w:rsidP="00A53AC3">
      <w:pPr>
        <w:jc w:val="center"/>
      </w:pPr>
    </w:p>
    <w:p w14:paraId="2E93B399" w14:textId="77777777" w:rsidR="00A53AC3" w:rsidRDefault="00A53AC3" w:rsidP="00A53AC3">
      <w:pPr>
        <w:jc w:val="center"/>
      </w:pPr>
    </w:p>
    <w:p w14:paraId="735DB2FF" w14:textId="77777777" w:rsidR="00A53AC3" w:rsidRDefault="00A53AC3" w:rsidP="00A53AC3">
      <w:pPr>
        <w:jc w:val="center"/>
      </w:pPr>
    </w:p>
    <w:p w14:paraId="6CA8C63D" w14:textId="77777777" w:rsidR="00A53AC3" w:rsidRDefault="00A53AC3" w:rsidP="00A53AC3">
      <w:pPr>
        <w:jc w:val="center"/>
      </w:pPr>
    </w:p>
    <w:p w14:paraId="21C9F7B1" w14:textId="77777777" w:rsidR="00A53AC3" w:rsidRDefault="00A53AC3" w:rsidP="00A53AC3">
      <w:pPr>
        <w:jc w:val="center"/>
      </w:pPr>
    </w:p>
    <w:p w14:paraId="5C2FF992" w14:textId="77777777" w:rsidR="00A53AC3" w:rsidRDefault="00A53AC3" w:rsidP="00A53AC3">
      <w:pPr>
        <w:jc w:val="center"/>
      </w:pPr>
    </w:p>
    <w:p w14:paraId="37863FB0" w14:textId="77777777" w:rsidR="00A53AC3" w:rsidRDefault="00A53AC3" w:rsidP="00A53AC3">
      <w:pPr>
        <w:jc w:val="center"/>
      </w:pPr>
    </w:p>
    <w:p w14:paraId="34462120" w14:textId="77777777" w:rsidR="00A53AC3" w:rsidRDefault="00A53AC3" w:rsidP="00A53AC3"/>
    <w:p w14:paraId="01718878" w14:textId="77777777" w:rsidR="00A53AC3" w:rsidRDefault="00A53AC3" w:rsidP="00A53AC3"/>
    <w:p w14:paraId="7B8D0DC6" w14:textId="77777777" w:rsidR="00A53AC3" w:rsidRDefault="00A53AC3" w:rsidP="00A53AC3"/>
    <w:p w14:paraId="6D566F3F" w14:textId="77777777" w:rsidR="00A53AC3" w:rsidRDefault="00A53AC3" w:rsidP="00A53AC3"/>
    <w:p w14:paraId="27F6B51B" w14:textId="77777777" w:rsidR="00A53AC3" w:rsidRDefault="00A53AC3" w:rsidP="00A53AC3"/>
    <w:p w14:paraId="3E8E91F8" w14:textId="77777777" w:rsidR="00A53AC3" w:rsidRDefault="00A53AC3" w:rsidP="00A53AC3"/>
    <w:p w14:paraId="7E82A3AB" w14:textId="77777777" w:rsidR="00A53AC3" w:rsidRDefault="00A53AC3" w:rsidP="00A53AC3"/>
    <w:p w14:paraId="74CDC962" w14:textId="77777777" w:rsidR="00A53AC3" w:rsidRDefault="008922B5" w:rsidP="00A53AC3">
      <w:r>
        <w:pict w14:anchorId="14745C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85pt;height:80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8pt;font-weight:bold;font-style:italic;v-text-kern:t" trim="t" fitpath="t" string="GRAND HOTEL UNION"/>
          </v:shape>
        </w:pict>
      </w:r>
    </w:p>
    <w:p w14:paraId="15B3B4F5" w14:textId="77777777" w:rsidR="00711458" w:rsidRDefault="00711458" w:rsidP="00A53AC3"/>
    <w:p w14:paraId="2A31D453" w14:textId="77777777" w:rsidR="00711458" w:rsidRDefault="00711458" w:rsidP="00A53AC3"/>
    <w:p w14:paraId="54AB4C44" w14:textId="77777777" w:rsidR="00711458" w:rsidRDefault="00711458" w:rsidP="00711458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POROČILO ZA ZGODOVINO</w:t>
      </w:r>
    </w:p>
    <w:p w14:paraId="4A99BDEB" w14:textId="77777777" w:rsidR="00711458" w:rsidRPr="00C3566C" w:rsidRDefault="00711458" w:rsidP="00711458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UMETNOSTI</w:t>
      </w:r>
    </w:p>
    <w:p w14:paraId="0717CBD2" w14:textId="77777777" w:rsidR="00711458" w:rsidRDefault="00711458" w:rsidP="00711458">
      <w:pPr>
        <w:jc w:val="center"/>
      </w:pPr>
    </w:p>
    <w:p w14:paraId="36F2FCE6" w14:textId="77777777" w:rsidR="00711458" w:rsidRDefault="00711458" w:rsidP="00A53AC3"/>
    <w:p w14:paraId="22DCD395" w14:textId="77777777" w:rsidR="00711458" w:rsidRDefault="00711458" w:rsidP="00A53AC3"/>
    <w:p w14:paraId="0CADAE4F" w14:textId="77777777" w:rsidR="00711458" w:rsidRDefault="00711458" w:rsidP="00A53AC3"/>
    <w:p w14:paraId="7E04C27F" w14:textId="77777777" w:rsidR="00711458" w:rsidRDefault="00711458" w:rsidP="00A53AC3"/>
    <w:p w14:paraId="17A66C03" w14:textId="77777777" w:rsidR="00711458" w:rsidRDefault="00711458" w:rsidP="00A53AC3"/>
    <w:p w14:paraId="668A7BE4" w14:textId="77777777" w:rsidR="00711458" w:rsidRDefault="00711458" w:rsidP="00A53AC3"/>
    <w:p w14:paraId="69BFBAA2" w14:textId="77777777" w:rsidR="00711458" w:rsidRDefault="00711458" w:rsidP="00A53AC3"/>
    <w:p w14:paraId="7B67CCC3" w14:textId="77777777" w:rsidR="00711458" w:rsidRDefault="00711458" w:rsidP="00A53AC3"/>
    <w:p w14:paraId="582754F7" w14:textId="77777777" w:rsidR="00711458" w:rsidRDefault="00711458" w:rsidP="00A53AC3"/>
    <w:p w14:paraId="77F378F2" w14:textId="77777777" w:rsidR="00711458" w:rsidRDefault="00711458" w:rsidP="00711458">
      <w:pPr>
        <w:jc w:val="center"/>
      </w:pPr>
      <w:r>
        <w:t xml:space="preserve">                                           </w:t>
      </w:r>
    </w:p>
    <w:p w14:paraId="3EB4008B" w14:textId="3445DBA9" w:rsidR="00711458" w:rsidRPr="00C3566C" w:rsidRDefault="00711458" w:rsidP="00687906">
      <w:pPr>
        <w:jc w:val="center"/>
        <w:rPr>
          <w:rFonts w:ascii="Comic Sans MS" w:hAnsi="Comic Sans MS"/>
          <w:b/>
          <w:i/>
        </w:rPr>
      </w:pPr>
      <w:r>
        <w:t xml:space="preserve">                                     </w:t>
      </w:r>
      <w:r w:rsidR="00687906">
        <w:t xml:space="preserve"> </w:t>
      </w:r>
    </w:p>
    <w:p w14:paraId="1A85B275" w14:textId="77777777" w:rsidR="00711458" w:rsidRPr="00C3566C" w:rsidRDefault="00711458" w:rsidP="00711458">
      <w:pPr>
        <w:rPr>
          <w:rFonts w:ascii="Comic Sans MS" w:hAnsi="Comic Sans MS"/>
          <w:b/>
          <w:i/>
        </w:rPr>
      </w:pPr>
      <w:r>
        <w:t xml:space="preserve">                                                                        </w:t>
      </w:r>
      <w:r w:rsidRPr="00C3566C">
        <w:rPr>
          <w:rFonts w:ascii="Comic Sans MS" w:hAnsi="Comic Sans MS"/>
          <w:b/>
          <w:i/>
        </w:rPr>
        <w:t>Ljubljana, 7.11.2006</w:t>
      </w:r>
    </w:p>
    <w:p w14:paraId="161C03CE" w14:textId="77777777" w:rsidR="00711458" w:rsidRPr="000F780A" w:rsidRDefault="007A219F" w:rsidP="00A53AC3">
      <w:pPr>
        <w:rPr>
          <w:rFonts w:ascii="Comic Sans MS" w:hAnsi="Comic Sans MS"/>
        </w:rPr>
      </w:pPr>
      <w:r w:rsidRPr="000F780A">
        <w:rPr>
          <w:rFonts w:ascii="Comic Sans MS" w:hAnsi="Comic Sans MS"/>
        </w:rPr>
        <w:lastRenderedPageBreak/>
        <w:t>Za izdelavo referata o Grand hotelu Union sem se odločila zato, ker mi je bil ogled le tega najbolj zanimiv, kajti pred tem v njem še nisem bila.</w:t>
      </w:r>
    </w:p>
    <w:p w14:paraId="4BCAAC62" w14:textId="77777777" w:rsidR="007A219F" w:rsidRDefault="007A219F" w:rsidP="00A53AC3">
      <w:pPr>
        <w:rPr>
          <w:rFonts w:ascii="Comic Sans MS" w:hAnsi="Comic Sans MS"/>
          <w:b/>
          <w:i/>
        </w:rPr>
      </w:pPr>
    </w:p>
    <w:p w14:paraId="39440E6F" w14:textId="77777777" w:rsidR="007A219F" w:rsidRDefault="007A219F" w:rsidP="00A53AC3">
      <w:pPr>
        <w:rPr>
          <w:rFonts w:ascii="Comic Sans MS" w:hAnsi="Comic Sans MS"/>
          <w:b/>
          <w:i/>
        </w:rPr>
      </w:pPr>
    </w:p>
    <w:p w14:paraId="02EA8235" w14:textId="77777777" w:rsidR="007A219F" w:rsidRDefault="007A219F" w:rsidP="00A53AC3">
      <w:pPr>
        <w:rPr>
          <w:rFonts w:ascii="Comic Sans MS" w:hAnsi="Comic Sans MS"/>
          <w:b/>
          <w:i/>
          <w:color w:val="333399"/>
        </w:rPr>
      </w:pPr>
      <w:r>
        <w:rPr>
          <w:rFonts w:ascii="Comic Sans MS" w:hAnsi="Comic Sans MS"/>
          <w:b/>
          <w:i/>
          <w:color w:val="333399"/>
        </w:rPr>
        <w:t>ZGODOVINA :</w:t>
      </w:r>
    </w:p>
    <w:p w14:paraId="7991E279" w14:textId="77777777" w:rsidR="007A219F" w:rsidRDefault="007A219F" w:rsidP="00A53AC3">
      <w:pPr>
        <w:rPr>
          <w:rFonts w:ascii="Comic Sans MS" w:hAnsi="Comic Sans MS"/>
          <w:b/>
          <w:i/>
          <w:color w:val="333399"/>
        </w:rPr>
      </w:pPr>
    </w:p>
    <w:p w14:paraId="6CAA3724" w14:textId="77777777" w:rsidR="007A219F" w:rsidRPr="000F780A" w:rsidRDefault="007A219F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 xml:space="preserve">Grand hotel Union je bil zgrajen oktobra 1905 </w:t>
      </w:r>
      <w:r w:rsidR="00B00DBD" w:rsidRPr="000F780A">
        <w:rPr>
          <w:rFonts w:ascii="Comic Sans MS" w:hAnsi="Comic Sans MS"/>
          <w:color w:val="000000"/>
        </w:rPr>
        <w:t xml:space="preserve">(gradnja je trajala od leta 1903 do 1905) </w:t>
      </w:r>
      <w:r w:rsidRPr="000F780A">
        <w:rPr>
          <w:rFonts w:ascii="Comic Sans MS" w:hAnsi="Comic Sans MS"/>
          <w:color w:val="000000"/>
        </w:rPr>
        <w:t>in je bil že takrat eden najsodobnejših in najlepših hotelov v jugovzhodni Evropi.</w:t>
      </w:r>
      <w:r w:rsidRPr="000F780A">
        <w:rPr>
          <w:rFonts w:ascii="Comic Sans MS" w:hAnsi="Comic Sans MS"/>
          <w:color w:val="000000"/>
        </w:rPr>
        <w:br/>
        <w:t>Zgrajen je po načrtih češkega arhitekta Josipa Vancaša, v secesijskem slogu.</w:t>
      </w:r>
    </w:p>
    <w:p w14:paraId="5912424F" w14:textId="77777777" w:rsidR="007A219F" w:rsidRPr="000F780A" w:rsidRDefault="007A219F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Grand hotel Union je bil prvi sodobni hotel in v času svojega nastanka celo največja stavba v Ljubljani</w:t>
      </w:r>
      <w:r w:rsidR="00B00DBD" w:rsidRPr="000F780A">
        <w:rPr>
          <w:rFonts w:ascii="Comic Sans MS" w:hAnsi="Comic Sans MS"/>
          <w:color w:val="000000"/>
        </w:rPr>
        <w:t xml:space="preserve"> saj je stavba dolga skoraj sto metrov</w:t>
      </w:r>
      <w:r w:rsidRPr="000F780A">
        <w:rPr>
          <w:rFonts w:ascii="Comic Sans MS" w:hAnsi="Comic Sans MS"/>
          <w:color w:val="000000"/>
        </w:rPr>
        <w:t>.</w:t>
      </w:r>
      <w:r w:rsidR="00B00DBD" w:rsidRPr="000F780A">
        <w:rPr>
          <w:rFonts w:ascii="Comic Sans MS" w:hAnsi="Comic Sans MS"/>
          <w:color w:val="000000"/>
        </w:rPr>
        <w:t>Sodobni hotel pa mu pravimo zato ker je namreč že takrat je imel hotel dvigalo, centralno kurjavo in telefon, kar je bilo v tistem času prava redkost. Ponašal se je z največjo dvorano na Balkanu, ki je zaradi zahtevne železne strešne konstrukcije veljala tudi za tehnološki dosežek.</w:t>
      </w:r>
    </w:p>
    <w:p w14:paraId="2C86AFA3" w14:textId="77777777" w:rsidR="00B00DBD" w:rsidRPr="000F780A" w:rsidRDefault="00B00DBD" w:rsidP="00A53AC3">
      <w:pPr>
        <w:rPr>
          <w:rFonts w:ascii="Comic Sans MS" w:hAnsi="Comic Sans MS"/>
          <w:color w:val="000000"/>
        </w:rPr>
      </w:pPr>
    </w:p>
    <w:p w14:paraId="460CB903" w14:textId="77777777" w:rsidR="00B00DBD" w:rsidRPr="000F780A" w:rsidRDefault="00B00DBD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Hotel je bil prenovljen kar dvakrat.</w:t>
      </w:r>
    </w:p>
    <w:p w14:paraId="712275CA" w14:textId="77777777" w:rsidR="00B00DBD" w:rsidRPr="000F780A" w:rsidRDefault="00B00DBD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 xml:space="preserve">Prvič so hotel modernizirali konec dvajsetih let, ko so v vsako sobo napeljali </w:t>
      </w:r>
    </w:p>
    <w:p w14:paraId="520DAE15" w14:textId="77777777" w:rsidR="00B00DBD" w:rsidRPr="000F780A" w:rsidRDefault="00B00DBD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tekočo mrzlo in toplo vodo, telefon, poleg sob so zgradili kopalnice, preuredili so električno napeljavo ter povečali in modernizirali kuhinjo, v kateri so kuhali tudi švicarski in italijanski mojstri.</w:t>
      </w:r>
    </w:p>
    <w:p w14:paraId="71DC4473" w14:textId="77777777" w:rsidR="00B00DBD" w:rsidRPr="000F780A" w:rsidRDefault="00B00DBD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Drugič pa je bil prenovljen leta 1998 in nastal je eleganten moderni hotel ki si danes prisluži kar 4 zvezdice in razpolaga z 194 sobami.</w:t>
      </w:r>
      <w:r w:rsidR="006759F9" w:rsidRPr="000F780A">
        <w:rPr>
          <w:rFonts w:ascii="Comic Sans MS" w:hAnsi="Comic Sans MS"/>
          <w:color w:val="000000"/>
        </w:rPr>
        <w:t xml:space="preserve"> Prenovo je vodil slovenski arhitekt Dobrin, ki pa je upošteval prvotne načrte Vancaša.</w:t>
      </w:r>
    </w:p>
    <w:p w14:paraId="2A3AF467" w14:textId="77777777" w:rsidR="006759F9" w:rsidRPr="000F780A" w:rsidRDefault="006759F9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 xml:space="preserve">V obeh prenovah pa je hotel Union ohranil svoj secesijski videz, ki ga prepoznamo po štukaturah, </w:t>
      </w:r>
      <w:r w:rsidR="00B63E27" w:rsidRPr="000F780A">
        <w:rPr>
          <w:rFonts w:ascii="Comic Sans MS" w:hAnsi="Comic Sans MS"/>
          <w:color w:val="000000"/>
        </w:rPr>
        <w:t>kopijah</w:t>
      </w:r>
      <w:r w:rsidR="00996872" w:rsidRPr="000F780A">
        <w:rPr>
          <w:rFonts w:ascii="Comic Sans MS" w:hAnsi="Comic Sans MS"/>
          <w:color w:val="000000"/>
        </w:rPr>
        <w:t xml:space="preserve"> jedkanega stekla, ki jih je nekoč izdelal svetovno znani češki steklar Rehvald iz Plzna. Danes je v hotelu le še eno pravo (originalno) steklo.</w:t>
      </w:r>
    </w:p>
    <w:p w14:paraId="32BEDA60" w14:textId="77777777" w:rsidR="00996872" w:rsidRPr="000F780A" w:rsidRDefault="00996872" w:rsidP="00A53AC3">
      <w:pPr>
        <w:rPr>
          <w:rFonts w:ascii="Comic Sans MS" w:hAnsi="Comic Sans MS"/>
          <w:color w:val="000000"/>
        </w:rPr>
      </w:pPr>
    </w:p>
    <w:p w14:paraId="5ECC6F3D" w14:textId="77777777" w:rsidR="00B63E27" w:rsidRPr="000F780A" w:rsidRDefault="00B63E27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Danes hotel še vedno velja za enega najlepših in najsodobnejših hotelov v Ljubljani. V njem gostijo od kongresov pa do predsednikov držav.</w:t>
      </w:r>
    </w:p>
    <w:p w14:paraId="63D4533F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638A7ACA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52958E98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4E8C36AF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741AACC4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3E62C933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6ECD75E0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5B301619" w14:textId="77777777" w:rsidR="00B63E27" w:rsidRDefault="00B63E27" w:rsidP="00A53AC3">
      <w:pPr>
        <w:rPr>
          <w:rFonts w:ascii="Comic Sans MS" w:hAnsi="Comic Sans MS"/>
          <w:b/>
          <w:i/>
          <w:color w:val="000000"/>
        </w:rPr>
      </w:pPr>
    </w:p>
    <w:p w14:paraId="5ECCA382" w14:textId="77777777" w:rsidR="000F780A" w:rsidRDefault="000F780A" w:rsidP="00A53AC3">
      <w:pPr>
        <w:rPr>
          <w:rFonts w:ascii="Comic Sans MS" w:hAnsi="Comic Sans MS"/>
          <w:b/>
          <w:i/>
          <w:color w:val="000000"/>
        </w:rPr>
      </w:pPr>
    </w:p>
    <w:p w14:paraId="6BA997AD" w14:textId="77777777" w:rsidR="00B63E27" w:rsidRDefault="00B63E27" w:rsidP="00A53AC3">
      <w:pPr>
        <w:rPr>
          <w:rFonts w:ascii="Comic Sans MS" w:hAnsi="Comic Sans MS"/>
          <w:b/>
          <w:i/>
          <w:color w:val="333399"/>
        </w:rPr>
      </w:pPr>
      <w:r>
        <w:rPr>
          <w:rFonts w:ascii="Comic Sans MS" w:hAnsi="Comic Sans MS"/>
          <w:b/>
          <w:i/>
          <w:color w:val="333399"/>
        </w:rPr>
        <w:lastRenderedPageBreak/>
        <w:t>SECESIJA :</w:t>
      </w:r>
    </w:p>
    <w:p w14:paraId="642CC5CD" w14:textId="77777777" w:rsidR="00B63E27" w:rsidRDefault="00B63E27" w:rsidP="00A53AC3">
      <w:pPr>
        <w:rPr>
          <w:rFonts w:ascii="Comic Sans MS" w:hAnsi="Comic Sans MS"/>
          <w:b/>
          <w:i/>
          <w:color w:val="333399"/>
        </w:rPr>
      </w:pPr>
    </w:p>
    <w:p w14:paraId="24AD305A" w14:textId="77777777" w:rsidR="00996872" w:rsidRPr="000F780A" w:rsidRDefault="00B63E27" w:rsidP="00A53AC3">
      <w:pPr>
        <w:rPr>
          <w:rFonts w:ascii="Comic Sans MS" w:hAnsi="Comic Sans MS"/>
          <w:color w:val="000000"/>
        </w:rPr>
      </w:pPr>
      <w:r w:rsidRPr="000F780A">
        <w:rPr>
          <w:rFonts w:ascii="Comic Sans MS" w:hAnsi="Comic Sans MS"/>
          <w:color w:val="000000"/>
        </w:rPr>
        <w:t>V Evropskih mestih se je secesija razvila na prehodu iz 19. v 20. stoletje. Secesija je uveljavljala nove materiale in tehnike in bila dostopnejša širšim množicam.</w:t>
      </w:r>
      <w:r w:rsidRPr="000F780A">
        <w:t xml:space="preserve"> </w:t>
      </w:r>
      <w:r w:rsidRPr="000F780A">
        <w:rPr>
          <w:rFonts w:ascii="Comic Sans MS" w:hAnsi="Comic Sans MS"/>
          <w:color w:val="000000"/>
        </w:rPr>
        <w:t>Umetniki so dobivali navdih v živalskem in rastlinskem svetu, zanimale so jih naravne oblike, dekorativni vzorci, folklorni motivi, nacionalni elementi in elementi eksotičnih kultur in religij, geometrijske oblike …</w:t>
      </w:r>
    </w:p>
    <w:p w14:paraId="2324AF3C" w14:textId="77777777" w:rsidR="00711458" w:rsidRDefault="00B63E27" w:rsidP="00A53AC3">
      <w:pPr>
        <w:rPr>
          <w:color w:val="000080"/>
          <w:sz w:val="32"/>
          <w:szCs w:val="32"/>
        </w:rPr>
      </w:pPr>
      <w:r w:rsidRPr="000F780A">
        <w:rPr>
          <w:rFonts w:ascii="Comic Sans MS" w:hAnsi="Comic Sans MS"/>
          <w:color w:val="000000"/>
        </w:rPr>
        <w:t>Kar nekaj teh oblik najdemo tudi na fasadi hotela Union, kjer je fasada v vsakem nadstropju okrašena z drugačnimi vzorci, in okrašena z mnogimi rastlinami.</w:t>
      </w:r>
      <w:r w:rsidR="00F9074C" w:rsidRPr="000F780A">
        <w:t xml:space="preserve"> »</w:t>
      </w:r>
      <w:r w:rsidR="00F9074C" w:rsidRPr="000F780A">
        <w:rPr>
          <w:rFonts w:ascii="Comic Sans MS" w:hAnsi="Comic Sans MS"/>
          <w:color w:val="000000"/>
        </w:rPr>
        <w:t>Arhitekt  Josip Vancaš je okrasil pročelne zaključke z girlandami(verige rastlin), kartušami, ženskimi glavicami, za dekoracijo v notranjosti pa je uporabil značilne vijugaste secesijske linije in dodal štukaturni okras(dodatki iz gipsa) ter opremo.«      (citat:</w:t>
      </w:r>
      <w:r w:rsidR="00F9074C" w:rsidRPr="00F9074C">
        <w:rPr>
          <w:color w:val="000080"/>
          <w:sz w:val="32"/>
          <w:szCs w:val="32"/>
        </w:rPr>
        <w:t xml:space="preserve"> </w:t>
      </w:r>
      <w:hyperlink r:id="rId4" w:history="1">
        <w:r w:rsidR="00F9074C" w:rsidRPr="000F780A">
          <w:rPr>
            <w:rStyle w:val="Hyperlink"/>
            <w:rFonts w:ascii="Comic Sans MS" w:hAnsi="Comic Sans MS"/>
          </w:rPr>
          <w:t>http://www.zdruzenje-sim.si/default4.asp?cnt=2&amp;menuID=1767</w:t>
        </w:r>
      </w:hyperlink>
      <w:r w:rsidR="00F9074C">
        <w:rPr>
          <w:color w:val="000080"/>
          <w:sz w:val="32"/>
          <w:szCs w:val="32"/>
        </w:rPr>
        <w:t xml:space="preserve"> )</w:t>
      </w:r>
    </w:p>
    <w:p w14:paraId="51634FA9" w14:textId="77777777" w:rsidR="00F9074C" w:rsidRDefault="00F9074C" w:rsidP="00A53AC3">
      <w:pPr>
        <w:rPr>
          <w:color w:val="000080"/>
          <w:sz w:val="32"/>
          <w:szCs w:val="32"/>
        </w:rPr>
      </w:pPr>
    </w:p>
    <w:p w14:paraId="69F3EF71" w14:textId="77777777" w:rsidR="00F9074C" w:rsidRDefault="00F9074C" w:rsidP="00A53AC3">
      <w:pPr>
        <w:rPr>
          <w:color w:val="000080"/>
          <w:sz w:val="32"/>
          <w:szCs w:val="32"/>
        </w:rPr>
      </w:pPr>
    </w:p>
    <w:p w14:paraId="4E35B537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7D75DFC9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2E1715EF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46B14BAA" w14:textId="77777777" w:rsidR="00F9074C" w:rsidRDefault="00F9074C" w:rsidP="00A53AC3">
      <w:pPr>
        <w:rPr>
          <w:rFonts w:ascii="Comic Sans MS" w:hAnsi="Comic Sans MS"/>
          <w:b/>
          <w:i/>
          <w:color w:val="333399"/>
        </w:rPr>
      </w:pPr>
      <w:r w:rsidRPr="00F9074C">
        <w:rPr>
          <w:rFonts w:ascii="Comic Sans MS" w:hAnsi="Comic Sans MS"/>
          <w:b/>
          <w:i/>
          <w:color w:val="333399"/>
        </w:rPr>
        <w:t>MOJE MNENJE</w:t>
      </w:r>
      <w:r>
        <w:rPr>
          <w:rFonts w:ascii="Comic Sans MS" w:hAnsi="Comic Sans MS"/>
          <w:b/>
          <w:i/>
          <w:color w:val="333399"/>
        </w:rPr>
        <w:t xml:space="preserve"> :</w:t>
      </w:r>
    </w:p>
    <w:p w14:paraId="1AB08A6F" w14:textId="77777777" w:rsidR="00F9074C" w:rsidRDefault="00F9074C" w:rsidP="00A53AC3">
      <w:pPr>
        <w:rPr>
          <w:rFonts w:ascii="Comic Sans MS" w:hAnsi="Comic Sans MS"/>
          <w:b/>
          <w:i/>
          <w:color w:val="333399"/>
        </w:rPr>
      </w:pPr>
    </w:p>
    <w:p w14:paraId="01BB775B" w14:textId="77777777" w:rsidR="00711458" w:rsidRPr="000F780A" w:rsidRDefault="00F9074C" w:rsidP="00A53AC3">
      <w:pPr>
        <w:rPr>
          <w:rFonts w:ascii="Comic Sans MS" w:hAnsi="Comic Sans MS"/>
          <w:b/>
          <w:i/>
          <w:color w:val="000000"/>
        </w:rPr>
      </w:pPr>
      <w:r w:rsidRPr="000F780A">
        <w:rPr>
          <w:rFonts w:ascii="Comic Sans MS" w:hAnsi="Comic Sans MS"/>
          <w:b/>
          <w:i/>
          <w:color w:val="000000"/>
        </w:rPr>
        <w:t>Če ne bi bila iz Slovenije in bi sem prišla le na izlet, bi se gotovo želela stanovati v takem hotelu ker ponuja veliko dodatnih aktivnosti in še v središču mesta stoji.</w:t>
      </w:r>
    </w:p>
    <w:p w14:paraId="0FDE85EC" w14:textId="77777777" w:rsidR="00F9074C" w:rsidRDefault="00F9074C" w:rsidP="00A53AC3">
      <w:pPr>
        <w:rPr>
          <w:rFonts w:ascii="Comic Sans MS" w:hAnsi="Comic Sans MS"/>
          <w:b/>
          <w:i/>
          <w:color w:val="000000"/>
        </w:rPr>
      </w:pPr>
    </w:p>
    <w:p w14:paraId="66C47A7D" w14:textId="77777777" w:rsidR="00F9074C" w:rsidRDefault="00F9074C" w:rsidP="00A53AC3">
      <w:pPr>
        <w:rPr>
          <w:rFonts w:ascii="Comic Sans MS" w:hAnsi="Comic Sans MS"/>
          <w:b/>
          <w:i/>
          <w:color w:val="000000"/>
        </w:rPr>
      </w:pPr>
    </w:p>
    <w:p w14:paraId="1A9BF065" w14:textId="77777777" w:rsidR="00F9074C" w:rsidRDefault="00F9074C" w:rsidP="00A53AC3">
      <w:pPr>
        <w:rPr>
          <w:rFonts w:ascii="Comic Sans MS" w:hAnsi="Comic Sans MS"/>
          <w:b/>
          <w:i/>
          <w:color w:val="000000"/>
        </w:rPr>
      </w:pPr>
    </w:p>
    <w:p w14:paraId="6B620424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2A45D4C9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5400F8A9" w14:textId="77777777" w:rsidR="00FA7F3C" w:rsidRDefault="00FA7F3C" w:rsidP="00A53AC3">
      <w:pPr>
        <w:rPr>
          <w:rFonts w:ascii="Comic Sans MS" w:hAnsi="Comic Sans MS"/>
          <w:b/>
          <w:i/>
          <w:color w:val="333399"/>
        </w:rPr>
      </w:pPr>
    </w:p>
    <w:p w14:paraId="44505CD6" w14:textId="77777777" w:rsidR="00F9074C" w:rsidRDefault="00F9074C" w:rsidP="00A53AC3">
      <w:pPr>
        <w:rPr>
          <w:rFonts w:ascii="Comic Sans MS" w:hAnsi="Comic Sans MS"/>
          <w:b/>
          <w:i/>
          <w:color w:val="333399"/>
        </w:rPr>
      </w:pPr>
      <w:r>
        <w:rPr>
          <w:rFonts w:ascii="Comic Sans MS" w:hAnsi="Comic Sans MS"/>
          <w:b/>
          <w:i/>
          <w:color w:val="333399"/>
        </w:rPr>
        <w:t>LITERATURA :</w:t>
      </w:r>
    </w:p>
    <w:p w14:paraId="5A0657BB" w14:textId="77777777" w:rsidR="00F9074C" w:rsidRPr="00F9074C" w:rsidRDefault="00F9074C" w:rsidP="00A53AC3">
      <w:pPr>
        <w:rPr>
          <w:rFonts w:ascii="Comic Sans MS" w:hAnsi="Comic Sans MS"/>
          <w:b/>
          <w:i/>
          <w:color w:val="333399"/>
        </w:rPr>
      </w:pPr>
      <w:r>
        <w:rPr>
          <w:rFonts w:ascii="Comic Sans MS" w:hAnsi="Comic Sans MS"/>
          <w:b/>
          <w:i/>
          <w:color w:val="333399"/>
        </w:rPr>
        <w:t xml:space="preserve">  </w:t>
      </w:r>
      <w:hyperlink r:id="rId5" w:history="1">
        <w:r w:rsidR="00FA7F3C" w:rsidRPr="003E327F">
          <w:rPr>
            <w:rStyle w:val="Hyperlink"/>
            <w:rFonts w:ascii="Comic Sans MS" w:hAnsi="Comic Sans MS"/>
            <w:b/>
            <w:i/>
          </w:rPr>
          <w:t>http://www.ljubljana.si/si/turizem/znamenitosti/secesijska_ljubljana/union/default.html</w:t>
        </w:r>
      </w:hyperlink>
      <w:r w:rsidR="00FA7F3C">
        <w:rPr>
          <w:rFonts w:ascii="Comic Sans MS" w:hAnsi="Comic Sans MS"/>
          <w:b/>
          <w:i/>
          <w:color w:val="333399"/>
        </w:rPr>
        <w:t xml:space="preserve"> </w:t>
      </w:r>
    </w:p>
    <w:p w14:paraId="4060808B" w14:textId="77777777" w:rsidR="00711458" w:rsidRDefault="00711458" w:rsidP="00A53AC3"/>
    <w:p w14:paraId="513025A5" w14:textId="77777777" w:rsidR="00FA7F3C" w:rsidRDefault="008922B5" w:rsidP="00A53AC3">
      <w:pPr>
        <w:rPr>
          <w:rFonts w:ascii="Comic Sans MS" w:hAnsi="Comic Sans MS"/>
          <w:b/>
          <w:i/>
          <w:color w:val="000000"/>
        </w:rPr>
      </w:pPr>
      <w:hyperlink r:id="rId6" w:history="1">
        <w:r w:rsidR="00FA7F3C" w:rsidRPr="003E327F">
          <w:rPr>
            <w:rStyle w:val="Hyperlink"/>
            <w:rFonts w:ascii="Comic Sans MS" w:hAnsi="Comic Sans MS"/>
            <w:b/>
            <w:i/>
          </w:rPr>
          <w:t>http://www.gh-union.si/</w:t>
        </w:r>
      </w:hyperlink>
      <w:r w:rsidR="00FA7F3C">
        <w:rPr>
          <w:rFonts w:ascii="Comic Sans MS" w:hAnsi="Comic Sans MS"/>
          <w:b/>
          <w:i/>
          <w:color w:val="000000"/>
        </w:rPr>
        <w:t xml:space="preserve"> </w:t>
      </w:r>
    </w:p>
    <w:p w14:paraId="3F20F9EB" w14:textId="77777777" w:rsidR="00FA7F3C" w:rsidRDefault="00FA7F3C" w:rsidP="00A53AC3">
      <w:pPr>
        <w:rPr>
          <w:rFonts w:ascii="Comic Sans MS" w:hAnsi="Comic Sans MS"/>
          <w:b/>
          <w:i/>
          <w:color w:val="000000"/>
        </w:rPr>
      </w:pPr>
    </w:p>
    <w:p w14:paraId="6F207114" w14:textId="77777777" w:rsidR="00FA7F3C" w:rsidRDefault="008922B5" w:rsidP="00A53AC3">
      <w:pPr>
        <w:rPr>
          <w:rFonts w:ascii="Comic Sans MS" w:hAnsi="Comic Sans MS"/>
          <w:b/>
          <w:i/>
          <w:color w:val="000000"/>
        </w:rPr>
      </w:pPr>
      <w:hyperlink r:id="rId7" w:history="1">
        <w:r w:rsidR="00FA7F3C" w:rsidRPr="003E327F">
          <w:rPr>
            <w:rStyle w:val="Hyperlink"/>
            <w:rFonts w:ascii="Comic Sans MS" w:hAnsi="Comic Sans MS"/>
            <w:b/>
            <w:i/>
          </w:rPr>
          <w:t>http://www.zdruzenje-sim.si/default4.asp?cnt=2&amp;menuID=1767</w:t>
        </w:r>
      </w:hyperlink>
      <w:r w:rsidR="00FA7F3C">
        <w:rPr>
          <w:rFonts w:ascii="Comic Sans MS" w:hAnsi="Comic Sans MS"/>
          <w:b/>
          <w:i/>
          <w:color w:val="000000"/>
        </w:rPr>
        <w:t xml:space="preserve"> </w:t>
      </w:r>
    </w:p>
    <w:p w14:paraId="4A9EFBC2" w14:textId="77777777" w:rsidR="00FA7F3C" w:rsidRDefault="00FA7F3C" w:rsidP="00A53AC3">
      <w:pPr>
        <w:rPr>
          <w:rFonts w:ascii="Comic Sans MS" w:hAnsi="Comic Sans MS"/>
          <w:b/>
          <w:i/>
          <w:color w:val="000000"/>
        </w:rPr>
      </w:pPr>
    </w:p>
    <w:p w14:paraId="502D261B" w14:textId="77777777" w:rsidR="00FA7F3C" w:rsidRDefault="00FA7F3C" w:rsidP="00A53AC3">
      <w:pPr>
        <w:rPr>
          <w:rFonts w:ascii="Comic Sans MS" w:hAnsi="Comic Sans MS"/>
          <w:b/>
          <w:i/>
          <w:color w:val="000000"/>
        </w:rPr>
      </w:pPr>
      <w:r w:rsidRPr="00FA7F3C">
        <w:rPr>
          <w:rFonts w:ascii="Comic Sans MS" w:hAnsi="Comic Sans MS"/>
          <w:b/>
          <w:i/>
          <w:color w:val="000000"/>
        </w:rPr>
        <w:t>Vodnik po Ljubljani;Breda Mihelčič;Državna založba Slovenije;Ljubljana 1989</w:t>
      </w:r>
    </w:p>
    <w:p w14:paraId="6F1BB179" w14:textId="77777777" w:rsidR="00711458" w:rsidRDefault="00711458" w:rsidP="00A53AC3"/>
    <w:sectPr w:rsidR="0071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AC3"/>
    <w:rsid w:val="000F780A"/>
    <w:rsid w:val="00330F57"/>
    <w:rsid w:val="006759F9"/>
    <w:rsid w:val="00687906"/>
    <w:rsid w:val="00711458"/>
    <w:rsid w:val="007A219F"/>
    <w:rsid w:val="008922B5"/>
    <w:rsid w:val="00996872"/>
    <w:rsid w:val="00A53AC3"/>
    <w:rsid w:val="00B00DBD"/>
    <w:rsid w:val="00B63E27"/>
    <w:rsid w:val="00F9074C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413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ruzenje-sim.si/default4.asp?cnt=2&amp;menuID=17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h-union.si/" TargetMode="External"/><Relationship Id="rId5" Type="http://schemas.openxmlformats.org/officeDocument/2006/relationships/hyperlink" Target="http://www.ljubljana.si/si/turizem/znamenitosti/secesijska_ljubljana/union/default.html" TargetMode="External"/><Relationship Id="rId4" Type="http://schemas.openxmlformats.org/officeDocument/2006/relationships/hyperlink" Target="http://www.zdruzenje-sim.si/default4.asp?cnt=2&amp;menuID=17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Links>
    <vt:vector size="24" baseType="variant"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http://www.zdruzenje-sim.si/default4.asp?cnt=2&amp;menuID=1767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http://www.gh-union.si/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http://www.ljubljana.si/si/turizem/znamenitosti/secesijska_ljubljana/union/default.html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http://www.zdruzenje-sim.si/default4.asp?cnt=2&amp;menuID=1767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