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5B" w:rsidRDefault="00507B5B" w:rsidP="005F492B">
      <w:pPr>
        <w:pStyle w:val="NormalWeb"/>
        <w:shd w:val="clear" w:color="auto" w:fill="F8FCFF"/>
        <w:rPr>
          <w:rFonts w:ascii="Comic Sans MS" w:hAnsi="Comic Sans MS"/>
          <w:b/>
          <w:bCs/>
        </w:rPr>
      </w:pPr>
      <w:bookmarkStart w:id="0" w:name="_GoBack"/>
      <w:bookmarkEnd w:id="0"/>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FC47C3" w:rsidP="005F492B">
      <w:pPr>
        <w:pStyle w:val="NormalWeb"/>
        <w:shd w:val="clear" w:color="auto" w:fill="F8FCFF"/>
        <w:rPr>
          <w:rFonts w:ascii="Comic Sans MS" w:hAnsi="Comic Sans MS"/>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6.2pt;width:231pt;height:49.45pt;z-index:-251660288" wrapcoords="20338 0 0 4582 -140 10473 -1753 15709 -1753 16036 -421 20945 -351 22255 16551 22255 16831 22255 20197 22255 20829 21927 21600 19964 21530 16691 20197 15709 20548 10473 21600 9491 21600 1309 21460 0 20758 0 20338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v-text-kern:t" trim="t" fitpath="t" string="PRVA POMOČ"/>
            <w10:wrap type="tight"/>
          </v:shape>
        </w:pict>
      </w: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r>
        <w:rPr>
          <w:rFonts w:ascii="Comic Sans MS" w:hAnsi="Comic Sans MS"/>
          <w:b/>
          <w:bCs/>
        </w:rPr>
        <w:t xml:space="preserve">                    SEMINARSKA NALOGA PRI PRAKSI</w:t>
      </w: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507B5B" w:rsidP="005F492B">
      <w:pPr>
        <w:pStyle w:val="NormalWeb"/>
        <w:shd w:val="clear" w:color="auto" w:fill="F8FCFF"/>
        <w:rPr>
          <w:rFonts w:ascii="Comic Sans MS" w:hAnsi="Comic Sans MS"/>
          <w:b/>
          <w:bCs/>
        </w:rPr>
      </w:pPr>
    </w:p>
    <w:p w:rsidR="00507B5B" w:rsidRDefault="00F47E83" w:rsidP="00507B5B">
      <w:pPr>
        <w:pStyle w:val="NormalWeb"/>
        <w:shd w:val="clear" w:color="auto" w:fill="F8FCFF"/>
        <w:jc w:val="right"/>
        <w:rPr>
          <w:rFonts w:ascii="Comic Sans MS" w:hAnsi="Comic Sans MS"/>
          <w:b/>
          <w:bCs/>
        </w:rPr>
      </w:pPr>
      <w:r>
        <w:rPr>
          <w:rFonts w:ascii="Comic Sans MS" w:hAnsi="Comic Sans MS"/>
          <w:b/>
          <w:bCs/>
        </w:rPr>
        <w:t xml:space="preserve"> </w:t>
      </w:r>
    </w:p>
    <w:p w:rsidR="00507B5B" w:rsidRDefault="00507B5B" w:rsidP="005F492B">
      <w:pPr>
        <w:pStyle w:val="NormalWeb"/>
        <w:shd w:val="clear" w:color="auto" w:fill="F8FCFF"/>
        <w:rPr>
          <w:rFonts w:ascii="Comic Sans MS" w:hAnsi="Comic Sans MS"/>
          <w:b/>
          <w:bCs/>
        </w:rPr>
      </w:pPr>
    </w:p>
    <w:p w:rsidR="005F492B" w:rsidRDefault="005F492B" w:rsidP="005F492B">
      <w:pPr>
        <w:pStyle w:val="NormalWeb"/>
        <w:shd w:val="clear" w:color="auto" w:fill="F8FCFF"/>
        <w:rPr>
          <w:rFonts w:ascii="Comic Sans MS" w:hAnsi="Comic Sans MS"/>
        </w:rPr>
      </w:pPr>
      <w:r w:rsidRPr="00507B5B">
        <w:rPr>
          <w:rFonts w:ascii="Comic Sans MS" w:hAnsi="Comic Sans MS"/>
          <w:b/>
          <w:bCs/>
        </w:rPr>
        <w:lastRenderedPageBreak/>
        <w:t>Prva pomoč</w:t>
      </w:r>
      <w:r w:rsidRPr="00507B5B">
        <w:rPr>
          <w:rFonts w:ascii="Comic Sans MS" w:hAnsi="Comic Sans MS"/>
        </w:rPr>
        <w:t xml:space="preserve"> so prvi, začasni, hitri in pravilni ukrepi, ki jih opravimo pri </w:t>
      </w:r>
      <w:hyperlink r:id="rId7" w:tooltip="Poškodba" w:history="1">
        <w:r w:rsidRPr="00507B5B">
          <w:rPr>
            <w:rStyle w:val="Hyperlink"/>
            <w:rFonts w:ascii="Comic Sans MS" w:hAnsi="Comic Sans MS"/>
            <w:color w:val="auto"/>
            <w:u w:val="none"/>
          </w:rPr>
          <w:t>poškodovanem</w:t>
        </w:r>
      </w:hyperlink>
      <w:r w:rsidRPr="00507B5B">
        <w:rPr>
          <w:rFonts w:ascii="Comic Sans MS" w:hAnsi="Comic Sans MS"/>
        </w:rPr>
        <w:t xml:space="preserve"> ali nenadno </w:t>
      </w:r>
      <w:hyperlink r:id="rId8" w:tooltip="Bolezen" w:history="1">
        <w:r w:rsidRPr="00507B5B">
          <w:rPr>
            <w:rStyle w:val="Hyperlink"/>
            <w:rFonts w:ascii="Comic Sans MS" w:hAnsi="Comic Sans MS"/>
            <w:color w:val="auto"/>
            <w:u w:val="none"/>
          </w:rPr>
          <w:t>zbolelem</w:t>
        </w:r>
      </w:hyperlink>
      <w:r w:rsidRPr="00507B5B">
        <w:rPr>
          <w:rFonts w:ascii="Comic Sans MS" w:hAnsi="Comic Sans MS"/>
        </w:rPr>
        <w:t xml:space="preserve"> človeku. Nudimo jo čim prej po nesreči</w:t>
      </w:r>
      <w:r w:rsidR="007F4C44" w:rsidRPr="00507B5B">
        <w:rPr>
          <w:rFonts w:ascii="Comic Sans MS" w:hAnsi="Comic Sans MS"/>
        </w:rPr>
        <w:t>,</w:t>
      </w:r>
      <w:r w:rsidRPr="00507B5B">
        <w:rPr>
          <w:rFonts w:ascii="Comic Sans MS" w:hAnsi="Comic Sans MS"/>
        </w:rPr>
        <w:t xml:space="preserve"> kar na kraju nezgode ali pa v njeni neposredni bližini.</w:t>
      </w:r>
      <w:r w:rsidR="0018198B">
        <w:rPr>
          <w:rFonts w:ascii="Comic Sans MS" w:hAnsi="Comic Sans MS"/>
        </w:rPr>
        <w:t xml:space="preserve"> </w:t>
      </w:r>
    </w:p>
    <w:p w:rsidR="0018198B" w:rsidRPr="00507B5B" w:rsidRDefault="0018198B" w:rsidP="005F492B">
      <w:pPr>
        <w:pStyle w:val="NormalWeb"/>
        <w:shd w:val="clear" w:color="auto" w:fill="F8FCFF"/>
        <w:rPr>
          <w:rFonts w:ascii="Comic Sans MS" w:hAnsi="Comic Sans MS"/>
        </w:rPr>
      </w:pPr>
      <w:r>
        <w:rPr>
          <w:rFonts w:ascii="Comic Sans MS" w:hAnsi="Comic Sans MS"/>
        </w:rPr>
        <w:t>Prva pomoč je takojšnja zdravstvena oskrba, ki jo poškodovancu na kraju nesreče zagotovijo laiki. Traja tako dolgo, dokler ne prispe služba nujne medicinske pomoči.</w:t>
      </w:r>
    </w:p>
    <w:p w:rsidR="005F492B" w:rsidRPr="00507B5B" w:rsidRDefault="005F492B" w:rsidP="005F492B">
      <w:pPr>
        <w:pStyle w:val="NormalWeb"/>
        <w:shd w:val="clear" w:color="auto" w:fill="F8FCFF"/>
        <w:rPr>
          <w:rFonts w:ascii="Comic Sans MS" w:hAnsi="Comic Sans MS"/>
        </w:rPr>
      </w:pPr>
      <w:r w:rsidRPr="00507B5B">
        <w:rPr>
          <w:rFonts w:ascii="Comic Sans MS" w:hAnsi="Comic Sans MS"/>
        </w:rPr>
        <w:t xml:space="preserve">Prva pomoč omogoči poškodovancu kar </w:t>
      </w:r>
      <w:r w:rsidR="007F4C44" w:rsidRPr="00507B5B">
        <w:rPr>
          <w:rFonts w:ascii="Comic Sans MS" w:hAnsi="Comic Sans MS"/>
        </w:rPr>
        <w:t xml:space="preserve">v </w:t>
      </w:r>
      <w:r w:rsidRPr="00507B5B">
        <w:rPr>
          <w:rFonts w:ascii="Comic Sans MS" w:hAnsi="Comic Sans MS"/>
        </w:rPr>
        <w:t xml:space="preserve">najboljšem stanju priti do </w:t>
      </w:r>
      <w:hyperlink r:id="rId9" w:tooltip="Zdravnik" w:history="1">
        <w:r w:rsidRPr="00507B5B">
          <w:rPr>
            <w:rStyle w:val="Hyperlink"/>
            <w:rFonts w:ascii="Comic Sans MS" w:hAnsi="Comic Sans MS"/>
            <w:color w:val="auto"/>
            <w:u w:val="none"/>
          </w:rPr>
          <w:t>zdravniške pomoči</w:t>
        </w:r>
      </w:hyperlink>
      <w:r w:rsidRPr="00507B5B">
        <w:rPr>
          <w:rFonts w:ascii="Comic Sans MS" w:hAnsi="Comic Sans MS"/>
        </w:rPr>
        <w:t xml:space="preserve">. </w:t>
      </w:r>
      <w:r w:rsidR="007F4C44" w:rsidRPr="00507B5B">
        <w:rPr>
          <w:rFonts w:ascii="Comic Sans MS" w:hAnsi="Comic Sans MS"/>
        </w:rPr>
        <w:t>Mnogokrat edina in pravilna prva pomoči reši življenje ponesrečencu</w:t>
      </w:r>
      <w:r w:rsidRPr="00507B5B">
        <w:rPr>
          <w:rFonts w:ascii="Comic Sans MS" w:hAnsi="Comic Sans MS"/>
        </w:rPr>
        <w:t>.</w:t>
      </w:r>
    </w:p>
    <w:p w:rsidR="005F492B" w:rsidRPr="00507B5B" w:rsidRDefault="005F492B" w:rsidP="005F492B">
      <w:pPr>
        <w:pStyle w:val="NormalWeb"/>
        <w:shd w:val="clear" w:color="auto" w:fill="F8FCFF"/>
        <w:rPr>
          <w:rFonts w:ascii="Comic Sans MS" w:hAnsi="Comic Sans MS"/>
        </w:rPr>
      </w:pPr>
      <w:r w:rsidRPr="00507B5B">
        <w:rPr>
          <w:rFonts w:ascii="Comic Sans MS" w:hAnsi="Comic Sans MS"/>
        </w:rPr>
        <w:t>Prva pomoč je po</w:t>
      </w:r>
      <w:r w:rsidR="007F4C44" w:rsidRPr="00507B5B">
        <w:rPr>
          <w:rFonts w:ascii="Comic Sans MS" w:hAnsi="Comic Sans MS"/>
        </w:rPr>
        <w:t>trebna tudi pri tistih poškodba</w:t>
      </w:r>
      <w:r w:rsidR="0018198B">
        <w:rPr>
          <w:rFonts w:ascii="Comic Sans MS" w:hAnsi="Comic Sans MS"/>
        </w:rPr>
        <w:t>h</w:t>
      </w:r>
      <w:r w:rsidRPr="00507B5B">
        <w:rPr>
          <w:rFonts w:ascii="Comic Sans MS" w:hAnsi="Comic Sans MS"/>
        </w:rPr>
        <w:t>, ki same po sebi ne ogrožajo življenja, lahko pa povzročijo okužbo oz. kasnejše komplikacije oz. trajne posledice, če ne reagiramo pravilno. Poškodbe in njim primerno prvo pomoč delimo na :</w:t>
      </w:r>
    </w:p>
    <w:p w:rsidR="005F492B" w:rsidRPr="00CB4FD9" w:rsidRDefault="00FC47C3" w:rsidP="005F492B">
      <w:pPr>
        <w:numPr>
          <w:ilvl w:val="0"/>
          <w:numId w:val="1"/>
        </w:numPr>
        <w:spacing w:before="100" w:beforeAutospacing="1" w:after="100" w:afterAutospacing="1"/>
        <w:rPr>
          <w:rFonts w:ascii="Comic Sans MS" w:hAnsi="Comic Sans MS"/>
          <w:color w:val="FF0000"/>
          <w:u w:val="single"/>
        </w:rPr>
      </w:pPr>
      <w:hyperlink r:id="rId10" w:anchor="Prva_pomo.C4.8D_pri_po.C5.A1kodbi_z_elektri.C4.8Dnim_tokom#Prva_pomo.C4.8D_pri_po.C5.A1kodbi_z_elektri.C4.8Dnim_tokom" w:history="1">
        <w:r w:rsidR="005F492B" w:rsidRPr="00CB4FD9">
          <w:rPr>
            <w:rStyle w:val="tocnumber"/>
            <w:rFonts w:ascii="Comic Sans MS" w:hAnsi="Comic Sans MS"/>
            <w:color w:val="FF0000"/>
            <w:u w:val="single"/>
          </w:rPr>
          <w:t>1</w:t>
        </w:r>
        <w:r w:rsidR="005F492B" w:rsidRPr="00CB4FD9">
          <w:rPr>
            <w:rStyle w:val="Hyperlink"/>
            <w:rFonts w:ascii="Comic Sans MS" w:hAnsi="Comic Sans MS"/>
            <w:color w:val="FF0000"/>
          </w:rPr>
          <w:t xml:space="preserve"> </w:t>
        </w:r>
        <w:r w:rsidR="005F492B" w:rsidRPr="00CB4FD9">
          <w:rPr>
            <w:rStyle w:val="toctext"/>
            <w:rFonts w:ascii="Comic Sans MS" w:hAnsi="Comic Sans MS"/>
            <w:color w:val="FF0000"/>
            <w:u w:val="single"/>
          </w:rPr>
          <w:t>Prva pomoč pri poškodbi z električnim tokom</w:t>
        </w:r>
      </w:hyperlink>
      <w:r w:rsidR="005F492B" w:rsidRPr="00CB4FD9">
        <w:rPr>
          <w:rFonts w:ascii="Comic Sans MS" w:hAnsi="Comic Sans MS"/>
          <w:color w:val="FF0000"/>
          <w:u w:val="single"/>
        </w:rPr>
        <w:t xml:space="preserve"> </w:t>
      </w:r>
    </w:p>
    <w:p w:rsidR="00D71A89" w:rsidRDefault="003B5C74" w:rsidP="00D71A89">
      <w:pPr>
        <w:numPr>
          <w:ilvl w:val="0"/>
          <w:numId w:val="3"/>
        </w:numPr>
        <w:spacing w:before="100" w:beforeAutospacing="1" w:after="100" w:afterAutospacing="1"/>
        <w:rPr>
          <w:rFonts w:ascii="Comic Sans MS" w:hAnsi="Comic Sans MS"/>
        </w:rPr>
      </w:pPr>
      <w:r>
        <w:rPr>
          <w:rFonts w:ascii="Comic Sans MS" w:hAnsi="Comic Sans MS"/>
        </w:rPr>
        <w:t>z</w:t>
      </w:r>
      <w:r w:rsidR="00D71A89">
        <w:rPr>
          <w:rFonts w:ascii="Comic Sans MS" w:hAnsi="Comic Sans MS"/>
        </w:rPr>
        <w:t xml:space="preserve"> opeklinami, ki jih povzroči el. tok, ravnamo enako kot z drugimi vrstami opeklin (ostankov oblačil ne odstranjujemo, glede na vzrok in stopnjo opečenosti začnemo opekline v prvih 15 min po nesreči hladiti z mrzlo vodo ali ledom, prekrijemo s sterilno gazo) </w:t>
      </w:r>
    </w:p>
    <w:p w:rsidR="00D71A89" w:rsidRDefault="003B5C74" w:rsidP="00D71A89">
      <w:pPr>
        <w:numPr>
          <w:ilvl w:val="0"/>
          <w:numId w:val="3"/>
        </w:numPr>
        <w:spacing w:before="100" w:beforeAutospacing="1" w:after="100" w:afterAutospacing="1"/>
        <w:rPr>
          <w:rFonts w:ascii="Comic Sans MS" w:hAnsi="Comic Sans MS"/>
        </w:rPr>
      </w:pPr>
      <w:r>
        <w:rPr>
          <w:rFonts w:ascii="Comic Sans MS" w:hAnsi="Comic Sans MS"/>
        </w:rPr>
        <w:t>n</w:t>
      </w:r>
      <w:r w:rsidR="00D71A89">
        <w:rPr>
          <w:rFonts w:ascii="Comic Sans MS" w:hAnsi="Comic Sans MS"/>
        </w:rPr>
        <w:t>a mestu, kjer el. tok vstopi v telo in iz njega izstopi so vidne el. značke. Ta zunanja znamenja niso videti huda, v prim</w:t>
      </w:r>
      <w:r w:rsidR="00ED7B65">
        <w:rPr>
          <w:rFonts w:ascii="Comic Sans MS" w:hAnsi="Comic Sans MS"/>
        </w:rPr>
        <w:t>erjavi z notranjimi poškodbami.</w:t>
      </w:r>
    </w:p>
    <w:p w:rsidR="00710AF2" w:rsidRDefault="003B5C74" w:rsidP="00710AF2">
      <w:pPr>
        <w:numPr>
          <w:ilvl w:val="0"/>
          <w:numId w:val="3"/>
        </w:numPr>
        <w:spacing w:before="100" w:beforeAutospacing="1" w:after="100" w:afterAutospacing="1"/>
        <w:rPr>
          <w:rFonts w:ascii="Comic Sans MS" w:hAnsi="Comic Sans MS"/>
        </w:rPr>
      </w:pPr>
      <w:r>
        <w:rPr>
          <w:rFonts w:ascii="Comic Sans MS" w:hAnsi="Comic Sans MS"/>
        </w:rPr>
        <w:t>n</w:t>
      </w:r>
      <w:r w:rsidR="00D71A89">
        <w:rPr>
          <w:rFonts w:ascii="Comic Sans MS" w:hAnsi="Comic Sans MS"/>
        </w:rPr>
        <w:t xml:space="preserve">otranje poškodbe: </w:t>
      </w:r>
    </w:p>
    <w:p w:rsidR="005F492B" w:rsidRDefault="003B5C74" w:rsidP="00710AF2">
      <w:pPr>
        <w:numPr>
          <w:ilvl w:val="2"/>
          <w:numId w:val="3"/>
        </w:numPr>
        <w:tabs>
          <w:tab w:val="clear" w:pos="2520"/>
          <w:tab w:val="num" w:pos="1260"/>
        </w:tabs>
        <w:spacing w:before="100" w:beforeAutospacing="1" w:after="100" w:afterAutospacing="1"/>
        <w:ind w:left="1260"/>
        <w:rPr>
          <w:rFonts w:ascii="Comic Sans MS" w:hAnsi="Comic Sans MS"/>
        </w:rPr>
      </w:pPr>
      <w:r>
        <w:rPr>
          <w:rFonts w:ascii="Comic Sans MS" w:hAnsi="Comic Sans MS"/>
        </w:rPr>
        <w:t>f</w:t>
      </w:r>
      <w:r w:rsidR="00D71A89">
        <w:rPr>
          <w:rFonts w:ascii="Comic Sans MS" w:hAnsi="Comic Sans MS"/>
        </w:rPr>
        <w:t>ibrilacija prekatov</w:t>
      </w:r>
      <w:r w:rsidR="00C05166">
        <w:rPr>
          <w:rFonts w:ascii="Comic Sans MS" w:hAnsi="Comic Sans MS"/>
        </w:rPr>
        <w:t xml:space="preserve"> (pogost</w:t>
      </w:r>
      <w:r w:rsidR="00710AF2">
        <w:rPr>
          <w:rFonts w:ascii="Comic Sans MS" w:hAnsi="Comic Sans MS"/>
        </w:rPr>
        <w:t xml:space="preserve">o povezana z zastojem dihanja). </w:t>
      </w:r>
    </w:p>
    <w:p w:rsidR="00710AF2" w:rsidRDefault="003B5C74" w:rsidP="00710AF2">
      <w:pPr>
        <w:numPr>
          <w:ilvl w:val="2"/>
          <w:numId w:val="3"/>
        </w:numPr>
        <w:tabs>
          <w:tab w:val="clear" w:pos="2520"/>
          <w:tab w:val="num" w:pos="1260"/>
        </w:tabs>
        <w:spacing w:before="100" w:beforeAutospacing="1" w:after="100" w:afterAutospacing="1"/>
        <w:ind w:left="1260"/>
        <w:rPr>
          <w:rFonts w:ascii="Comic Sans MS" w:hAnsi="Comic Sans MS"/>
        </w:rPr>
      </w:pPr>
      <w:r>
        <w:rPr>
          <w:rFonts w:ascii="Comic Sans MS" w:hAnsi="Comic Sans MS"/>
        </w:rPr>
        <w:t>k</w:t>
      </w:r>
      <w:r w:rsidR="00710AF2">
        <w:rPr>
          <w:rFonts w:ascii="Comic Sans MS" w:hAnsi="Comic Sans MS"/>
        </w:rPr>
        <w:t>rči mišic in toplotne poškodbe mišic (nastanejo, ko skoznje teče al jih oplazi el. tok). Že pri manjših poškodbah moramo preiskati srce in živčevje,</w:t>
      </w:r>
      <w:r w:rsidR="00ED7B65">
        <w:rPr>
          <w:rFonts w:ascii="Comic Sans MS" w:hAnsi="Comic Sans MS"/>
        </w:rPr>
        <w:t xml:space="preserve"> še posebej pri majhnih otrocih</w:t>
      </w:r>
    </w:p>
    <w:p w:rsidR="00710AF2" w:rsidRDefault="00710AF2" w:rsidP="00710AF2">
      <w:pPr>
        <w:spacing w:before="100" w:beforeAutospacing="1" w:after="100" w:afterAutospacing="1"/>
        <w:ind w:left="900"/>
        <w:rPr>
          <w:rFonts w:ascii="Comic Sans MS" w:hAnsi="Comic Sans MS"/>
        </w:rPr>
      </w:pPr>
      <w:r>
        <w:rPr>
          <w:rFonts w:ascii="Comic Sans MS" w:hAnsi="Comic Sans MS"/>
        </w:rPr>
        <w:t>Nudenje prve pomoči:</w:t>
      </w:r>
    </w:p>
    <w:p w:rsidR="00710AF2" w:rsidRDefault="00710AF2" w:rsidP="00710AF2">
      <w:pPr>
        <w:spacing w:before="100" w:beforeAutospacing="1" w:after="100" w:afterAutospacing="1"/>
        <w:ind w:left="900"/>
        <w:rPr>
          <w:rFonts w:ascii="Comic Sans MS" w:hAnsi="Comic Sans MS"/>
        </w:rPr>
      </w:pPr>
      <w:r>
        <w:rPr>
          <w:rFonts w:ascii="Comic Sans MS" w:hAnsi="Comic Sans MS"/>
        </w:rPr>
        <w:t xml:space="preserve">Poškodovanca moramo čim prej rešiti iz nevarnosti el. toka. Odklopimo tok ali odvijemo varovalke. Če to ni mogoče, moramo ponesrečenca potegniti stran od el. naprave ali napeljave. Najprej moramo zavarovati sebe, tako da stopimo na leseno ali gumijasto podlago. Če je mogoče odstranimo vir el. toka tako, da ga odrinemo stran. </w:t>
      </w:r>
      <w:r w:rsidR="00D840D0">
        <w:rPr>
          <w:rFonts w:ascii="Comic Sans MS" w:hAnsi="Comic Sans MS"/>
        </w:rPr>
        <w:t>Kadar je napetost večja od 380 V prepustimo reševanje izurjenim reševalcem in jih nemudoma pokličemo. Poškodovanca</w:t>
      </w:r>
      <w:r w:rsidR="00CD6D15">
        <w:rPr>
          <w:rFonts w:ascii="Comic Sans MS" w:hAnsi="Comic Sans MS"/>
        </w:rPr>
        <w:t xml:space="preserve">, ki smo ga prenesli na varno, po potrebi oživljamo, nezavestnega položimo v stabilen bočni položaj. Takoj pokličemo zdravniško pomoč. </w:t>
      </w:r>
    </w:p>
    <w:p w:rsidR="005F492B" w:rsidRPr="00507B5B" w:rsidRDefault="00FC47C3" w:rsidP="005F492B">
      <w:pPr>
        <w:numPr>
          <w:ilvl w:val="0"/>
          <w:numId w:val="1"/>
        </w:numPr>
        <w:spacing w:before="100" w:beforeAutospacing="1" w:after="100" w:afterAutospacing="1"/>
        <w:rPr>
          <w:rFonts w:ascii="Comic Sans MS" w:hAnsi="Comic Sans MS"/>
          <w:color w:val="FF0000"/>
        </w:rPr>
      </w:pPr>
      <w:hyperlink r:id="rId11" w:anchor="Prva_pomo.C4.8D_pri_krvavitvah#Prva_pomo.C4.8D_pri_krvavitvah" w:history="1">
        <w:r w:rsidR="005F492B" w:rsidRPr="00507B5B">
          <w:rPr>
            <w:rStyle w:val="tocnumber"/>
            <w:rFonts w:ascii="Comic Sans MS" w:hAnsi="Comic Sans MS"/>
            <w:color w:val="FF0000"/>
            <w:u w:val="single"/>
          </w:rPr>
          <w:t>2</w:t>
        </w:r>
        <w:r w:rsidR="005F492B" w:rsidRPr="00507B5B">
          <w:rPr>
            <w:rStyle w:val="Hyperlink"/>
            <w:rFonts w:ascii="Comic Sans MS" w:hAnsi="Comic Sans MS"/>
            <w:color w:val="FF0000"/>
          </w:rPr>
          <w:t xml:space="preserve"> </w:t>
        </w:r>
        <w:r w:rsidR="005F492B" w:rsidRPr="00507B5B">
          <w:rPr>
            <w:rStyle w:val="toctext"/>
            <w:rFonts w:ascii="Comic Sans MS" w:hAnsi="Comic Sans MS"/>
            <w:color w:val="FF0000"/>
            <w:u w:val="single"/>
          </w:rPr>
          <w:t>Prva pomoč pri krvavitvah</w:t>
        </w:r>
      </w:hyperlink>
      <w:r w:rsidR="005F492B" w:rsidRPr="00507B5B">
        <w:rPr>
          <w:rFonts w:ascii="Comic Sans MS" w:hAnsi="Comic Sans MS"/>
          <w:color w:val="FF0000"/>
        </w:rPr>
        <w:t xml:space="preserve"> </w:t>
      </w:r>
    </w:p>
    <w:p w:rsidR="00A610E1" w:rsidRDefault="00A610E1" w:rsidP="00A610E1">
      <w:pPr>
        <w:shd w:val="clear" w:color="auto" w:fill="F8FCFF"/>
        <w:spacing w:before="100" w:beforeAutospacing="1" w:after="100" w:afterAutospacing="1"/>
        <w:ind w:left="360"/>
        <w:rPr>
          <w:rFonts w:ascii="Comic Sans MS" w:hAnsi="Comic Sans MS"/>
        </w:rPr>
      </w:pPr>
      <w:r>
        <w:rPr>
          <w:rFonts w:ascii="Comic Sans MS" w:hAnsi="Comic Sans MS"/>
        </w:rPr>
        <w:t>Brizgajoče krvavitve iz arteij (svetlordeča kri brizga v ritmu pulza) moramo takoj ustaviti. Možni načini:</w:t>
      </w:r>
    </w:p>
    <w:p w:rsidR="00A610E1" w:rsidRDefault="003B5C74" w:rsidP="00A610E1">
      <w:pPr>
        <w:numPr>
          <w:ilvl w:val="0"/>
          <w:numId w:val="6"/>
        </w:numPr>
        <w:shd w:val="clear" w:color="auto" w:fill="F8FCFF"/>
        <w:spacing w:before="100" w:beforeAutospacing="1" w:after="100" w:afterAutospacing="1"/>
        <w:rPr>
          <w:rFonts w:ascii="Comic Sans MS" w:hAnsi="Comic Sans MS"/>
        </w:rPr>
      </w:pPr>
      <w:r>
        <w:rPr>
          <w:rFonts w:ascii="Comic Sans MS" w:hAnsi="Comic Sans MS"/>
        </w:rPr>
        <w:t>d</w:t>
      </w:r>
      <w:r w:rsidR="00A610E1">
        <w:rPr>
          <w:rFonts w:ascii="Comic Sans MS" w:hAnsi="Comic Sans MS"/>
        </w:rPr>
        <w:t>igitalni pritisk na krvaveče mesto</w:t>
      </w:r>
    </w:p>
    <w:p w:rsidR="007D32DF" w:rsidRDefault="003B5C74" w:rsidP="007D32DF">
      <w:pPr>
        <w:numPr>
          <w:ilvl w:val="2"/>
          <w:numId w:val="6"/>
        </w:numPr>
        <w:shd w:val="clear" w:color="auto" w:fill="F8FCFF"/>
        <w:tabs>
          <w:tab w:val="clear" w:pos="2520"/>
          <w:tab w:val="num" w:pos="1800"/>
        </w:tabs>
        <w:spacing w:before="100" w:beforeAutospacing="1" w:after="100" w:afterAutospacing="1"/>
        <w:ind w:left="1800"/>
        <w:rPr>
          <w:rFonts w:ascii="Comic Sans MS" w:hAnsi="Comic Sans MS"/>
        </w:rPr>
      </w:pPr>
      <w:r>
        <w:rPr>
          <w:rFonts w:ascii="Comic Sans MS" w:hAnsi="Comic Sans MS"/>
        </w:rPr>
        <w:t>n</w:t>
      </w:r>
      <w:r w:rsidR="00A610E1">
        <w:rPr>
          <w:rFonts w:ascii="Comic Sans MS" w:hAnsi="Comic Sans MS"/>
        </w:rPr>
        <w:t>a mesto krvavitve položimo sterilno gazo in s prsti pritiskamo nanjo, če nimamo gaze pritiskamo z golimi prsti. Pri krvavitvah na vratu je zasilna ustavitev možna</w:t>
      </w:r>
      <w:r w:rsidR="007D32DF">
        <w:rPr>
          <w:rFonts w:ascii="Comic Sans MS" w:hAnsi="Comic Sans MS"/>
        </w:rPr>
        <w:t xml:space="preserve"> samo z to metodo, zato s prsti pritiskamo na rano, dokler ne pridemo do kirurga, </w:t>
      </w:r>
      <w:r w:rsidR="00ED7B65">
        <w:rPr>
          <w:rFonts w:ascii="Comic Sans MS" w:hAnsi="Comic Sans MS"/>
        </w:rPr>
        <w:t>sicer nam poškodovanec izkrvavi</w:t>
      </w:r>
    </w:p>
    <w:p w:rsidR="007D32DF" w:rsidRDefault="003B5C74" w:rsidP="007D32DF">
      <w:pPr>
        <w:numPr>
          <w:ilvl w:val="0"/>
          <w:numId w:val="6"/>
        </w:numPr>
        <w:shd w:val="clear" w:color="auto" w:fill="F8FCFF"/>
        <w:spacing w:before="100" w:beforeAutospacing="1" w:after="100" w:afterAutospacing="1"/>
        <w:rPr>
          <w:rFonts w:ascii="Comic Sans MS" w:hAnsi="Comic Sans MS"/>
        </w:rPr>
      </w:pPr>
      <w:r>
        <w:rPr>
          <w:rFonts w:ascii="Comic Sans MS" w:hAnsi="Comic Sans MS"/>
        </w:rPr>
        <w:t>k</w:t>
      </w:r>
      <w:r w:rsidR="007D32DF">
        <w:rPr>
          <w:rFonts w:ascii="Comic Sans MS" w:hAnsi="Comic Sans MS"/>
        </w:rPr>
        <w:t>ompresijska obveza</w:t>
      </w:r>
    </w:p>
    <w:p w:rsidR="007D32DF" w:rsidRDefault="007D32DF" w:rsidP="003B5C74">
      <w:pPr>
        <w:numPr>
          <w:ilvl w:val="2"/>
          <w:numId w:val="6"/>
        </w:numPr>
        <w:shd w:val="clear" w:color="auto" w:fill="F8FCFF"/>
        <w:tabs>
          <w:tab w:val="clear" w:pos="2520"/>
          <w:tab w:val="num" w:pos="1440"/>
        </w:tabs>
        <w:ind w:left="1797" w:hanging="357"/>
        <w:rPr>
          <w:rFonts w:ascii="Comic Sans MS" w:hAnsi="Comic Sans MS"/>
        </w:rPr>
      </w:pPr>
      <w:r>
        <w:rPr>
          <w:rFonts w:ascii="Comic Sans MS" w:hAnsi="Comic Sans MS"/>
        </w:rPr>
        <w:t xml:space="preserve"> </w:t>
      </w:r>
      <w:r w:rsidR="003B5C74">
        <w:rPr>
          <w:rFonts w:ascii="Comic Sans MS" w:hAnsi="Comic Sans MS"/>
        </w:rPr>
        <w:t>n</w:t>
      </w:r>
      <w:r>
        <w:rPr>
          <w:rFonts w:ascii="Comic Sans MS" w:hAnsi="Comic Sans MS"/>
        </w:rPr>
        <w:t>a krvavečo rano položimo blazinico prvega povoja ali zloženo sterilno gazo, pritrdimo jo z nekaj zavoji povoja, en konec povoja pustimo prost. Na mesto krvavitve položimo nato trdo zavit zavoj ali kakšen drug predmet in ga s preostankom povoja trdno pričvrstimo. Če rana še krvavi, tako, da premoči prevezo, položimo nanjo še en povoj in ga trdo pritrdimo na prvega (prve obveze ne odstranjujemo). Krvavitev se ustavi hitreje če krvavečo okončino dvignemo. Kompresijske obveze ali preveze nikoli ne namestimo neposredno na zapestje, komolčni ali kolenski sklep, ker lahko p</w:t>
      </w:r>
      <w:r w:rsidR="00ED7B65">
        <w:rPr>
          <w:rFonts w:ascii="Comic Sans MS" w:hAnsi="Comic Sans MS"/>
        </w:rPr>
        <w:t>retisnemo tam potekajoče živce</w:t>
      </w:r>
    </w:p>
    <w:p w:rsidR="007D32DF" w:rsidRDefault="003B5C74" w:rsidP="003B5C74">
      <w:pPr>
        <w:numPr>
          <w:ilvl w:val="0"/>
          <w:numId w:val="8"/>
        </w:numPr>
        <w:shd w:val="clear" w:color="auto" w:fill="F8FCFF"/>
        <w:tabs>
          <w:tab w:val="clear" w:pos="720"/>
          <w:tab w:val="num" w:pos="1080"/>
        </w:tabs>
        <w:ind w:left="1077" w:hanging="357"/>
        <w:rPr>
          <w:rFonts w:ascii="Comic Sans MS" w:hAnsi="Comic Sans MS"/>
        </w:rPr>
      </w:pPr>
      <w:r>
        <w:rPr>
          <w:rFonts w:ascii="Comic Sans MS" w:hAnsi="Comic Sans MS"/>
        </w:rPr>
        <w:t>d</w:t>
      </w:r>
      <w:r w:rsidR="007D32DF">
        <w:rPr>
          <w:rFonts w:ascii="Comic Sans MS" w:hAnsi="Comic Sans MS"/>
        </w:rPr>
        <w:t>igitalni pritisk področne arterije ob kost</w:t>
      </w:r>
    </w:p>
    <w:p w:rsidR="003472F1" w:rsidRDefault="003B5C74" w:rsidP="003B5C74">
      <w:pPr>
        <w:numPr>
          <w:ilvl w:val="0"/>
          <w:numId w:val="10"/>
        </w:numPr>
        <w:shd w:val="clear" w:color="auto" w:fill="F8FCFF"/>
        <w:tabs>
          <w:tab w:val="clear" w:pos="720"/>
          <w:tab w:val="num" w:pos="1440"/>
        </w:tabs>
        <w:ind w:left="1797" w:hanging="357"/>
        <w:rPr>
          <w:rFonts w:ascii="Comic Sans MS" w:hAnsi="Comic Sans MS"/>
        </w:rPr>
      </w:pPr>
      <w:r>
        <w:rPr>
          <w:rFonts w:ascii="Comic Sans MS" w:hAnsi="Comic Sans MS"/>
        </w:rPr>
        <w:t>s</w:t>
      </w:r>
      <w:r w:rsidR="007D32DF">
        <w:rPr>
          <w:rFonts w:ascii="Comic Sans MS" w:hAnsi="Comic Sans MS"/>
        </w:rPr>
        <w:t xml:space="preserve"> prsti pritisnemo arterijo ob kost. S to metodo hitro ustavimo krvavitev, vendar je lahko le začasna</w:t>
      </w:r>
      <w:r w:rsidR="00253751">
        <w:rPr>
          <w:rFonts w:ascii="Comic Sans MS" w:hAnsi="Comic Sans MS"/>
        </w:rPr>
        <w:t>, ker s tem onemogočimo preskrbo celega območja, ki ga arterija oskrbuje. Uporabimo jo le, če kompresijska obveza ne zadostuje</w:t>
      </w:r>
      <w:r w:rsidR="003472F1">
        <w:rPr>
          <w:rFonts w:ascii="Comic Sans MS" w:hAnsi="Comic Sans MS"/>
        </w:rPr>
        <w:t>, če so v rani veliki tujki ali p</w:t>
      </w:r>
      <w:r w:rsidR="00ED7B65">
        <w:rPr>
          <w:rFonts w:ascii="Comic Sans MS" w:hAnsi="Comic Sans MS"/>
        </w:rPr>
        <w:t>a je rana velika in razcefrana</w:t>
      </w:r>
    </w:p>
    <w:p w:rsidR="00253751" w:rsidRDefault="003472F1" w:rsidP="003472F1">
      <w:pPr>
        <w:numPr>
          <w:ilvl w:val="1"/>
          <w:numId w:val="10"/>
        </w:numPr>
        <w:shd w:val="clear" w:color="auto" w:fill="F8FCFF"/>
        <w:spacing w:before="100" w:beforeAutospacing="1" w:after="100" w:afterAutospacing="1"/>
        <w:rPr>
          <w:rFonts w:ascii="Comic Sans MS" w:hAnsi="Comic Sans MS"/>
        </w:rPr>
      </w:pPr>
      <w:r>
        <w:rPr>
          <w:rFonts w:ascii="Comic Sans MS" w:hAnsi="Comic Sans MS"/>
        </w:rPr>
        <w:t>Esmarchova preveza</w:t>
      </w:r>
    </w:p>
    <w:p w:rsidR="003472F1" w:rsidRDefault="003B5C74" w:rsidP="00974997">
      <w:pPr>
        <w:keepLines/>
        <w:widowControl w:val="0"/>
        <w:numPr>
          <w:ilvl w:val="0"/>
          <w:numId w:val="10"/>
        </w:numPr>
        <w:shd w:val="clear" w:color="auto" w:fill="F8FCFF"/>
        <w:tabs>
          <w:tab w:val="clear" w:pos="720"/>
          <w:tab w:val="num" w:pos="1440"/>
        </w:tabs>
        <w:spacing w:before="100" w:beforeAutospacing="1" w:after="100" w:afterAutospacing="1"/>
        <w:ind w:left="1797" w:hanging="357"/>
        <w:rPr>
          <w:rFonts w:ascii="Comic Sans MS" w:hAnsi="Comic Sans MS"/>
        </w:rPr>
      </w:pPr>
      <w:r>
        <w:rPr>
          <w:rFonts w:ascii="Comic Sans MS" w:hAnsi="Comic Sans MS"/>
        </w:rPr>
        <w:t>j</w:t>
      </w:r>
      <w:r w:rsidR="003472F1">
        <w:rPr>
          <w:rFonts w:ascii="Comic Sans MS" w:hAnsi="Comic Sans MS"/>
        </w:rPr>
        <w:t>e skrajna metoda ustavljanja metoda krvavitve. Uporabimo jo samo, če je ud popolnoma razmesarjen in krvavitve drugače ne moremo ustaviti. Uporabimo čisto obvezo, kravat, kos platna ali blaga, nikoli žic ali kablov. Poškodovano okončino dvignemo in naredimo obvezo, ki jo zategnemo s pomočjo palčke. Ponesrečenca moramo takoj prepeljati do bolnišnice – takšna preveza naj ne bo zategnjena več kot 30 min. v skrajnem primeru jo po tem času popustimo in po 30 sekundah naredimo novo. Preveza ni nikoli primerna</w:t>
      </w:r>
      <w:r w:rsidR="00ED7B65">
        <w:rPr>
          <w:rFonts w:ascii="Comic Sans MS" w:hAnsi="Comic Sans MS"/>
        </w:rPr>
        <w:t xml:space="preserve"> za ponesrečenca, ki je v šoku</w:t>
      </w:r>
    </w:p>
    <w:p w:rsidR="00505FB0" w:rsidRDefault="0027529C" w:rsidP="00505FB0">
      <w:pPr>
        <w:shd w:val="clear" w:color="auto" w:fill="F8FCFF"/>
        <w:rPr>
          <w:rFonts w:ascii="Comic Sans MS" w:hAnsi="Comic Sans MS"/>
        </w:rPr>
      </w:pPr>
      <w:r>
        <w:rPr>
          <w:rFonts w:ascii="Comic Sans MS" w:hAnsi="Comic Sans MS"/>
        </w:rPr>
        <w:t>Krvavitev iz sluhovoda je pov</w:t>
      </w:r>
      <w:r w:rsidR="00974997">
        <w:rPr>
          <w:rFonts w:ascii="Comic Sans MS" w:hAnsi="Comic Sans MS"/>
        </w:rPr>
        <w:t>e</w:t>
      </w:r>
      <w:r>
        <w:rPr>
          <w:rFonts w:ascii="Comic Sans MS" w:hAnsi="Comic Sans MS"/>
        </w:rPr>
        <w:t>zana</w:t>
      </w:r>
      <w:r w:rsidR="00974997">
        <w:rPr>
          <w:rFonts w:ascii="Comic Sans MS" w:hAnsi="Comic Sans MS"/>
        </w:rPr>
        <w:t xml:space="preserve"> s poškodbami lobanjskega dna, tudi krvavitev iz nosu ob nesreči je lahko povezana s poškodbo lobanje. Pri notranjih poškodbah ušesa </w:t>
      </w:r>
      <w:r w:rsidR="00567D25">
        <w:rPr>
          <w:rFonts w:ascii="Comic Sans MS" w:hAnsi="Comic Sans MS"/>
        </w:rPr>
        <w:t>ne odstranjujemo krvi, niti tujkov, uho samo sterilno obvežemo. Zunanje poškodbe nosu sterilno obvežemo, na zatilje položimo hladne obkladke. Pri notranjih poškodbah pa pokličemo zdravnika.</w:t>
      </w:r>
    </w:p>
    <w:p w:rsidR="00B82054" w:rsidRPr="00507B5B" w:rsidRDefault="00B82054" w:rsidP="00505FB0">
      <w:pPr>
        <w:shd w:val="clear" w:color="auto" w:fill="F8FCFF"/>
        <w:rPr>
          <w:rFonts w:ascii="Comic Sans MS" w:hAnsi="Comic Sans MS"/>
        </w:rPr>
      </w:pPr>
      <w:r>
        <w:rPr>
          <w:rFonts w:ascii="Comic Sans MS" w:hAnsi="Comic Sans MS"/>
        </w:rPr>
        <w:t>Prva pomoč pri krvavitvi iz nosu – brez poškodbe bolnik naj sede pokonci, tako da se opira z rokami, glavo naj nagne rahlo naprej, da mu kri ne odteka v žrelo. Obleko, ki ga veže okrog vratu naj zrahlja. Globo naj diha skozi usta, ne sme se usekovati. Na vrat in tilnik mu damo mrzle obkladke. Nosnic ne čistimo.</w:t>
      </w:r>
    </w:p>
    <w:p w:rsidR="005F492B" w:rsidRPr="00507B5B" w:rsidRDefault="00FC47C3" w:rsidP="005F492B">
      <w:pPr>
        <w:numPr>
          <w:ilvl w:val="0"/>
          <w:numId w:val="1"/>
        </w:numPr>
        <w:spacing w:before="100" w:beforeAutospacing="1" w:after="100" w:afterAutospacing="1"/>
        <w:rPr>
          <w:rFonts w:ascii="Comic Sans MS" w:hAnsi="Comic Sans MS"/>
          <w:color w:val="FF0000"/>
        </w:rPr>
      </w:pPr>
      <w:hyperlink r:id="rId12" w:anchor="Prva_pomo.C4.8D_pri_opeklinah#Prva_pomo.C4.8D_pri_opeklinah" w:history="1">
        <w:r w:rsidR="005F492B" w:rsidRPr="00507B5B">
          <w:rPr>
            <w:rStyle w:val="tocnumber"/>
            <w:rFonts w:ascii="Comic Sans MS" w:hAnsi="Comic Sans MS"/>
            <w:color w:val="FF0000"/>
            <w:u w:val="single"/>
          </w:rPr>
          <w:t>4</w:t>
        </w:r>
        <w:r w:rsidR="005F492B" w:rsidRPr="00507B5B">
          <w:rPr>
            <w:rStyle w:val="Hyperlink"/>
            <w:rFonts w:ascii="Comic Sans MS" w:hAnsi="Comic Sans MS"/>
            <w:color w:val="FF0000"/>
          </w:rPr>
          <w:t xml:space="preserve"> </w:t>
        </w:r>
        <w:r w:rsidR="005F492B" w:rsidRPr="00507B5B">
          <w:rPr>
            <w:rStyle w:val="toctext"/>
            <w:rFonts w:ascii="Comic Sans MS" w:hAnsi="Comic Sans MS"/>
            <w:color w:val="FF0000"/>
            <w:u w:val="single"/>
          </w:rPr>
          <w:t>Prva pomoč pri opeklinah</w:t>
        </w:r>
      </w:hyperlink>
      <w:r w:rsidR="005F492B" w:rsidRPr="00507B5B">
        <w:rPr>
          <w:rFonts w:ascii="Comic Sans MS" w:hAnsi="Comic Sans MS"/>
          <w:color w:val="FF0000"/>
        </w:rPr>
        <w:t xml:space="preserve"> </w:t>
      </w:r>
    </w:p>
    <w:p w:rsidR="009E345C" w:rsidRDefault="00A906E0" w:rsidP="009E345C">
      <w:pPr>
        <w:keepNext/>
        <w:ind w:left="357"/>
        <w:rPr>
          <w:rFonts w:ascii="Comic Sans MS" w:hAnsi="Comic Sans MS"/>
        </w:rPr>
      </w:pPr>
      <w:r>
        <w:rPr>
          <w:rFonts w:ascii="Comic Sans MS" w:hAnsi="Comic Sans MS"/>
        </w:rPr>
        <w:t xml:space="preserve">Ponesrečenca rešimo iz ognja. Goreče in tleče dele oblačil in las pogasimo z odejo ali preprogo, zgorele dela obleke odrežemo in odstranimo. Ostankov oblačil, ki se držijo kože, ne odstranjujemo. Glede na vzrok in stopnjo opečenosti začnemo opekline v prvih 15 min po nesreči hladiti z mrzlo vodo ali ledom. Bolečine s tem izginejo ali jih vsaj olajšamo. </w:t>
      </w:r>
    </w:p>
    <w:p w:rsidR="00A906E0" w:rsidRDefault="003B5C74" w:rsidP="00A906E0">
      <w:pPr>
        <w:keepNext/>
        <w:numPr>
          <w:ilvl w:val="0"/>
          <w:numId w:val="11"/>
        </w:numPr>
        <w:tabs>
          <w:tab w:val="clear" w:pos="1077"/>
          <w:tab w:val="num" w:pos="1440"/>
        </w:tabs>
        <w:ind w:left="1440"/>
        <w:rPr>
          <w:rFonts w:ascii="Comic Sans MS" w:hAnsi="Comic Sans MS"/>
        </w:rPr>
      </w:pPr>
      <w:r>
        <w:rPr>
          <w:rFonts w:ascii="Comic Sans MS" w:hAnsi="Comic Sans MS"/>
        </w:rPr>
        <w:t>o</w:t>
      </w:r>
      <w:r w:rsidR="00A906E0">
        <w:rPr>
          <w:rFonts w:ascii="Comic Sans MS" w:hAnsi="Comic Sans MS"/>
        </w:rPr>
        <w:t>pekline prve stopnje</w:t>
      </w:r>
    </w:p>
    <w:p w:rsidR="00A906E0" w:rsidRDefault="003B5C74" w:rsidP="00A906E0">
      <w:pPr>
        <w:keepNext/>
        <w:numPr>
          <w:ilvl w:val="1"/>
          <w:numId w:val="11"/>
        </w:numPr>
        <w:rPr>
          <w:rFonts w:ascii="Comic Sans MS" w:hAnsi="Comic Sans MS"/>
        </w:rPr>
      </w:pPr>
      <w:r>
        <w:rPr>
          <w:rFonts w:ascii="Comic Sans MS" w:hAnsi="Comic Sans MS"/>
        </w:rPr>
        <w:t>z</w:t>
      </w:r>
      <w:r w:rsidR="00A906E0">
        <w:rPr>
          <w:rFonts w:ascii="Comic Sans MS" w:hAnsi="Comic Sans MS"/>
        </w:rPr>
        <w:t>gornja plast kože (povrhnjica) je močno pordela, občutljiva ali boleča. Opečeno mesto hladimo z mrzlo vodo</w:t>
      </w:r>
      <w:r w:rsidR="003156AF">
        <w:rPr>
          <w:rFonts w:ascii="Comic Sans MS" w:hAnsi="Comic Sans MS"/>
        </w:rPr>
        <w:t xml:space="preserve"> ali hladnimi</w:t>
      </w:r>
      <w:r w:rsidR="00ED7B65">
        <w:rPr>
          <w:rFonts w:ascii="Comic Sans MS" w:hAnsi="Comic Sans MS"/>
        </w:rPr>
        <w:t xml:space="preserve"> obkladki in sterilno obvežemo</w:t>
      </w:r>
    </w:p>
    <w:p w:rsidR="003156AF" w:rsidRDefault="003B5C74" w:rsidP="003156AF">
      <w:pPr>
        <w:keepNext/>
        <w:numPr>
          <w:ilvl w:val="2"/>
          <w:numId w:val="11"/>
        </w:numPr>
        <w:tabs>
          <w:tab w:val="clear" w:pos="2517"/>
          <w:tab w:val="num" w:pos="1440"/>
        </w:tabs>
        <w:ind w:left="1440"/>
        <w:rPr>
          <w:rFonts w:ascii="Comic Sans MS" w:hAnsi="Comic Sans MS"/>
        </w:rPr>
      </w:pPr>
      <w:r>
        <w:rPr>
          <w:rFonts w:ascii="Comic Sans MS" w:hAnsi="Comic Sans MS"/>
        </w:rPr>
        <w:t>o</w:t>
      </w:r>
      <w:r w:rsidR="003156AF">
        <w:rPr>
          <w:rFonts w:ascii="Comic Sans MS" w:hAnsi="Comic Sans MS"/>
        </w:rPr>
        <w:t>pekline druge stopnje</w:t>
      </w:r>
    </w:p>
    <w:p w:rsidR="003156AF" w:rsidRDefault="003B5C74" w:rsidP="003156AF">
      <w:pPr>
        <w:keepNext/>
        <w:numPr>
          <w:ilvl w:val="3"/>
          <w:numId w:val="11"/>
        </w:numPr>
        <w:tabs>
          <w:tab w:val="clear" w:pos="3237"/>
          <w:tab w:val="num" w:pos="1800"/>
        </w:tabs>
        <w:ind w:left="1800"/>
        <w:rPr>
          <w:rFonts w:ascii="Comic Sans MS" w:hAnsi="Comic Sans MS"/>
        </w:rPr>
      </w:pPr>
      <w:r>
        <w:rPr>
          <w:rFonts w:ascii="Comic Sans MS" w:hAnsi="Comic Sans MS"/>
        </w:rPr>
        <w:t>u</w:t>
      </w:r>
      <w:r w:rsidR="003156AF">
        <w:rPr>
          <w:rFonts w:ascii="Comic Sans MS" w:hAnsi="Comic Sans MS"/>
        </w:rPr>
        <w:t>ničene so zgornje plasti, pojavijo se mehurji, mesto opekline je zelo boleče. Rano zavarujemo pred okužbo – prekrijemo jo s sterilno gazo ali drugo čisto tkanino. Vse drugo prepustimo zdravniku. Nikoli ne odpiramo mehurjev. Na rano nikoli ne dajemo mazil, posipov ali olja in je ne obvezujemo. Poskrbimo za čim hitrejši prevoz,</w:t>
      </w:r>
      <w:r w:rsidR="00ED7B65">
        <w:rPr>
          <w:rFonts w:ascii="Comic Sans MS" w:hAnsi="Comic Sans MS"/>
        </w:rPr>
        <w:t xml:space="preserve"> med tem pa nadzorujemo dihanje</w:t>
      </w:r>
    </w:p>
    <w:p w:rsidR="003156AF" w:rsidRDefault="003B5C74" w:rsidP="003156AF">
      <w:pPr>
        <w:keepNext/>
        <w:numPr>
          <w:ilvl w:val="4"/>
          <w:numId w:val="11"/>
        </w:numPr>
        <w:tabs>
          <w:tab w:val="clear" w:pos="3957"/>
          <w:tab w:val="num" w:pos="1440"/>
        </w:tabs>
        <w:ind w:left="1440"/>
        <w:rPr>
          <w:rFonts w:ascii="Comic Sans MS" w:hAnsi="Comic Sans MS"/>
        </w:rPr>
      </w:pPr>
      <w:r>
        <w:rPr>
          <w:rFonts w:ascii="Comic Sans MS" w:hAnsi="Comic Sans MS"/>
        </w:rPr>
        <w:t>o</w:t>
      </w:r>
      <w:r w:rsidR="003156AF">
        <w:rPr>
          <w:rFonts w:ascii="Comic Sans MS" w:hAnsi="Comic Sans MS"/>
        </w:rPr>
        <w:t>pekline tretje stopnje</w:t>
      </w:r>
    </w:p>
    <w:p w:rsidR="003156AF" w:rsidRDefault="003B5C74" w:rsidP="00ED7B65">
      <w:pPr>
        <w:keepNext/>
        <w:numPr>
          <w:ilvl w:val="5"/>
          <w:numId w:val="11"/>
        </w:numPr>
        <w:tabs>
          <w:tab w:val="clear" w:pos="4677"/>
          <w:tab w:val="num" w:pos="1800"/>
        </w:tabs>
        <w:ind w:left="1800"/>
        <w:rPr>
          <w:rFonts w:ascii="Comic Sans MS" w:hAnsi="Comic Sans MS"/>
        </w:rPr>
      </w:pPr>
      <w:r>
        <w:rPr>
          <w:rFonts w:ascii="Comic Sans MS" w:hAnsi="Comic Sans MS"/>
        </w:rPr>
        <w:t>u</w:t>
      </w:r>
      <w:r w:rsidR="003156AF">
        <w:rPr>
          <w:rFonts w:ascii="Comic Sans MS" w:hAnsi="Comic Sans MS"/>
        </w:rPr>
        <w:t>ničene so vse plasti kože in živci, največkrat so poškodovane tudi mišice pod opečeno kožo. Poškodovani predeli niso boleči. Takoj organiziramo prevoz v bolnišnico, po možnosti z rešilnim avtomobilom</w:t>
      </w:r>
    </w:p>
    <w:p w:rsidR="00ED7B65" w:rsidRDefault="003B5C74" w:rsidP="00ED7B65">
      <w:pPr>
        <w:keepNext/>
        <w:numPr>
          <w:ilvl w:val="6"/>
          <w:numId w:val="11"/>
        </w:numPr>
        <w:tabs>
          <w:tab w:val="clear" w:pos="5397"/>
          <w:tab w:val="num" w:pos="1440"/>
        </w:tabs>
        <w:ind w:left="1440"/>
        <w:rPr>
          <w:rFonts w:ascii="Comic Sans MS" w:hAnsi="Comic Sans MS"/>
        </w:rPr>
      </w:pPr>
      <w:r>
        <w:rPr>
          <w:rFonts w:ascii="Comic Sans MS" w:hAnsi="Comic Sans MS"/>
        </w:rPr>
        <w:t>s</w:t>
      </w:r>
      <w:r w:rsidR="00ED7B65">
        <w:rPr>
          <w:rFonts w:ascii="Comic Sans MS" w:hAnsi="Comic Sans MS"/>
        </w:rPr>
        <w:t>topnja nevarnosti pri opeklinah</w:t>
      </w:r>
    </w:p>
    <w:p w:rsidR="00ED7B65" w:rsidRDefault="003B5C74" w:rsidP="00ED7B65">
      <w:pPr>
        <w:keepNext/>
        <w:numPr>
          <w:ilvl w:val="7"/>
          <w:numId w:val="11"/>
        </w:numPr>
        <w:tabs>
          <w:tab w:val="clear" w:pos="6117"/>
          <w:tab w:val="num" w:pos="1800"/>
        </w:tabs>
        <w:ind w:left="1800"/>
        <w:rPr>
          <w:rFonts w:ascii="Comic Sans MS" w:hAnsi="Comic Sans MS"/>
        </w:rPr>
      </w:pPr>
      <w:r>
        <w:rPr>
          <w:rFonts w:ascii="Comic Sans MS" w:hAnsi="Comic Sans MS"/>
        </w:rPr>
        <w:t>č</w:t>
      </w:r>
      <w:r w:rsidR="00ED7B65">
        <w:rPr>
          <w:rFonts w:ascii="Comic Sans MS" w:hAnsi="Comic Sans MS"/>
        </w:rPr>
        <w:t>e je opečene 10% površine kože, bolnika takoj prepeljemo v bolnišnico, lahko se pojavi šok</w:t>
      </w:r>
    </w:p>
    <w:p w:rsidR="00ED7B65" w:rsidRPr="00507B5B" w:rsidRDefault="003B5C74" w:rsidP="00ED7B65">
      <w:pPr>
        <w:keepNext/>
        <w:numPr>
          <w:ilvl w:val="7"/>
          <w:numId w:val="11"/>
        </w:numPr>
        <w:tabs>
          <w:tab w:val="clear" w:pos="6117"/>
          <w:tab w:val="num" w:pos="1800"/>
        </w:tabs>
        <w:ind w:left="1800"/>
        <w:rPr>
          <w:rFonts w:ascii="Comic Sans MS" w:hAnsi="Comic Sans MS"/>
        </w:rPr>
      </w:pPr>
      <w:r>
        <w:rPr>
          <w:rFonts w:ascii="Comic Sans MS" w:hAnsi="Comic Sans MS"/>
        </w:rPr>
        <w:t>p</w:t>
      </w:r>
      <w:r w:rsidR="00ED7B65">
        <w:rPr>
          <w:rFonts w:ascii="Comic Sans MS" w:hAnsi="Comic Sans MS"/>
        </w:rPr>
        <w:t>ri 18% opečene kože je bolnik v smrtni nevarnosti</w:t>
      </w:r>
    </w:p>
    <w:p w:rsidR="005F492B" w:rsidRDefault="00FC47C3" w:rsidP="00BC2382">
      <w:pPr>
        <w:numPr>
          <w:ilvl w:val="0"/>
          <w:numId w:val="1"/>
        </w:numPr>
        <w:spacing w:before="100" w:beforeAutospacing="1" w:after="100" w:afterAutospacing="1"/>
        <w:rPr>
          <w:rFonts w:ascii="Comic Sans MS" w:hAnsi="Comic Sans MS"/>
          <w:color w:val="FF0000"/>
        </w:rPr>
      </w:pPr>
      <w:hyperlink r:id="rId13" w:anchor="Prva_pomo.C4.8D_pri_praskah.2C_malih_ranah.2C_vrezninah_in_odrgninah#Prva_pomo.C4.8D_pri_praskah.2C_malih_ranah.2C_vrezninah_in_odrgninah" w:history="1">
        <w:r w:rsidR="005F492B" w:rsidRPr="00507B5B">
          <w:rPr>
            <w:rStyle w:val="toctext"/>
            <w:rFonts w:ascii="Comic Sans MS" w:hAnsi="Comic Sans MS"/>
            <w:color w:val="FF0000"/>
            <w:u w:val="single"/>
          </w:rPr>
          <w:t>Prva pomoč pri praskah, malih ranah, vrezninah in odrgninah</w:t>
        </w:r>
      </w:hyperlink>
    </w:p>
    <w:p w:rsidR="003B5C74" w:rsidRDefault="00BC2382" w:rsidP="003B5C74">
      <w:pPr>
        <w:ind w:left="357"/>
        <w:rPr>
          <w:rFonts w:ascii="Comic Sans MS" w:hAnsi="Comic Sans MS"/>
        </w:rPr>
      </w:pPr>
      <w:r>
        <w:rPr>
          <w:rFonts w:ascii="Comic Sans MS" w:hAnsi="Comic Sans MS"/>
        </w:rPr>
        <w:t>Okužbo rane preprečimo s sterilno gazo</w:t>
      </w:r>
      <w:r w:rsidR="00602C61">
        <w:rPr>
          <w:rFonts w:ascii="Comic Sans MS" w:hAnsi="Comic Sans MS"/>
        </w:rPr>
        <w:t xml:space="preserve"> ali povojem, ki ju položimo na rano. Če tega nimam, lahko uporabimo sveže prelikano tkanino. </w:t>
      </w:r>
      <w:r w:rsidR="00B41E32">
        <w:rPr>
          <w:rFonts w:ascii="Comic Sans MS" w:hAnsi="Comic Sans MS"/>
        </w:rPr>
        <w:t xml:space="preserve">Na udarnine polagamo hladne, vlažne obkladke lahko tudi vrečko z ledom. </w:t>
      </w:r>
    </w:p>
    <w:p w:rsidR="003B5C74" w:rsidRDefault="003B5C74" w:rsidP="003B5C74">
      <w:pPr>
        <w:ind w:left="357"/>
        <w:rPr>
          <w:rFonts w:ascii="Comic Sans MS" w:hAnsi="Comic Sans MS"/>
        </w:rPr>
      </w:pPr>
    </w:p>
    <w:p w:rsidR="00BC2382" w:rsidRPr="00BC2382" w:rsidRDefault="00B41E32" w:rsidP="003B5C74">
      <w:pPr>
        <w:ind w:left="357"/>
        <w:rPr>
          <w:rFonts w:ascii="Comic Sans MS" w:hAnsi="Comic Sans MS"/>
        </w:rPr>
      </w:pPr>
      <w:r>
        <w:rPr>
          <w:rFonts w:ascii="Comic Sans MS" w:hAnsi="Comic Sans MS"/>
        </w:rPr>
        <w:t xml:space="preserve"> </w:t>
      </w:r>
      <w:r w:rsidR="00BC2382">
        <w:rPr>
          <w:rFonts w:ascii="Comic Sans MS" w:hAnsi="Comic Sans MS"/>
        </w:rPr>
        <w:t xml:space="preserve"> </w:t>
      </w:r>
    </w:p>
    <w:p w:rsidR="005F492B" w:rsidRDefault="00FC47C3" w:rsidP="003B5C74">
      <w:pPr>
        <w:numPr>
          <w:ilvl w:val="0"/>
          <w:numId w:val="1"/>
        </w:numPr>
        <w:ind w:left="714" w:hanging="357"/>
        <w:rPr>
          <w:rFonts w:ascii="Comic Sans MS" w:hAnsi="Comic Sans MS"/>
          <w:color w:val="FF0000"/>
        </w:rPr>
      </w:pPr>
      <w:hyperlink r:id="rId14" w:anchor="Prva_pomo.C4.8D_pri_zlomu_kosti.2C_zvinu_in_izpahu#Prva_pomo.C4.8D_pri_zlomu_kosti.2C_zvinu_in_izpahu" w:history="1">
        <w:r w:rsidR="005F492B" w:rsidRPr="00507B5B">
          <w:rPr>
            <w:rStyle w:val="tocnumber"/>
            <w:rFonts w:ascii="Comic Sans MS" w:hAnsi="Comic Sans MS"/>
            <w:color w:val="FF0000"/>
            <w:u w:val="single"/>
          </w:rPr>
          <w:t>14</w:t>
        </w:r>
        <w:r w:rsidR="005F492B" w:rsidRPr="00507B5B">
          <w:rPr>
            <w:rStyle w:val="Hyperlink"/>
            <w:rFonts w:ascii="Comic Sans MS" w:hAnsi="Comic Sans MS"/>
            <w:color w:val="FF0000"/>
          </w:rPr>
          <w:t xml:space="preserve"> </w:t>
        </w:r>
        <w:r w:rsidR="005F492B" w:rsidRPr="00507B5B">
          <w:rPr>
            <w:rStyle w:val="toctext"/>
            <w:rFonts w:ascii="Comic Sans MS" w:hAnsi="Comic Sans MS"/>
            <w:color w:val="FF0000"/>
            <w:u w:val="single"/>
          </w:rPr>
          <w:t>Prva pomoč pri zlomu kosti, zvinu in izpahu</w:t>
        </w:r>
      </w:hyperlink>
      <w:r w:rsidR="005F492B" w:rsidRPr="00507B5B">
        <w:rPr>
          <w:rFonts w:ascii="Comic Sans MS" w:hAnsi="Comic Sans MS"/>
          <w:color w:val="FF0000"/>
        </w:rPr>
        <w:t xml:space="preserve"> </w:t>
      </w:r>
    </w:p>
    <w:p w:rsidR="003B5C74" w:rsidRPr="00507B5B" w:rsidRDefault="003B5C74" w:rsidP="003B5C74">
      <w:pPr>
        <w:ind w:left="357"/>
        <w:rPr>
          <w:rFonts w:ascii="Comic Sans MS" w:hAnsi="Comic Sans MS"/>
          <w:color w:val="FF0000"/>
        </w:rPr>
      </w:pPr>
    </w:p>
    <w:p w:rsidR="00533F5B" w:rsidRDefault="00847FDC" w:rsidP="00533F5B">
      <w:pPr>
        <w:rPr>
          <w:rFonts w:ascii="Comic Sans MS" w:hAnsi="Comic Sans MS" w:cs="Arial"/>
          <w:color w:val="000000"/>
        </w:rPr>
      </w:pPr>
      <w:r w:rsidRPr="00507B5B">
        <w:rPr>
          <w:rFonts w:ascii="Comic Sans MS" w:hAnsi="Comic Sans MS" w:cs="Arial"/>
          <w:color w:val="000000"/>
        </w:rPr>
        <w:t>Sami pogosto ne moremo z gotovostjo ugotoviti</w:t>
      </w:r>
      <w:r w:rsidR="00410E99">
        <w:rPr>
          <w:rFonts w:ascii="Comic Sans MS" w:hAnsi="Comic Sans MS" w:cs="Arial"/>
          <w:color w:val="000000"/>
        </w:rPr>
        <w:t>,</w:t>
      </w:r>
      <w:r w:rsidRPr="00507B5B">
        <w:rPr>
          <w:rFonts w:ascii="Comic Sans MS" w:hAnsi="Comic Sans MS" w:cs="Arial"/>
          <w:color w:val="000000"/>
        </w:rPr>
        <w:t xml:space="preserve"> za kakšno poškodbo gre. Pa to niti ni pomembno. Pri vsaki boleči poškodbi ud imobilizira</w:t>
      </w:r>
      <w:r w:rsidR="00410E99">
        <w:rPr>
          <w:rFonts w:ascii="Comic Sans MS" w:hAnsi="Comic Sans MS" w:cs="Arial"/>
          <w:color w:val="000000"/>
        </w:rPr>
        <w:t>jmo s priročnimi sredstvi, tako</w:t>
      </w:r>
      <w:r w:rsidRPr="00507B5B">
        <w:rPr>
          <w:rFonts w:ascii="Comic Sans MS" w:hAnsi="Comic Sans MS" w:cs="Arial"/>
          <w:color w:val="000000"/>
        </w:rPr>
        <w:t xml:space="preserve"> da napravimo negibna dva sosednja sklepa. Opornice navadno postavimo kar čez obleko in pazimo, da nikjer ne tišče naravnost na koščene štrline. Priročna sredstva so razne deščice, palice, dežnik, lubje, večkrat preganjen časopis itd. Najenostavneje pa pričvrstimo nogo k nogi, ali zgornji ud k trupu, s povoji ali rutami. Pri zlomih kosti ne poskušamo uravnavati. Pri izpahih sklepov ud pričvrsti</w:t>
      </w:r>
      <w:r w:rsidR="00410E99">
        <w:rPr>
          <w:rFonts w:ascii="Comic Sans MS" w:hAnsi="Comic Sans MS" w:cs="Arial"/>
          <w:color w:val="000000"/>
        </w:rPr>
        <w:t>mo v izpahnjenem položaju, tako</w:t>
      </w:r>
      <w:r w:rsidRPr="00507B5B">
        <w:rPr>
          <w:rFonts w:ascii="Comic Sans MS" w:hAnsi="Comic Sans MS" w:cs="Arial"/>
          <w:color w:val="000000"/>
        </w:rPr>
        <w:t xml:space="preserve"> da poškodovanca najmanj boli. Pri odprtih zlomih najprej sterilno pokrijemo rano.</w:t>
      </w:r>
      <w:r w:rsidR="00410E99">
        <w:rPr>
          <w:rFonts w:ascii="Comic Sans MS" w:hAnsi="Comic Sans MS" w:cs="Arial"/>
          <w:color w:val="000000"/>
        </w:rPr>
        <w:t xml:space="preserve"> Pri izvinu se sklepna ovojnica in kapsula nategneta ali pretrgata, skoraj vedno se hkrati izlije kri: mirovanje, hladen, vlažen obkladek, elastični povoj; poškodovanec mora k zdravniku. Pri izpahu se sklepni površini ločita, sklepna ovojnica se pri tem pogosto pretrga sklepa ne premikamo in ga ne poskušamo naravnati. Poškodovanca čim prej odpelje k zdravniku.</w:t>
      </w:r>
    </w:p>
    <w:p w:rsidR="0018198B" w:rsidRPr="00507B5B" w:rsidRDefault="00847FDC" w:rsidP="002D73B6">
      <w:pPr>
        <w:spacing w:before="100" w:beforeAutospacing="1" w:after="100" w:afterAutospacing="1"/>
        <w:rPr>
          <w:rFonts w:ascii="Comic Sans MS" w:hAnsi="Comic Sans MS"/>
        </w:rPr>
      </w:pPr>
      <w:r w:rsidRPr="00507B5B">
        <w:rPr>
          <w:rFonts w:ascii="Comic Sans MS" w:hAnsi="Comic Sans MS" w:cs="Arial"/>
          <w:b/>
          <w:bCs/>
          <w:color w:val="000000"/>
        </w:rPr>
        <w:t xml:space="preserve">Pomni: </w:t>
      </w:r>
      <w:r w:rsidRPr="00507B5B">
        <w:rPr>
          <w:rFonts w:ascii="Comic Sans MS" w:hAnsi="Comic Sans MS" w:cs="Arial"/>
          <w:b/>
          <w:bCs/>
          <w:color w:val="000000"/>
        </w:rPr>
        <w:br/>
      </w:r>
      <w:r w:rsidR="00410E99">
        <w:rPr>
          <w:rFonts w:ascii="Comic Sans MS" w:hAnsi="Comic Sans MS" w:cs="Arial"/>
          <w:bCs/>
          <w:color w:val="000000"/>
        </w:rPr>
        <w:t xml:space="preserve">Zlomi hrbtenice lahko povzročijo hromost. Zato poškodovanca vprašamo, ali čuti roke in noge. </w:t>
      </w:r>
      <w:r w:rsidR="002D73B6">
        <w:rPr>
          <w:rFonts w:ascii="Comic Sans MS" w:hAnsi="Comic Sans MS" w:cs="Arial"/>
          <w:bCs/>
          <w:color w:val="000000"/>
        </w:rPr>
        <w:t xml:space="preserve">Bolnik v nobenem primeru ne sme sedeti. </w:t>
      </w:r>
      <w:r w:rsidRPr="00507B5B">
        <w:rPr>
          <w:rFonts w:ascii="Comic Sans MS" w:hAnsi="Comic Sans MS" w:cs="Arial"/>
          <w:color w:val="000000"/>
        </w:rPr>
        <w:t>Pri najmanjšem sumu poškodbe hrbtenice poškodovanca ne premikamo, če nimamo vsaj še dveh pomočnikov in nismo natančno seznanjeni s postopkom imobilizacije. Posebno nevarno je premikati poškodovanca z zlomom vratne hrbtenice, saj lahko povzročimo popolno ohromitev. Poškodovance s poškodbo hrbtenice imobiliziramo in prevažamo na trdi podlagi, recimo na snetih vratih. Neodpust</w:t>
      </w:r>
      <w:r w:rsidR="0018198B">
        <w:rPr>
          <w:rFonts w:ascii="Comic Sans MS" w:hAnsi="Comic Sans MS" w:cs="Arial"/>
          <w:color w:val="000000"/>
        </w:rPr>
        <w:t>l</w:t>
      </w:r>
      <w:r w:rsidRPr="00507B5B">
        <w:rPr>
          <w:rFonts w:ascii="Comic Sans MS" w:hAnsi="Comic Sans MS" w:cs="Arial"/>
          <w:color w:val="000000"/>
        </w:rPr>
        <w:t>jiva napaka je takega poškodovanca stlačiti v osebni avto. Glavo pri poškodbi vratne hrbtenice najlaže fiksiramo z dvema napolnjenima vrečkama, ki ju z obeh strani pritisnemo od ramen ob vrat in glavo tako, da se čvrsto prilegata</w:t>
      </w:r>
      <w:r w:rsidR="002D73B6">
        <w:rPr>
          <w:rFonts w:ascii="Comic Sans MS" w:hAnsi="Comic Sans MS" w:cs="Arial"/>
          <w:color w:val="000000"/>
        </w:rPr>
        <w:t xml:space="preserve">. Nezavestnega položimo v stabilen bočni položaj samo kadar obstaja nevarnost bruhanja ali krvavitve iz ustne votline. </w:t>
      </w:r>
    </w:p>
    <w:p w:rsidR="00847FDC" w:rsidRPr="00507B5B" w:rsidRDefault="00847FDC" w:rsidP="005F492B">
      <w:pPr>
        <w:numPr>
          <w:ilvl w:val="0"/>
          <w:numId w:val="1"/>
        </w:numPr>
        <w:spacing w:before="100" w:beforeAutospacing="1" w:after="100" w:afterAutospacing="1"/>
        <w:rPr>
          <w:rFonts w:ascii="Comic Sans MS" w:hAnsi="Comic Sans MS"/>
          <w:color w:val="FF0000"/>
        </w:rPr>
      </w:pPr>
      <w:r w:rsidRPr="00507B5B">
        <w:rPr>
          <w:rFonts w:ascii="Comic Sans MS" w:hAnsi="Comic Sans MS"/>
          <w:color w:val="FF0000"/>
          <w:u w:val="single"/>
        </w:rPr>
        <w:t>16 Prva pomoč pri zastrupitvah</w:t>
      </w:r>
    </w:p>
    <w:p w:rsidR="0097790C" w:rsidRDefault="00847FDC">
      <w:pPr>
        <w:rPr>
          <w:rFonts w:ascii="Comic Sans MS" w:hAnsi="Comic Sans MS" w:cs="Arial"/>
        </w:rPr>
      </w:pPr>
      <w:r w:rsidRPr="00507B5B">
        <w:rPr>
          <w:rFonts w:ascii="Comic Sans MS" w:hAnsi="Comic Sans MS" w:cs="Arial"/>
        </w:rPr>
        <w:t xml:space="preserve">Strup lahko vdre v telo skozi usta, dihala in kožo. Če je bolnik strup (zdravila alkohol, pesticidi in pd.) </w:t>
      </w:r>
      <w:r w:rsidR="002D73B6">
        <w:rPr>
          <w:rFonts w:ascii="Comic Sans MS" w:hAnsi="Comic Sans MS" w:cs="Arial"/>
        </w:rPr>
        <w:t>z</w:t>
      </w:r>
      <w:r w:rsidRPr="00507B5B">
        <w:rPr>
          <w:rFonts w:ascii="Comic Sans MS" w:hAnsi="Comic Sans MS" w:cs="Arial"/>
        </w:rPr>
        <w:t xml:space="preserve">aužil in je pri zavesti, mu daj piti obilo vode, potem mu s prstom draži žrelo, da bo čim več strupene snovi izbruhal. Ne daj mu piti mleka. </w:t>
      </w:r>
      <w:r w:rsidR="0018198B">
        <w:rPr>
          <w:rFonts w:ascii="Comic Sans MS" w:hAnsi="Comic Sans MS" w:cs="Arial"/>
        </w:rPr>
        <w:t>Š</w:t>
      </w:r>
      <w:r w:rsidRPr="00507B5B">
        <w:rPr>
          <w:rFonts w:ascii="Comic Sans MS" w:hAnsi="Comic Sans MS" w:cs="Arial"/>
        </w:rPr>
        <w:t xml:space="preserve">tevilni strupi so topni v maščobah, s pitjem mleka pa bi na ta način še pospešil prehod strupa iz črevesja v kri. Če je kdo popil jedko kislino ali lug, naj tudi pije vodo, da s tem razredčimo jedkanino; ne smemo pa ga siliti na bljuvanje. Prav tako ne smemo siliti na bljuvanje zastrupljenca, če je močno zaspan ali nezavesten. Namestimo ga v </w:t>
      </w:r>
      <w:r w:rsidR="002D73B6">
        <w:rPr>
          <w:rFonts w:ascii="Comic Sans MS" w:hAnsi="Comic Sans MS" w:cs="Arial"/>
        </w:rPr>
        <w:t xml:space="preserve"> stabilen bočni položaj</w:t>
      </w:r>
      <w:r w:rsidRPr="00507B5B">
        <w:rPr>
          <w:rFonts w:ascii="Comic Sans MS" w:hAnsi="Comic Sans MS" w:cs="Arial"/>
        </w:rPr>
        <w:t xml:space="preserve"> ter takoj pokličemo zdravnika oz. rešilni avto.</w:t>
      </w:r>
    </w:p>
    <w:p w:rsidR="002D73B6" w:rsidRDefault="002D73B6">
      <w:pPr>
        <w:rPr>
          <w:rFonts w:ascii="Comic Sans MS" w:hAnsi="Comic Sans MS" w:cs="Arial"/>
        </w:rPr>
      </w:pPr>
    </w:p>
    <w:p w:rsidR="002D73B6" w:rsidRDefault="002D73B6" w:rsidP="002D73B6">
      <w:pPr>
        <w:numPr>
          <w:ilvl w:val="0"/>
          <w:numId w:val="1"/>
        </w:numPr>
        <w:spacing w:before="100" w:beforeAutospacing="1" w:after="100" w:afterAutospacing="1"/>
        <w:rPr>
          <w:rStyle w:val="toctext"/>
          <w:rFonts w:ascii="Comic Sans MS" w:hAnsi="Comic Sans MS"/>
          <w:color w:val="FF0000"/>
        </w:rPr>
      </w:pPr>
      <w:r>
        <w:rPr>
          <w:rStyle w:val="tocnumber"/>
          <w:rFonts w:ascii="Comic Sans MS" w:hAnsi="Comic Sans MS"/>
          <w:color w:val="FF0000"/>
          <w:u w:val="single"/>
        </w:rPr>
        <w:t xml:space="preserve">Prva </w:t>
      </w:r>
      <w:r w:rsidRPr="00507B5B">
        <w:rPr>
          <w:rStyle w:val="toctext"/>
          <w:rFonts w:ascii="Comic Sans MS" w:hAnsi="Comic Sans MS"/>
          <w:color w:val="FF0000"/>
          <w:u w:val="single"/>
        </w:rPr>
        <w:t xml:space="preserve">pomoč pri </w:t>
      </w:r>
      <w:r>
        <w:rPr>
          <w:rStyle w:val="toctext"/>
          <w:rFonts w:ascii="Comic Sans MS" w:hAnsi="Comic Sans MS"/>
          <w:color w:val="FF0000"/>
          <w:u w:val="single"/>
        </w:rPr>
        <w:t>nezavesti</w:t>
      </w:r>
    </w:p>
    <w:p w:rsidR="00524BA8" w:rsidRDefault="00524BA8" w:rsidP="00524BA8">
      <w:pPr>
        <w:rPr>
          <w:rStyle w:val="toctext"/>
          <w:rFonts w:ascii="Comic Sans MS" w:hAnsi="Comic Sans MS"/>
        </w:rPr>
      </w:pPr>
      <w:r>
        <w:rPr>
          <w:rStyle w:val="toctext"/>
          <w:rFonts w:ascii="Comic Sans MS" w:hAnsi="Comic Sans MS"/>
        </w:rPr>
        <w:t xml:space="preserve">Če je bolnik nezavesten več kot nekaj min, moramo poklicati zdravnika. Do takrat ga položimo v stabilen bočni položaj, zrahljamo mu obleko, varujemo ga pred podhladitvijo. Ne </w:t>
      </w:r>
      <w:r w:rsidR="00A16456">
        <w:rPr>
          <w:rStyle w:val="toctext"/>
          <w:rFonts w:ascii="Comic Sans MS" w:hAnsi="Comic Sans MS"/>
        </w:rPr>
        <w:t>dajemo zdravil ali poživil!</w:t>
      </w:r>
    </w:p>
    <w:p w:rsidR="002D73B6" w:rsidRDefault="00524BA8" w:rsidP="003E1414">
      <w:pPr>
        <w:rPr>
          <w:rStyle w:val="toctext"/>
          <w:rFonts w:ascii="Comic Sans MS" w:hAnsi="Comic Sans MS"/>
        </w:rPr>
      </w:pPr>
      <w:r>
        <w:rPr>
          <w:rStyle w:val="toctext"/>
          <w:rFonts w:ascii="Comic Sans MS" w:hAnsi="Comic Sans MS"/>
        </w:rPr>
        <w:t xml:space="preserve">Zadušitev preprečimo s stabilnim bočnim nezavestnega: pokleknemo ob njegov, primemo ga za roko in koleno nasprotne strani (koleno je upognjeno) in ga s hitrim močnim potegljajem potegnemo proti sebi. Zgornja noga je pri tem upognjena v kolku in kolenu, spodnja je iztegnjena. Zgornja roka je upognjena v komolcu in položena ob obraz, spodnja roka leži iztegnjena ob hrbtu. Glava je upognjena nazaj, obraz je nagnjen proti tlom, tako da lahko kri in izbljuvki nemoteno odtekajo. Nezavestne, ki so poškodovani premikamo samo če obstaja nevarnost zadušitve, sicer jih moramo ves čas opazovati. </w:t>
      </w:r>
    </w:p>
    <w:p w:rsidR="00A16456" w:rsidRDefault="00FC47C3" w:rsidP="002D73B6">
      <w:pPr>
        <w:numPr>
          <w:ilvl w:val="0"/>
          <w:numId w:val="1"/>
        </w:numPr>
        <w:spacing w:before="100" w:beforeAutospacing="1" w:after="100" w:afterAutospacing="1"/>
        <w:rPr>
          <w:rFonts w:ascii="Comic Sans MS" w:hAnsi="Comic Sans MS"/>
          <w:color w:val="FF0000"/>
        </w:rPr>
      </w:pPr>
      <w:hyperlink r:id="rId15" w:anchor="Prva_pomo.C4.8D_pri_mo.C5.BEganski_kapi#Prva_pomo.C4.8D_pri_mo.C5.BEganski_kapi" w:history="1">
        <w:r w:rsidR="002D73B6" w:rsidRPr="00507B5B">
          <w:rPr>
            <w:rStyle w:val="toctext"/>
            <w:rFonts w:ascii="Comic Sans MS" w:hAnsi="Comic Sans MS"/>
            <w:color w:val="FF0000"/>
            <w:u w:val="single"/>
          </w:rPr>
          <w:t xml:space="preserve">Prva pomoč pri </w:t>
        </w:r>
        <w:r w:rsidR="00A16456">
          <w:rPr>
            <w:rFonts w:ascii="Comic Sans MS" w:hAnsi="Comic Sans MS"/>
            <w:color w:val="FF0000"/>
            <w:u w:val="single"/>
          </w:rPr>
          <w:t>šoku - kolapsu</w:t>
        </w:r>
        <w:r w:rsidR="00A16456" w:rsidRPr="00507B5B">
          <w:rPr>
            <w:rFonts w:ascii="Comic Sans MS" w:hAnsi="Comic Sans MS"/>
            <w:color w:val="FF0000"/>
          </w:rPr>
          <w:t xml:space="preserve"> </w:t>
        </w:r>
      </w:hyperlink>
    </w:p>
    <w:p w:rsidR="00A16456" w:rsidRDefault="00A16456" w:rsidP="00A16456">
      <w:pPr>
        <w:spacing w:before="100" w:beforeAutospacing="1" w:after="100" w:afterAutospacing="1"/>
        <w:rPr>
          <w:rFonts w:ascii="Comic Sans MS" w:hAnsi="Comic Sans MS"/>
        </w:rPr>
      </w:pPr>
      <w:r>
        <w:rPr>
          <w:rFonts w:ascii="Comic Sans MS" w:hAnsi="Comic Sans MS"/>
        </w:rPr>
        <w:t>Šok se pojavi zaradi zmanjšanega pretoka krvi, zato tkiva ne dobijo dovolj kisika.</w:t>
      </w:r>
    </w:p>
    <w:p w:rsidR="00A16456" w:rsidRDefault="003B5C74" w:rsidP="00A16456">
      <w:pPr>
        <w:numPr>
          <w:ilvl w:val="6"/>
          <w:numId w:val="14"/>
        </w:numPr>
        <w:tabs>
          <w:tab w:val="clear" w:pos="5397"/>
          <w:tab w:val="num" w:pos="1440"/>
        </w:tabs>
        <w:spacing w:before="100" w:beforeAutospacing="1" w:after="100" w:afterAutospacing="1"/>
        <w:ind w:left="1440"/>
        <w:rPr>
          <w:rFonts w:ascii="Comic Sans MS" w:hAnsi="Comic Sans MS"/>
        </w:rPr>
      </w:pPr>
      <w:r>
        <w:rPr>
          <w:rFonts w:ascii="Comic Sans MS" w:hAnsi="Comic Sans MS"/>
        </w:rPr>
        <w:t>z</w:t>
      </w:r>
      <w:r w:rsidR="00A16456">
        <w:rPr>
          <w:rFonts w:ascii="Comic Sans MS" w:hAnsi="Comic Sans MS"/>
        </w:rPr>
        <w:t>naki šoka: pospešen, vedno slabše tipljiv pulz, bledica, hladne konice prstov na rokah in nogah, hladna koža in nos, hladen znoj, mrazenje, hitro in plitvo dihanje, nemir in žeja, strah pred smrtjo</w:t>
      </w:r>
    </w:p>
    <w:p w:rsidR="00A16456" w:rsidRDefault="003B5C74" w:rsidP="00A16456">
      <w:pPr>
        <w:numPr>
          <w:ilvl w:val="7"/>
          <w:numId w:val="14"/>
        </w:numPr>
        <w:tabs>
          <w:tab w:val="clear" w:pos="5760"/>
          <w:tab w:val="num" w:pos="1800"/>
        </w:tabs>
        <w:spacing w:before="100" w:beforeAutospacing="1" w:after="100" w:afterAutospacing="1"/>
        <w:ind w:left="1800"/>
        <w:rPr>
          <w:rFonts w:ascii="Comic Sans MS" w:hAnsi="Comic Sans MS"/>
        </w:rPr>
      </w:pPr>
      <w:r>
        <w:rPr>
          <w:rFonts w:ascii="Comic Sans MS" w:hAnsi="Comic Sans MS"/>
        </w:rPr>
        <w:t>u</w:t>
      </w:r>
      <w:r w:rsidR="00A16456">
        <w:rPr>
          <w:rFonts w:ascii="Comic Sans MS" w:hAnsi="Comic Sans MS"/>
        </w:rPr>
        <w:t>krepi pri šoku. Bolnika položimo na hrbet, noge naj 10 – 15 cm višje od glave, če krvavi, takoj ustavimo krvavitev. Kadar zelo krvavi, mu dvignemo noge pravokotno navzgor, da dobijo notranji organi čim več krvi. Takoj pokličemo reševalce</w:t>
      </w:r>
    </w:p>
    <w:p w:rsidR="00A16456" w:rsidRDefault="003B5C74" w:rsidP="003B5C74">
      <w:pPr>
        <w:numPr>
          <w:ilvl w:val="8"/>
          <w:numId w:val="14"/>
        </w:numPr>
        <w:tabs>
          <w:tab w:val="clear" w:pos="6480"/>
          <w:tab w:val="num" w:pos="1440"/>
        </w:tabs>
        <w:ind w:left="1434" w:hanging="357"/>
        <w:rPr>
          <w:rFonts w:ascii="Comic Sans MS" w:hAnsi="Comic Sans MS"/>
        </w:rPr>
      </w:pPr>
      <w:r>
        <w:rPr>
          <w:rFonts w:ascii="Comic Sans MS" w:hAnsi="Comic Sans MS"/>
        </w:rPr>
        <w:t>k</w:t>
      </w:r>
      <w:r w:rsidR="00A16456">
        <w:rPr>
          <w:rFonts w:ascii="Comic Sans MS" w:hAnsi="Comic Sans MS"/>
        </w:rPr>
        <w:t>olaps je posledica nenadnega znižanja krvnega tlaka. Zanj so značilni vrtoglavica, mrazenje, bledica, hladen znoj na obrazu</w:t>
      </w:r>
    </w:p>
    <w:p w:rsidR="00A16456" w:rsidRPr="00A16456" w:rsidRDefault="003B5C74" w:rsidP="003B5C74">
      <w:pPr>
        <w:numPr>
          <w:ilvl w:val="0"/>
          <w:numId w:val="16"/>
        </w:numPr>
        <w:ind w:left="1797" w:hanging="357"/>
        <w:rPr>
          <w:rFonts w:ascii="Comic Sans MS" w:hAnsi="Comic Sans MS"/>
        </w:rPr>
      </w:pPr>
      <w:r>
        <w:rPr>
          <w:rFonts w:ascii="Comic Sans MS" w:hAnsi="Comic Sans MS"/>
        </w:rPr>
        <w:t>u</w:t>
      </w:r>
      <w:r w:rsidR="009C0327">
        <w:rPr>
          <w:rFonts w:ascii="Comic Sans MS" w:hAnsi="Comic Sans MS"/>
        </w:rPr>
        <w:t>krepi pri kolapsu: bolnika položimo na ravno podlago, dvignemo mu noge, in odpnemo obleko</w:t>
      </w:r>
    </w:p>
    <w:p w:rsidR="002D73B6" w:rsidRPr="00507B5B" w:rsidRDefault="00A16456" w:rsidP="002D73B6">
      <w:pPr>
        <w:numPr>
          <w:ilvl w:val="0"/>
          <w:numId w:val="1"/>
        </w:numPr>
        <w:spacing w:before="100" w:beforeAutospacing="1" w:after="100" w:afterAutospacing="1"/>
        <w:rPr>
          <w:rFonts w:ascii="Comic Sans MS" w:hAnsi="Comic Sans MS"/>
          <w:color w:val="FF0000"/>
        </w:rPr>
      </w:pPr>
      <w:r>
        <w:rPr>
          <w:rFonts w:ascii="Comic Sans MS" w:hAnsi="Comic Sans MS"/>
          <w:color w:val="FF0000"/>
          <w:u w:val="single"/>
        </w:rPr>
        <w:t>prva pomoč pri možganski kapi</w:t>
      </w:r>
    </w:p>
    <w:p w:rsidR="002D73B6" w:rsidRPr="00507B5B" w:rsidRDefault="00FC47C3" w:rsidP="002D73B6">
      <w:pPr>
        <w:numPr>
          <w:ilvl w:val="0"/>
          <w:numId w:val="1"/>
        </w:numPr>
        <w:spacing w:before="100" w:beforeAutospacing="1" w:after="100" w:afterAutospacing="1"/>
        <w:rPr>
          <w:rFonts w:ascii="Comic Sans MS" w:hAnsi="Comic Sans MS"/>
          <w:color w:val="FF0000"/>
        </w:rPr>
      </w:pPr>
      <w:hyperlink r:id="rId16" w:anchor="Prva_pomo.C4.8D_pri_omedlevici_in_nezavesti#Prva_pomo.C4.8D_pri_omedlevici_in_nezavesti" w:history="1">
        <w:r w:rsidR="002D73B6" w:rsidRPr="00507B5B">
          <w:rPr>
            <w:rStyle w:val="toctext"/>
            <w:rFonts w:ascii="Comic Sans MS" w:hAnsi="Comic Sans MS"/>
            <w:color w:val="FF0000"/>
            <w:u w:val="single"/>
          </w:rPr>
          <w:t>Prva pomoč pri omedlevici in nezavesti</w:t>
        </w:r>
      </w:hyperlink>
      <w:r w:rsidR="002D73B6" w:rsidRPr="00507B5B">
        <w:rPr>
          <w:rFonts w:ascii="Comic Sans MS" w:hAnsi="Comic Sans MS"/>
          <w:color w:val="FF0000"/>
        </w:rPr>
        <w:t xml:space="preserve"> </w:t>
      </w:r>
    </w:p>
    <w:p w:rsidR="002D73B6" w:rsidRDefault="00FC47C3" w:rsidP="002D73B6">
      <w:pPr>
        <w:numPr>
          <w:ilvl w:val="0"/>
          <w:numId w:val="1"/>
        </w:numPr>
        <w:spacing w:before="100" w:beforeAutospacing="1" w:after="100" w:afterAutospacing="1"/>
        <w:rPr>
          <w:rFonts w:ascii="Comic Sans MS" w:hAnsi="Comic Sans MS"/>
          <w:color w:val="FF0000"/>
        </w:rPr>
      </w:pPr>
      <w:hyperlink r:id="rId17" w:anchor="Prva_pomo.C4.8D_pri_ka.C4.8Djem_ugrizu#Prva_pomo.C4.8D_pri_ka.C4.8Djem_ugrizu" w:history="1">
        <w:r w:rsidR="002D73B6" w:rsidRPr="00507B5B">
          <w:rPr>
            <w:rStyle w:val="toctext"/>
            <w:rFonts w:ascii="Comic Sans MS" w:hAnsi="Comic Sans MS"/>
            <w:color w:val="FF0000"/>
            <w:u w:val="single"/>
          </w:rPr>
          <w:t>Prva pomoč pri kačjem ugrizu</w:t>
        </w:r>
      </w:hyperlink>
      <w:r w:rsidR="002D73B6">
        <w:rPr>
          <w:rFonts w:ascii="Comic Sans MS" w:hAnsi="Comic Sans MS"/>
          <w:color w:val="FF0000"/>
          <w:u w:val="single"/>
        </w:rPr>
        <w:t>, strupeni piki žuželk</w:t>
      </w:r>
      <w:r w:rsidR="002D73B6" w:rsidRPr="00507B5B">
        <w:rPr>
          <w:rFonts w:ascii="Comic Sans MS" w:hAnsi="Comic Sans MS"/>
          <w:color w:val="FF0000"/>
        </w:rPr>
        <w:t xml:space="preserve"> </w:t>
      </w:r>
    </w:p>
    <w:p w:rsidR="002D73B6" w:rsidRPr="00507B5B" w:rsidRDefault="00FC47C3" w:rsidP="002D73B6">
      <w:pPr>
        <w:numPr>
          <w:ilvl w:val="0"/>
          <w:numId w:val="1"/>
        </w:numPr>
        <w:spacing w:before="100" w:beforeAutospacing="1" w:after="100" w:afterAutospacing="1"/>
        <w:rPr>
          <w:rFonts w:ascii="Comic Sans MS" w:hAnsi="Comic Sans MS"/>
          <w:color w:val="FF0000"/>
        </w:rPr>
      </w:pPr>
      <w:hyperlink r:id="rId18" w:anchor="Prva_pomo.C4.8D_pri_ve.C4.8Djih_in_zelo_onesna.C5.BEenih_ter_vbodnih_ranah#Prva_pomo.C4.8D_pri_ve.C4.8Djih_in_zelo_onesna.C5.BEenih_ter_vbodnih_ranah" w:history="1">
        <w:r w:rsidR="002D73B6" w:rsidRPr="00507B5B">
          <w:rPr>
            <w:rStyle w:val="toctext"/>
            <w:rFonts w:ascii="Comic Sans MS" w:hAnsi="Comic Sans MS"/>
            <w:color w:val="FF0000"/>
            <w:u w:val="single"/>
          </w:rPr>
          <w:t>Prva pomoč pri večjih in zelo onesnaženih ter vbodnih ranah</w:t>
        </w:r>
      </w:hyperlink>
      <w:r w:rsidR="002D73B6" w:rsidRPr="00507B5B">
        <w:rPr>
          <w:rFonts w:ascii="Comic Sans MS" w:hAnsi="Comic Sans MS"/>
          <w:color w:val="FF0000"/>
        </w:rPr>
        <w:t xml:space="preserve"> </w:t>
      </w:r>
    </w:p>
    <w:p w:rsidR="002D73B6" w:rsidRPr="002D73B6" w:rsidRDefault="00FC47C3" w:rsidP="002D73B6">
      <w:pPr>
        <w:numPr>
          <w:ilvl w:val="0"/>
          <w:numId w:val="1"/>
        </w:numPr>
        <w:spacing w:before="100" w:beforeAutospacing="1" w:after="100" w:afterAutospacing="1"/>
        <w:rPr>
          <w:rFonts w:ascii="Comic Sans MS" w:hAnsi="Comic Sans MS"/>
          <w:color w:val="FF0000"/>
          <w:u w:val="single"/>
        </w:rPr>
      </w:pPr>
      <w:hyperlink r:id="rId19" w:anchor="Prva_pomo.C4.8D_pri_son.C4.8Dnih_opeklinah#Prva_pomo.C4.8D_pri_son.C4.8Dnih_opeklinah" w:history="1">
        <w:r w:rsidR="002D73B6" w:rsidRPr="002D73B6">
          <w:rPr>
            <w:rStyle w:val="toctext"/>
            <w:rFonts w:ascii="Comic Sans MS" w:hAnsi="Comic Sans MS"/>
            <w:color w:val="FF0000"/>
            <w:u w:val="single"/>
          </w:rPr>
          <w:t>Prva pomoč pri sončnih opeklinah</w:t>
        </w:r>
      </w:hyperlink>
      <w:r w:rsidR="002D73B6" w:rsidRPr="002D73B6">
        <w:rPr>
          <w:rFonts w:ascii="Comic Sans MS" w:hAnsi="Comic Sans MS"/>
          <w:color w:val="FF0000"/>
          <w:u w:val="single"/>
        </w:rPr>
        <w:t xml:space="preserve"> in sončarici </w:t>
      </w:r>
    </w:p>
    <w:p w:rsidR="002D73B6" w:rsidRPr="00507B5B" w:rsidRDefault="00FC47C3" w:rsidP="002D73B6">
      <w:pPr>
        <w:numPr>
          <w:ilvl w:val="0"/>
          <w:numId w:val="1"/>
        </w:numPr>
        <w:spacing w:before="100" w:beforeAutospacing="1" w:after="100" w:afterAutospacing="1"/>
        <w:rPr>
          <w:rFonts w:ascii="Comic Sans MS" w:hAnsi="Comic Sans MS"/>
          <w:color w:val="FF0000"/>
        </w:rPr>
      </w:pPr>
      <w:hyperlink r:id="rId20" w:anchor="Prva_pomo.C4.8D_pri_opeklinah_in_po.C5.A1kodbah_o.C4.8Desa#Prva_pomo.C4.8D_pri_opeklinah_in_po.C5.A1kodbah_o.C4.8Desa" w:history="1">
        <w:r w:rsidR="002D73B6" w:rsidRPr="00507B5B">
          <w:rPr>
            <w:rStyle w:val="toctext"/>
            <w:rFonts w:ascii="Comic Sans MS" w:hAnsi="Comic Sans MS"/>
            <w:color w:val="FF0000"/>
            <w:u w:val="single"/>
          </w:rPr>
          <w:t>Prva pomoč pri opeklinah in poškodbah očesa</w:t>
        </w:r>
      </w:hyperlink>
      <w:r w:rsidR="002D73B6" w:rsidRPr="00507B5B">
        <w:rPr>
          <w:rFonts w:ascii="Comic Sans MS" w:hAnsi="Comic Sans MS"/>
          <w:color w:val="FF0000"/>
        </w:rPr>
        <w:t xml:space="preserve"> </w:t>
      </w:r>
    </w:p>
    <w:p w:rsidR="002D73B6" w:rsidRPr="00507B5B" w:rsidRDefault="00FC47C3" w:rsidP="002D73B6">
      <w:pPr>
        <w:numPr>
          <w:ilvl w:val="0"/>
          <w:numId w:val="1"/>
        </w:numPr>
        <w:spacing w:before="100" w:beforeAutospacing="1" w:after="100" w:afterAutospacing="1"/>
        <w:rPr>
          <w:rFonts w:ascii="Comic Sans MS" w:hAnsi="Comic Sans MS"/>
          <w:color w:val="FF0000"/>
        </w:rPr>
      </w:pPr>
      <w:hyperlink r:id="rId21" w:anchor="Prva_pomo.C4.8D_pri_son.C4.8Darici#Prva_pomo.C4.8D_pri_son.C4.8Darici" w:history="1">
        <w:r w:rsidR="002D73B6" w:rsidRPr="00507B5B">
          <w:rPr>
            <w:rStyle w:val="toctext"/>
            <w:rFonts w:ascii="Comic Sans MS" w:hAnsi="Comic Sans MS"/>
            <w:color w:val="FF0000"/>
            <w:u w:val="single"/>
          </w:rPr>
          <w:t>Prva pomoč pri sončarici</w:t>
        </w:r>
      </w:hyperlink>
      <w:r w:rsidR="002D73B6" w:rsidRPr="00507B5B">
        <w:rPr>
          <w:rFonts w:ascii="Comic Sans MS" w:hAnsi="Comic Sans MS"/>
          <w:color w:val="FF0000"/>
        </w:rPr>
        <w:t xml:space="preserve"> </w:t>
      </w:r>
    </w:p>
    <w:p w:rsidR="002D73B6" w:rsidRDefault="00FC47C3" w:rsidP="002D73B6">
      <w:pPr>
        <w:numPr>
          <w:ilvl w:val="0"/>
          <w:numId w:val="1"/>
        </w:numPr>
        <w:spacing w:before="100" w:beforeAutospacing="1" w:after="100" w:afterAutospacing="1"/>
        <w:rPr>
          <w:rFonts w:ascii="Comic Sans MS" w:hAnsi="Comic Sans MS"/>
          <w:color w:val="FF0000"/>
        </w:rPr>
      </w:pPr>
      <w:hyperlink r:id="rId22" w:anchor="Prva_pomo.C4.8D_pri_pasjem_ugrizu#Prva_pomo.C4.8D_pri_pasjem_ugrizu" w:history="1">
        <w:r w:rsidR="002D73B6" w:rsidRPr="00507B5B">
          <w:rPr>
            <w:rStyle w:val="toctext"/>
            <w:rFonts w:ascii="Comic Sans MS" w:hAnsi="Comic Sans MS"/>
            <w:color w:val="FF0000"/>
            <w:u w:val="single"/>
          </w:rPr>
          <w:t>Prva pomoč pri pasjem ugrizu</w:t>
        </w:r>
      </w:hyperlink>
      <w:r w:rsidR="002D73B6" w:rsidRPr="00507B5B">
        <w:rPr>
          <w:rFonts w:ascii="Comic Sans MS" w:hAnsi="Comic Sans MS"/>
          <w:color w:val="FF0000"/>
        </w:rPr>
        <w:t xml:space="preserve"> </w:t>
      </w:r>
    </w:p>
    <w:p w:rsidR="002D73B6" w:rsidRPr="002D73B6" w:rsidRDefault="002D73B6" w:rsidP="002D73B6">
      <w:pPr>
        <w:numPr>
          <w:ilvl w:val="0"/>
          <w:numId w:val="1"/>
        </w:numPr>
        <w:spacing w:before="100" w:beforeAutospacing="1" w:after="100" w:afterAutospacing="1"/>
        <w:rPr>
          <w:rFonts w:ascii="Comic Sans MS" w:hAnsi="Comic Sans MS"/>
          <w:color w:val="FF0000"/>
        </w:rPr>
      </w:pPr>
      <w:r w:rsidRPr="002D73B6">
        <w:rPr>
          <w:rFonts w:ascii="Comic Sans MS" w:hAnsi="Comic Sans MS"/>
          <w:color w:val="FF0000"/>
          <w:u w:val="single"/>
        </w:rPr>
        <w:t xml:space="preserve">Prva pomoč </w:t>
      </w:r>
      <w:r>
        <w:rPr>
          <w:rFonts w:ascii="Comic Sans MS" w:hAnsi="Comic Sans MS"/>
          <w:color w:val="FF0000"/>
          <w:u w:val="single"/>
        </w:rPr>
        <w:t>pri podhladitvah in ozeblinah</w:t>
      </w:r>
    </w:p>
    <w:p w:rsidR="002D73B6" w:rsidRPr="002D73B6" w:rsidRDefault="002D73B6" w:rsidP="002D73B6">
      <w:pPr>
        <w:numPr>
          <w:ilvl w:val="0"/>
          <w:numId w:val="1"/>
        </w:numPr>
        <w:spacing w:before="100" w:beforeAutospacing="1" w:after="100" w:afterAutospacing="1"/>
        <w:rPr>
          <w:rFonts w:ascii="Comic Sans MS" w:hAnsi="Comic Sans MS"/>
          <w:color w:val="FF0000"/>
        </w:rPr>
      </w:pPr>
      <w:r>
        <w:rPr>
          <w:rFonts w:ascii="Comic Sans MS" w:hAnsi="Comic Sans MS"/>
          <w:color w:val="FF0000"/>
          <w:u w:val="single"/>
        </w:rPr>
        <w:t>Prva pomoč pri oparinah</w:t>
      </w:r>
    </w:p>
    <w:p w:rsidR="002D73B6" w:rsidRPr="002D73B6" w:rsidRDefault="002D73B6" w:rsidP="002D73B6">
      <w:pPr>
        <w:numPr>
          <w:ilvl w:val="0"/>
          <w:numId w:val="1"/>
        </w:numPr>
        <w:spacing w:before="100" w:beforeAutospacing="1" w:after="100" w:afterAutospacing="1"/>
        <w:rPr>
          <w:rFonts w:ascii="Comic Sans MS" w:hAnsi="Comic Sans MS"/>
          <w:color w:val="FF0000"/>
        </w:rPr>
      </w:pPr>
      <w:r>
        <w:rPr>
          <w:rFonts w:ascii="Comic Sans MS" w:hAnsi="Comic Sans MS"/>
          <w:color w:val="FF0000"/>
          <w:u w:val="single"/>
        </w:rPr>
        <w:t>Prva pomoč pri epileptičnih napadih</w:t>
      </w:r>
    </w:p>
    <w:p w:rsidR="002D73B6" w:rsidRPr="002D73B6" w:rsidRDefault="002D73B6" w:rsidP="002D73B6">
      <w:pPr>
        <w:numPr>
          <w:ilvl w:val="0"/>
          <w:numId w:val="1"/>
        </w:numPr>
        <w:spacing w:before="100" w:beforeAutospacing="1" w:after="100" w:afterAutospacing="1"/>
        <w:rPr>
          <w:rFonts w:ascii="Comic Sans MS" w:hAnsi="Comic Sans MS"/>
          <w:color w:val="FF0000"/>
        </w:rPr>
      </w:pPr>
      <w:r>
        <w:rPr>
          <w:rFonts w:ascii="Comic Sans MS" w:hAnsi="Comic Sans MS"/>
          <w:color w:val="FF0000"/>
          <w:u w:val="single"/>
        </w:rPr>
        <w:t>Prva pomoč pri utopitvah</w:t>
      </w:r>
    </w:p>
    <w:p w:rsidR="002D73B6" w:rsidRPr="00507B5B" w:rsidRDefault="002D73B6" w:rsidP="002D73B6">
      <w:pPr>
        <w:numPr>
          <w:ilvl w:val="0"/>
          <w:numId w:val="1"/>
        </w:numPr>
        <w:spacing w:before="100" w:beforeAutospacing="1" w:after="100" w:afterAutospacing="1"/>
        <w:rPr>
          <w:rFonts w:ascii="Comic Sans MS" w:hAnsi="Comic Sans MS"/>
          <w:color w:val="FF0000"/>
        </w:rPr>
      </w:pPr>
      <w:r>
        <w:rPr>
          <w:rFonts w:ascii="Comic Sans MS" w:hAnsi="Comic Sans MS"/>
          <w:color w:val="FF0000"/>
          <w:u w:val="single"/>
        </w:rPr>
        <w:t>Prva pomoč pri tujkih</w:t>
      </w:r>
    </w:p>
    <w:p w:rsidR="003E1414" w:rsidRPr="00507B5B" w:rsidRDefault="003E1414">
      <w:pPr>
        <w:rPr>
          <w:rFonts w:ascii="Comic Sans MS" w:hAnsi="Comic Sans MS"/>
        </w:rPr>
      </w:pPr>
    </w:p>
    <w:p w:rsidR="005F492B" w:rsidRPr="00E03FA9" w:rsidRDefault="005F492B" w:rsidP="009C0327">
      <w:pPr>
        <w:rPr>
          <w:rFonts w:ascii="Comic Sans MS" w:hAnsi="Comic Sans MS"/>
          <w:color w:val="FF0000"/>
        </w:rPr>
      </w:pPr>
      <w:r w:rsidRPr="00E03FA9">
        <w:rPr>
          <w:rFonts w:ascii="Comic Sans MS" w:hAnsi="Comic Sans MS"/>
          <w:color w:val="FF0000"/>
        </w:rPr>
        <w:t>OŽIVLJANJE</w:t>
      </w:r>
      <w:r w:rsidR="009C0327" w:rsidRPr="00E03FA9">
        <w:rPr>
          <w:rFonts w:ascii="Comic Sans MS" w:hAnsi="Comic Sans MS"/>
          <w:color w:val="FF0000"/>
        </w:rPr>
        <w:t xml:space="preserve"> (zastoj dihanja in delovanje srca)</w:t>
      </w:r>
    </w:p>
    <w:p w:rsidR="009C0327" w:rsidRDefault="009C0327" w:rsidP="009C0327">
      <w:pPr>
        <w:rPr>
          <w:rFonts w:ascii="Comic Sans MS" w:hAnsi="Comic Sans MS"/>
        </w:rPr>
      </w:pPr>
    </w:p>
    <w:p w:rsidR="009C0327" w:rsidRDefault="009C0327" w:rsidP="009C0327">
      <w:pPr>
        <w:rPr>
          <w:rFonts w:ascii="Comic Sans MS" w:hAnsi="Comic Sans MS"/>
        </w:rPr>
      </w:pPr>
      <w:r>
        <w:rPr>
          <w:rFonts w:ascii="Comic Sans MS" w:hAnsi="Comic Sans MS"/>
        </w:rPr>
        <w:t>Ko ugotovimo, da se prizadeti ne odziva in ne zaznamo dihanja in srčnega utripa, takoj pokličemo službo nujne medicinske pomoči. O dihanju se prepričamo tako, da pokleknemo ob poškodovanca in se z licem sklonimo ob njegova usta in nos, ter gledamo prsni koš ali se dviga in spušča ali ne. Obenem tudi slišimo in na licu čutimo ali poškodovanec diha ali ne. Ne izgubljajmo časa. Poškodovanca začnemo oživljati po programu ABC (Airway – sprostitev dihalnih poti, Breathing – pomoč dihanju, Circulation – spodbujanje krvnega obtoka). Bolnik mora ležati na hrbtu, na trdi in ravni podlagi, reševalec je ob boku prizadetega.</w:t>
      </w:r>
    </w:p>
    <w:p w:rsidR="009C0327" w:rsidRDefault="003B5C74" w:rsidP="009C0327">
      <w:pPr>
        <w:numPr>
          <w:ilvl w:val="0"/>
          <w:numId w:val="18"/>
        </w:numPr>
        <w:tabs>
          <w:tab w:val="clear" w:pos="1800"/>
          <w:tab w:val="num" w:pos="1440"/>
        </w:tabs>
        <w:ind w:left="1440"/>
        <w:rPr>
          <w:rFonts w:ascii="Comic Sans MS" w:hAnsi="Comic Sans MS"/>
        </w:rPr>
      </w:pPr>
      <w:r>
        <w:rPr>
          <w:rFonts w:ascii="Comic Sans MS" w:hAnsi="Comic Sans MS"/>
        </w:rPr>
        <w:t>s</w:t>
      </w:r>
      <w:r w:rsidR="009C0327">
        <w:rPr>
          <w:rFonts w:ascii="Comic Sans MS" w:hAnsi="Comic Sans MS"/>
        </w:rPr>
        <w:t>prostitev dihalnih poti</w:t>
      </w:r>
    </w:p>
    <w:p w:rsidR="00B92B13" w:rsidRDefault="003B5C74" w:rsidP="00B92B13">
      <w:pPr>
        <w:numPr>
          <w:ilvl w:val="1"/>
          <w:numId w:val="18"/>
        </w:numPr>
        <w:tabs>
          <w:tab w:val="clear" w:pos="2520"/>
          <w:tab w:val="num" w:pos="1800"/>
        </w:tabs>
        <w:ind w:left="1800"/>
        <w:rPr>
          <w:rFonts w:ascii="Comic Sans MS" w:hAnsi="Comic Sans MS"/>
        </w:rPr>
      </w:pPr>
      <w:r>
        <w:rPr>
          <w:rFonts w:ascii="Comic Sans MS" w:hAnsi="Comic Sans MS"/>
        </w:rPr>
        <w:t>t</w:t>
      </w:r>
      <w:r w:rsidR="00B92B13">
        <w:rPr>
          <w:rFonts w:ascii="Comic Sans MS" w:hAnsi="Comic Sans MS"/>
        </w:rPr>
        <w:t>ujke in izbljuvano vsebino moramo odstraniti iz ust. Kazalec in sredinec ovijemo v krpo in z njima obrišemo usta, trde kose izvlečemo iz ust z ukrivljenim kazalce. Nezavestni ima slabši mišični tonus, zato lahko jezik in poklopec zapreta žrelo. To je tudi najpogostejši vzrok zapore dihalne poti pri nezavestnem. Dihalno pot najlažje odpremo z dvigom brade in potiskom glave nazaj. Eno roko položimo na čelo in z dlanjo močno potisnemo navzdol, prste druge roke položimo pod brado in jo potisnemo navzgor. Kadar nezavestni začne dihati, ga namestimo v položaj za nezavestnega, če ne, nadaljujemo oživljanje z umetnim dihanjem</w:t>
      </w:r>
    </w:p>
    <w:p w:rsidR="00B92B13" w:rsidRDefault="003B5C74" w:rsidP="00E03FA9">
      <w:pPr>
        <w:numPr>
          <w:ilvl w:val="2"/>
          <w:numId w:val="18"/>
        </w:numPr>
        <w:tabs>
          <w:tab w:val="clear" w:pos="3240"/>
          <w:tab w:val="num" w:pos="1440"/>
        </w:tabs>
        <w:ind w:left="1440"/>
        <w:rPr>
          <w:rFonts w:ascii="Comic Sans MS" w:hAnsi="Comic Sans MS"/>
        </w:rPr>
      </w:pPr>
      <w:r>
        <w:rPr>
          <w:rFonts w:ascii="Comic Sans MS" w:hAnsi="Comic Sans MS"/>
        </w:rPr>
        <w:t>u</w:t>
      </w:r>
      <w:r w:rsidR="00B92B13">
        <w:rPr>
          <w:rFonts w:ascii="Comic Sans MS" w:hAnsi="Comic Sans MS"/>
        </w:rPr>
        <w:t>metno dihanje</w:t>
      </w:r>
    </w:p>
    <w:p w:rsidR="00B92B13" w:rsidRDefault="003B5C74" w:rsidP="00E03FA9">
      <w:pPr>
        <w:numPr>
          <w:ilvl w:val="3"/>
          <w:numId w:val="18"/>
        </w:numPr>
        <w:tabs>
          <w:tab w:val="clear" w:pos="3960"/>
          <w:tab w:val="num" w:pos="1800"/>
        </w:tabs>
        <w:ind w:left="1800"/>
        <w:rPr>
          <w:rFonts w:ascii="Comic Sans MS" w:hAnsi="Comic Sans MS"/>
        </w:rPr>
      </w:pPr>
      <w:r>
        <w:rPr>
          <w:rFonts w:ascii="Comic Sans MS" w:hAnsi="Comic Sans MS"/>
        </w:rPr>
        <w:t>n</w:t>
      </w:r>
      <w:r w:rsidR="00B92B13">
        <w:rPr>
          <w:rFonts w:ascii="Comic Sans MS" w:hAnsi="Comic Sans MS"/>
        </w:rPr>
        <w:t>ajvečkrat uporabljamo tehniko umetnega dihanja usta na usta. Z dvigom brade in potiskom glave nazaj vzdržujemo dihalno pot odprto. S palcem in kazalcem roke, ki je na čelu, stisnemo nosnici in tako preprečimo, da bi zrak uhajal skozi nos, z drugo roko nalahno odpremo usta. Globoko vdihnemo in pritisnemo svoja široko odprto usta okrog poškodovančevih ter počasi vpihnemo zrak. Po vsakem vdihu se moramo prepričati, če je bil zadosten. Dihanje je zadostno, ko opazimo, da se prsni koš d</w:t>
      </w:r>
      <w:r w:rsidR="006B7C64">
        <w:rPr>
          <w:rFonts w:ascii="Comic Sans MS" w:hAnsi="Comic Sans MS"/>
        </w:rPr>
        <w:t>v</w:t>
      </w:r>
      <w:r w:rsidR="00B92B13">
        <w:rPr>
          <w:rFonts w:ascii="Comic Sans MS" w:hAnsi="Comic Sans MS"/>
        </w:rPr>
        <w:t>i</w:t>
      </w:r>
      <w:r w:rsidR="006B7C64">
        <w:rPr>
          <w:rFonts w:ascii="Comic Sans MS" w:hAnsi="Comic Sans MS"/>
        </w:rPr>
        <w:t>g</w:t>
      </w:r>
      <w:r w:rsidR="00B92B13">
        <w:rPr>
          <w:rFonts w:ascii="Comic Sans MS" w:hAnsi="Comic Sans MS"/>
        </w:rPr>
        <w:t>uje in znižuje in ko slišimo oz. čutimo, da med izdiho</w:t>
      </w:r>
      <w:r w:rsidR="006B7C64">
        <w:rPr>
          <w:rFonts w:ascii="Comic Sans MS" w:hAnsi="Comic Sans MS"/>
        </w:rPr>
        <w:t>m</w:t>
      </w:r>
      <w:r w:rsidR="00B92B13">
        <w:rPr>
          <w:rFonts w:ascii="Comic Sans MS" w:hAnsi="Comic Sans MS"/>
        </w:rPr>
        <w:t xml:space="preserve"> zrak uhaja</w:t>
      </w:r>
      <w:r w:rsidR="006B7C64">
        <w:rPr>
          <w:rFonts w:ascii="Comic Sans MS" w:hAnsi="Comic Sans MS"/>
        </w:rPr>
        <w:t xml:space="preserve">. To ponavljamo v ritmu normalnega dihanja, približno 12 krat na minuto. Kadar poškodovančev ust ni mogoče odpreti, ali pa so poškodovana, izberemo tehniko dihanja usta na nos. </w:t>
      </w:r>
      <w:r w:rsidR="00C27822">
        <w:rPr>
          <w:rFonts w:ascii="Comic Sans MS" w:hAnsi="Comic Sans MS"/>
        </w:rPr>
        <w:t>Z roko, ki je na čelu, držimo glavo nazaj, z drugo dvignemo brado navzgor, s palcem pa zatisnemo usta. Globoko vdihnemo in pritisnemo široko odprta usta tesno okrog poškodovančevega nosu ter vpihnemo v nos. Rahlo se zravnamo, ponovno vdihnemo, hkrati pa odmaknemo palec, ki je zapiral bolnikova usta in počakamo, da pasivno izdihne zrak.</w:t>
      </w:r>
    </w:p>
    <w:p w:rsidR="00E03FA9" w:rsidRDefault="00E03FA9" w:rsidP="00E03FA9">
      <w:pPr>
        <w:rPr>
          <w:rFonts w:ascii="Comic Sans MS" w:hAnsi="Comic Sans MS"/>
        </w:rPr>
      </w:pPr>
    </w:p>
    <w:p w:rsidR="00E03FA9" w:rsidRDefault="00FC47C3" w:rsidP="00E03FA9">
      <w:pPr>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4pt;margin-top:15.4pt;width:189pt;height:94.5pt;z-index:-251658240" wrapcoords="-82 0 -82 21454 21600 21454 21600 0 -82 0">
            <v:imagedata r:id="rId23" o:title="dihalnepoti" croptop="5316f" cropbottom="7059f" cropleft="2974f" cropright="3074f"/>
            <w10:wrap type="tight"/>
          </v:shape>
        </w:pict>
      </w:r>
      <w:r>
        <w:rPr>
          <w:noProof/>
        </w:rPr>
        <w:pict>
          <v:shape id="_x0000_s1027" type="#_x0000_t75" style="position:absolute;margin-left:270pt;margin-top:6.4pt;width:171pt;height:110.65pt;z-index:-251659264" wrapcoords="-97 0 -97 21460 21600 21460 21600 0 -97 0">
            <v:imagedata r:id="rId24" o:title="prikazumetnegadihanja" croptop="5100f" cropbottom="4335f" cropleft="3544f" cropright="1752f"/>
            <w10:wrap type="tight"/>
          </v:shape>
        </w:pict>
      </w:r>
    </w:p>
    <w:p w:rsidR="00E03FA9" w:rsidRDefault="00E03FA9" w:rsidP="00E03FA9">
      <w:pPr>
        <w:rPr>
          <w:rFonts w:ascii="Comic Sans MS" w:hAnsi="Comic Sans MS"/>
        </w:rPr>
      </w:pPr>
    </w:p>
    <w:p w:rsidR="00E03FA9" w:rsidRDefault="00E03FA9" w:rsidP="00E03FA9">
      <w:pPr>
        <w:rPr>
          <w:rFonts w:ascii="Comic Sans MS" w:hAnsi="Comic Sans MS"/>
        </w:rPr>
      </w:pPr>
    </w:p>
    <w:p w:rsidR="00E03FA9" w:rsidRDefault="00E03FA9" w:rsidP="00E03FA9">
      <w:pPr>
        <w:rPr>
          <w:rFonts w:ascii="Comic Sans MS" w:hAnsi="Comic Sans MS"/>
        </w:rPr>
      </w:pPr>
    </w:p>
    <w:p w:rsidR="00E03FA9" w:rsidRDefault="00E03FA9" w:rsidP="00E03FA9">
      <w:pPr>
        <w:rPr>
          <w:rFonts w:ascii="Comic Sans MS" w:hAnsi="Comic Sans MS"/>
        </w:rPr>
      </w:pPr>
    </w:p>
    <w:p w:rsidR="00E03FA9" w:rsidRDefault="00E03FA9" w:rsidP="00E03FA9">
      <w:pPr>
        <w:rPr>
          <w:rFonts w:ascii="Comic Sans MS" w:hAnsi="Comic Sans MS"/>
        </w:rPr>
      </w:pPr>
    </w:p>
    <w:p w:rsidR="00E03FA9" w:rsidRDefault="00E03FA9" w:rsidP="00E03FA9">
      <w:pPr>
        <w:rPr>
          <w:rFonts w:ascii="Comic Sans MS" w:hAnsi="Comic Sans MS"/>
        </w:rPr>
      </w:pPr>
    </w:p>
    <w:p w:rsidR="00E03FA9" w:rsidRDefault="00E03FA9" w:rsidP="00E03FA9">
      <w:pPr>
        <w:rPr>
          <w:rFonts w:ascii="Comic Sans MS" w:hAnsi="Comic Sans MS"/>
        </w:rPr>
      </w:pPr>
    </w:p>
    <w:p w:rsidR="00E03FA9" w:rsidRDefault="00E03FA9" w:rsidP="00E03FA9">
      <w:pPr>
        <w:rPr>
          <w:rFonts w:ascii="Comic Sans MS" w:hAnsi="Comic Sans MS"/>
        </w:rPr>
      </w:pPr>
    </w:p>
    <w:p w:rsidR="00E03FA9" w:rsidRDefault="00E03FA9" w:rsidP="00E03FA9">
      <w:pPr>
        <w:rPr>
          <w:rFonts w:ascii="Comic Sans MS" w:hAnsi="Comic Sans MS"/>
        </w:rPr>
      </w:pPr>
    </w:p>
    <w:p w:rsidR="00C27822" w:rsidRDefault="003B5C74" w:rsidP="00C27822">
      <w:pPr>
        <w:numPr>
          <w:ilvl w:val="4"/>
          <w:numId w:val="18"/>
        </w:numPr>
        <w:tabs>
          <w:tab w:val="clear" w:pos="4680"/>
          <w:tab w:val="num" w:pos="1260"/>
        </w:tabs>
        <w:ind w:left="1260"/>
        <w:rPr>
          <w:rFonts w:ascii="Comic Sans MS" w:hAnsi="Comic Sans MS"/>
        </w:rPr>
      </w:pPr>
      <w:r>
        <w:rPr>
          <w:rFonts w:ascii="Comic Sans MS" w:hAnsi="Comic Sans MS"/>
        </w:rPr>
        <w:t>z</w:t>
      </w:r>
      <w:r w:rsidR="00C27822">
        <w:rPr>
          <w:rFonts w:ascii="Comic Sans MS" w:hAnsi="Comic Sans MS"/>
        </w:rPr>
        <w:t>unanja masaža srca</w:t>
      </w:r>
    </w:p>
    <w:p w:rsidR="00C27822" w:rsidRDefault="003B5C74" w:rsidP="00E03FA9">
      <w:pPr>
        <w:numPr>
          <w:ilvl w:val="5"/>
          <w:numId w:val="18"/>
        </w:numPr>
        <w:tabs>
          <w:tab w:val="clear" w:pos="5400"/>
          <w:tab w:val="num" w:pos="1800"/>
        </w:tabs>
        <w:ind w:left="1800"/>
        <w:rPr>
          <w:rFonts w:ascii="Comic Sans MS" w:hAnsi="Comic Sans MS"/>
        </w:rPr>
      </w:pPr>
      <w:r>
        <w:rPr>
          <w:rFonts w:ascii="Comic Sans MS" w:hAnsi="Comic Sans MS"/>
        </w:rPr>
        <w:t>k</w:t>
      </w:r>
      <w:r w:rsidR="00C27822">
        <w:rPr>
          <w:rFonts w:ascii="Comic Sans MS" w:hAnsi="Comic Sans MS"/>
        </w:rPr>
        <w:t>adar pri nezavestnem ne zaznamo srčnega utripa, moramo hkrati z umetnim dihanjem izvajati tudi srčno masažo izvajata, če sta reševalca dva, si delo razdelita. En izvaja  umetno dihanje, drugi masira srce. Če smo sami pa postopek izvajamo izmenjaje: po dveh vpihih naredimo 15 kompresij srca in ponavljamo. Zunanje masažo srca začnemo po prvih vpihih umetnega dihanja, ko je prizadeti že dobil ustrezno količino kisika. Roke namestimo na spodnjo tretjino prsnice: na svoji strani otipamo spodnji rob reber. In jim sledimo do mesta, kjer se stikajo s spodnjim robo prsnice. Na spodnji del prsnice položimo dlan ene roka, na hrbtišče te roke pa pritiskamo z dlanjo druge roke, prsti obeh rok so iztegnjeni. Roki sta iztegnjeni tu</w:t>
      </w:r>
      <w:r w:rsidR="00A472B5">
        <w:rPr>
          <w:rFonts w:ascii="Comic Sans MS" w:hAnsi="Comic Sans MS"/>
        </w:rPr>
        <w:t>d</w:t>
      </w:r>
      <w:r w:rsidR="00C27822">
        <w:rPr>
          <w:rFonts w:ascii="Comic Sans MS" w:hAnsi="Comic Sans MS"/>
        </w:rPr>
        <w:t>i v komolcih, tako da je pritiskanje učinkovitejše.</w:t>
      </w:r>
      <w:r w:rsidR="00A472B5">
        <w:rPr>
          <w:rFonts w:ascii="Comic Sans MS" w:hAnsi="Comic Sans MS"/>
        </w:rPr>
        <w:t xml:space="preserve"> Pri odraslem </w:t>
      </w:r>
      <w:r w:rsidR="00F6558F">
        <w:rPr>
          <w:rFonts w:ascii="Comic Sans MS" w:hAnsi="Comic Sans MS"/>
        </w:rPr>
        <w:t>pritisnemo</w:t>
      </w:r>
      <w:r w:rsidR="00A472B5">
        <w:rPr>
          <w:rFonts w:ascii="Comic Sans MS" w:hAnsi="Comic Sans MS"/>
        </w:rPr>
        <w:t xml:space="preserve"> ob </w:t>
      </w:r>
      <w:r w:rsidR="00F6558F">
        <w:rPr>
          <w:rFonts w:ascii="Comic Sans MS" w:hAnsi="Comic Sans MS"/>
        </w:rPr>
        <w:t>posamezni</w:t>
      </w:r>
      <w:r w:rsidR="00A472B5">
        <w:rPr>
          <w:rFonts w:ascii="Comic Sans MS" w:hAnsi="Comic Sans MS"/>
        </w:rPr>
        <w:t xml:space="preserve"> </w:t>
      </w:r>
      <w:r w:rsidR="00F6558F">
        <w:rPr>
          <w:rFonts w:ascii="Comic Sans MS" w:hAnsi="Comic Sans MS"/>
        </w:rPr>
        <w:t>kompresiji</w:t>
      </w:r>
      <w:r w:rsidR="00A472B5">
        <w:rPr>
          <w:rFonts w:ascii="Comic Sans MS" w:hAnsi="Comic Sans MS"/>
        </w:rPr>
        <w:t xml:space="preserve"> </w:t>
      </w:r>
      <w:r w:rsidR="00BF2ED0">
        <w:rPr>
          <w:rFonts w:ascii="Comic Sans MS" w:hAnsi="Comic Sans MS"/>
        </w:rPr>
        <w:t>pr</w:t>
      </w:r>
      <w:r w:rsidR="00A472B5">
        <w:rPr>
          <w:rFonts w:ascii="Comic Sans MS" w:hAnsi="Comic Sans MS"/>
        </w:rPr>
        <w:t>snico navzdol za približno 4–5 cm nato popustimo pritisk in tako omogočimo, da kri priteče v prsni koš in srce.</w:t>
      </w:r>
      <w:r w:rsidR="00BF2ED0">
        <w:rPr>
          <w:rFonts w:ascii="Comic Sans MS" w:hAnsi="Comic Sans MS"/>
        </w:rPr>
        <w:t xml:space="preserve"> Masažo izvajamo s frekvenco 80 – 100 stiskov na minuto </w:t>
      </w:r>
    </w:p>
    <w:p w:rsidR="00454E79" w:rsidRDefault="00454E79" w:rsidP="00454E79">
      <w:pPr>
        <w:rPr>
          <w:rFonts w:ascii="Comic Sans MS" w:hAnsi="Comic Sans MS"/>
        </w:rPr>
      </w:pPr>
    </w:p>
    <w:p w:rsidR="00E03FA9" w:rsidRDefault="00FC47C3" w:rsidP="00454E79">
      <w:pPr>
        <w:rPr>
          <w:rFonts w:ascii="Comic Sans MS" w:hAnsi="Comic Sans MS"/>
        </w:rPr>
      </w:pPr>
      <w:r>
        <w:rPr>
          <w:noProof/>
        </w:rPr>
        <w:pict>
          <v:shape id="_x0000_s1029" type="#_x0000_t75" style="position:absolute;margin-left:198pt;margin-top:6.15pt;width:103.6pt;height:108pt;z-index:-251657216" wrapcoords="-198 0 -198 21411 21600 21411 21600 0 -198 0">
            <v:imagedata r:id="rId25" o:title="masaza"/>
            <w10:wrap type="tight"/>
          </v:shape>
        </w:pict>
      </w:r>
    </w:p>
    <w:p w:rsidR="00E03FA9" w:rsidRDefault="00E03FA9" w:rsidP="00454E79">
      <w:pPr>
        <w:rPr>
          <w:rFonts w:ascii="Comic Sans MS" w:hAnsi="Comic Sans MS"/>
        </w:rPr>
      </w:pPr>
    </w:p>
    <w:p w:rsidR="00E03FA9" w:rsidRDefault="00E03FA9" w:rsidP="00454E79">
      <w:pPr>
        <w:rPr>
          <w:rFonts w:ascii="Comic Sans MS" w:hAnsi="Comic Sans MS"/>
        </w:rPr>
      </w:pPr>
    </w:p>
    <w:p w:rsidR="00E03FA9" w:rsidRDefault="00E03FA9" w:rsidP="00454E79">
      <w:pPr>
        <w:rPr>
          <w:rFonts w:ascii="Comic Sans MS" w:hAnsi="Comic Sans MS"/>
        </w:rPr>
      </w:pPr>
    </w:p>
    <w:p w:rsidR="00E03FA9" w:rsidRDefault="00E03FA9" w:rsidP="00454E79">
      <w:pPr>
        <w:rPr>
          <w:rFonts w:ascii="Comic Sans MS" w:hAnsi="Comic Sans MS"/>
        </w:rPr>
      </w:pPr>
    </w:p>
    <w:p w:rsidR="00E03FA9" w:rsidRDefault="00E03FA9" w:rsidP="00454E79">
      <w:pPr>
        <w:rPr>
          <w:rFonts w:ascii="Comic Sans MS" w:hAnsi="Comic Sans MS"/>
        </w:rPr>
      </w:pPr>
    </w:p>
    <w:p w:rsidR="00E03FA9" w:rsidRDefault="00E03FA9" w:rsidP="00454E79">
      <w:pPr>
        <w:rPr>
          <w:rFonts w:ascii="Comic Sans MS" w:hAnsi="Comic Sans MS"/>
        </w:rPr>
      </w:pPr>
    </w:p>
    <w:p w:rsidR="009C0327" w:rsidRDefault="00BF2ED0" w:rsidP="009C0327">
      <w:pPr>
        <w:rPr>
          <w:rFonts w:ascii="Comic Sans MS" w:hAnsi="Comic Sans MS"/>
        </w:rPr>
      </w:pPr>
      <w:r>
        <w:rPr>
          <w:rFonts w:ascii="Comic Sans MS" w:hAnsi="Comic Sans MS"/>
        </w:rPr>
        <w:t>Če se želimo naučiti veščin uživljanja, moramo vaditi na posebni lutki, ki je obvezna oprema na vsakem tečaju prve pomoči.</w:t>
      </w:r>
      <w:r w:rsidR="00454E79">
        <w:rPr>
          <w:rFonts w:ascii="Comic Sans MS" w:hAnsi="Comic Sans MS"/>
        </w:rPr>
        <w:t xml:space="preserve"> </w:t>
      </w:r>
      <w:r w:rsidR="00891CC2">
        <w:rPr>
          <w:rFonts w:ascii="Comic Sans MS" w:hAnsi="Comic Sans MS"/>
        </w:rPr>
        <w:t>Poizkušati</w:t>
      </w:r>
      <w:r w:rsidR="00454E79">
        <w:rPr>
          <w:rFonts w:ascii="Comic Sans MS" w:hAnsi="Comic Sans MS"/>
        </w:rPr>
        <w:t xml:space="preserve"> </w:t>
      </w:r>
      <w:r w:rsidR="00891CC2">
        <w:rPr>
          <w:rFonts w:ascii="Comic Sans MS" w:hAnsi="Comic Sans MS"/>
        </w:rPr>
        <w:t>zunanjo</w:t>
      </w:r>
      <w:r w:rsidR="00454E79">
        <w:rPr>
          <w:rFonts w:ascii="Comic Sans MS" w:hAnsi="Comic Sans MS"/>
        </w:rPr>
        <w:t xml:space="preserve"> masažo srce, ne da se bi tega učili </w:t>
      </w:r>
      <w:r w:rsidR="00891CC2">
        <w:rPr>
          <w:rFonts w:ascii="Comic Sans MS" w:hAnsi="Comic Sans MS"/>
        </w:rPr>
        <w:t>pod</w:t>
      </w:r>
      <w:r w:rsidR="00454E79">
        <w:rPr>
          <w:rFonts w:ascii="Comic Sans MS" w:hAnsi="Comic Sans MS"/>
        </w:rPr>
        <w:t xml:space="preserve"> strokovnim </w:t>
      </w:r>
      <w:r w:rsidR="00891CC2">
        <w:rPr>
          <w:rFonts w:ascii="Comic Sans MS" w:hAnsi="Comic Sans MS"/>
        </w:rPr>
        <w:t>vodstvom</w:t>
      </w:r>
      <w:r w:rsidR="00454E79">
        <w:rPr>
          <w:rFonts w:ascii="Comic Sans MS" w:hAnsi="Comic Sans MS"/>
        </w:rPr>
        <w:t xml:space="preserve"> pa je nevarno.</w:t>
      </w:r>
      <w:r w:rsidR="00891CC2">
        <w:rPr>
          <w:rFonts w:ascii="Comic Sans MS" w:hAnsi="Comic Sans MS"/>
        </w:rPr>
        <w:t xml:space="preserve"> Z nepravilnim delom lahko </w:t>
      </w:r>
      <w:r w:rsidR="00A657B3">
        <w:rPr>
          <w:rFonts w:ascii="Comic Sans MS" w:hAnsi="Comic Sans MS"/>
        </w:rPr>
        <w:t>povzročimo</w:t>
      </w:r>
      <w:r w:rsidR="00891CC2">
        <w:rPr>
          <w:rFonts w:ascii="Comic Sans MS" w:hAnsi="Comic Sans MS"/>
        </w:rPr>
        <w:t xml:space="preserve"> smrt nekoga, ki zunanje masaže sploh ni bil potreben</w:t>
      </w:r>
      <w:r w:rsidR="00EC51E5">
        <w:rPr>
          <w:rFonts w:ascii="Comic Sans MS" w:hAnsi="Comic Sans MS"/>
        </w:rPr>
        <w:t>.</w:t>
      </w:r>
      <w:r w:rsidR="001971B2">
        <w:rPr>
          <w:rFonts w:ascii="Comic Sans MS" w:hAnsi="Comic Sans MS"/>
        </w:rPr>
        <w:t xml:space="preserve"> Umetno dihanje z usti je tako </w:t>
      </w:r>
      <w:r w:rsidR="004E3F20">
        <w:rPr>
          <w:rFonts w:ascii="Comic Sans MS" w:hAnsi="Comic Sans MS"/>
        </w:rPr>
        <w:t>učinkovito</w:t>
      </w:r>
      <w:r w:rsidR="001971B2">
        <w:rPr>
          <w:rFonts w:ascii="Comic Sans MS" w:hAnsi="Comic Sans MS"/>
        </w:rPr>
        <w:t xml:space="preserve">, </w:t>
      </w:r>
      <w:r w:rsidR="00F511E1">
        <w:rPr>
          <w:rFonts w:ascii="Comic Sans MS" w:hAnsi="Comic Sans MS"/>
        </w:rPr>
        <w:t>da so pozabljene skoraj vse metode ročnega umetnega dihanja.</w:t>
      </w:r>
      <w:r w:rsidR="00F77524">
        <w:rPr>
          <w:rFonts w:ascii="Comic Sans MS" w:hAnsi="Comic Sans MS"/>
        </w:rPr>
        <w:t xml:space="preserve"> Pred morebitno okužbo se zaščitimo z robcem preko ponesrečenčevih ust.</w:t>
      </w:r>
    </w:p>
    <w:p w:rsidR="004E6B5F" w:rsidRPr="00E03FA9" w:rsidRDefault="004E6B5F" w:rsidP="009B2B5D">
      <w:pPr>
        <w:spacing w:before="100" w:beforeAutospacing="1" w:after="100" w:afterAutospacing="1"/>
        <w:rPr>
          <w:rFonts w:ascii="Comic Sans MS" w:hAnsi="Comic Sans MS"/>
          <w:color w:val="FF0000"/>
        </w:rPr>
      </w:pPr>
      <w:r w:rsidRPr="00E03FA9">
        <w:rPr>
          <w:rFonts w:ascii="Comic Sans MS" w:hAnsi="Comic Sans MS"/>
          <w:color w:val="FF0000"/>
        </w:rPr>
        <w:t>PRENOS BOLNIKOV IN PONESREČENCEV</w:t>
      </w:r>
    </w:p>
    <w:p w:rsidR="004E6B5F" w:rsidRDefault="004E6B5F" w:rsidP="003B5C74">
      <w:pPr>
        <w:rPr>
          <w:rFonts w:ascii="Comic Sans MS" w:hAnsi="Comic Sans MS"/>
        </w:rPr>
      </w:pPr>
      <w:r>
        <w:rPr>
          <w:rFonts w:ascii="Comic Sans MS" w:hAnsi="Comic Sans MS"/>
        </w:rPr>
        <w:t xml:space="preserve">Če je le mogoče, naj poškodovanca dvigne več reševalcev. To pokleknejo k njegovi zdravi strani. Kadar sta reševalca dva, potisne prvi eno roko pod vratom ponesrečenca do nasprotne pazduhe, drugo pa položi pod spodnji reber, tako globoko pod hrbet, da doseže poškodovančevo roko na drugi strani. Drugi reševale ima eno roko pod križem, drugo pa kolikor je mogoče daleč proti stopalom. Če so reševalci trije, podira drugi križ in stegno, tretji nosi spodnji del nog. Reševalci ponesrečenca hkrati dvignejo in položijo na nosila. Namesto nosil lahko uporabimo desko, vrata, lestev. Kadar poškodovanec lahko hodi, ga z eno roko podpiramo okrog bokov, njegovo roko si položimo okoli vratu. </w:t>
      </w:r>
      <w:r w:rsidR="00E93CF3">
        <w:rPr>
          <w:rFonts w:ascii="Comic Sans MS" w:hAnsi="Comic Sans MS"/>
        </w:rPr>
        <w:t>Nezavestnega bolnika prenaša reševalec na rami.</w:t>
      </w:r>
    </w:p>
    <w:p w:rsidR="003B5C74" w:rsidRDefault="003B5C74" w:rsidP="003B5C74">
      <w:pPr>
        <w:rPr>
          <w:rFonts w:ascii="Comic Sans MS" w:hAnsi="Comic Sans MS"/>
        </w:rPr>
      </w:pPr>
    </w:p>
    <w:p w:rsidR="003B5C74" w:rsidRDefault="003B5C74" w:rsidP="003B5C74">
      <w:pPr>
        <w:rPr>
          <w:rFonts w:ascii="Comic Sans MS" w:hAnsi="Comic Sans MS"/>
        </w:rPr>
      </w:pPr>
    </w:p>
    <w:p w:rsidR="00E93CF3" w:rsidRPr="00E03FA9" w:rsidRDefault="00E93CF3" w:rsidP="003B5C74">
      <w:pPr>
        <w:rPr>
          <w:rFonts w:ascii="Comic Sans MS" w:hAnsi="Comic Sans MS"/>
          <w:color w:val="FF0000"/>
        </w:rPr>
      </w:pPr>
      <w:r w:rsidRPr="00E03FA9">
        <w:rPr>
          <w:rFonts w:ascii="Comic Sans MS" w:hAnsi="Comic Sans MS"/>
          <w:color w:val="FF0000"/>
        </w:rPr>
        <w:t>REŠEVANJE PONESREČENCA</w:t>
      </w:r>
      <w:r w:rsidR="009D39B9" w:rsidRPr="00E03FA9">
        <w:rPr>
          <w:rFonts w:ascii="Comic Sans MS" w:hAnsi="Comic Sans MS"/>
          <w:color w:val="FF0000"/>
        </w:rPr>
        <w:t xml:space="preserve"> (RAUTKOV PRIJEM)</w:t>
      </w:r>
    </w:p>
    <w:p w:rsidR="00AE0E7F" w:rsidRDefault="00AE0E7F" w:rsidP="009B2B5D">
      <w:pPr>
        <w:spacing w:before="100" w:beforeAutospacing="1" w:after="100" w:afterAutospacing="1"/>
        <w:rPr>
          <w:rFonts w:ascii="Comic Sans MS" w:hAnsi="Comic Sans MS"/>
        </w:rPr>
      </w:pPr>
      <w:r>
        <w:rPr>
          <w:rFonts w:ascii="Comic Sans MS" w:hAnsi="Comic Sans MS"/>
        </w:rPr>
        <w:t>Rautkov prijem uporablja reševalec, kadar mora sam prenesti ponesrečenca s kraja nesreče (če je to nevarno) al ga spraviti iz avta.</w:t>
      </w:r>
    </w:p>
    <w:p w:rsidR="00AE0E7F" w:rsidRPr="009B2B5D" w:rsidRDefault="00AE0E7F" w:rsidP="009B2B5D">
      <w:pPr>
        <w:spacing w:before="100" w:beforeAutospacing="1" w:after="100" w:afterAutospacing="1"/>
        <w:rPr>
          <w:rFonts w:ascii="Comic Sans MS" w:hAnsi="Comic Sans MS"/>
        </w:rPr>
      </w:pPr>
      <w:r>
        <w:rPr>
          <w:rFonts w:ascii="Comic Sans MS" w:hAnsi="Comic Sans MS"/>
        </w:rPr>
        <w:t>Stojimo za poškodovancem. Ležečega z obema rokama primemo pod tilnikom in ga dvignemo v polsedeč položaj. Poškodovančevo roko skrčimo v komolcu, položimo prek prsi in primemo z obema rokama (potisnemo ju pod pazduhi) za zapestje in podlaket. Stopimo nazaj in potegnemo poškodovanca nase. S stopanjem nazaj</w:t>
      </w:r>
      <w:r w:rsidR="00240B92">
        <w:rPr>
          <w:rFonts w:ascii="Comic Sans MS" w:hAnsi="Comic Sans MS"/>
        </w:rPr>
        <w:t xml:space="preserve"> vlečemo bolnika na varno. Če je poškodovanec v avtu, potisnemo sedež čim bolj nazaj, bolnika primemo pod pazduhi za upognjeno podlaket in si ga potegnemo na kolena, nato pa odvlečemo nazaj. Rautkovega prijema ne smemo uporabljati pri poškodbah hrbtenice in medenice!</w:t>
      </w:r>
    </w:p>
    <w:p w:rsidR="00410E99" w:rsidRPr="009B2B5D" w:rsidRDefault="00410E99">
      <w:pPr>
        <w:rPr>
          <w:rFonts w:ascii="Comic Sans MS" w:hAnsi="Comic Sans MS"/>
        </w:rPr>
      </w:pPr>
    </w:p>
    <w:sectPr w:rsidR="00410E99" w:rsidRPr="009B2B5D" w:rsidSect="009B2B5D">
      <w:headerReference w:type="default" r:id="rId26"/>
      <w:footerReference w:type="even" r:id="rId27"/>
      <w:footerReference w:type="default" r:id="rId28"/>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10" w:rsidRDefault="00B66110">
      <w:r>
        <w:separator/>
      </w:r>
    </w:p>
  </w:endnote>
  <w:endnote w:type="continuationSeparator" w:id="0">
    <w:p w:rsidR="00B66110" w:rsidRDefault="00B6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CC" w:rsidRDefault="003C51CC" w:rsidP="009B2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1CC" w:rsidRDefault="003C51CC" w:rsidP="009B2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CC" w:rsidRDefault="003C51CC" w:rsidP="009B2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DAF">
      <w:rPr>
        <w:rStyle w:val="PageNumber"/>
        <w:noProof/>
      </w:rPr>
      <w:t>- 8 -</w:t>
    </w:r>
    <w:r>
      <w:rPr>
        <w:rStyle w:val="PageNumber"/>
      </w:rPr>
      <w:fldChar w:fldCharType="end"/>
    </w:r>
  </w:p>
  <w:p w:rsidR="003C51CC" w:rsidRDefault="003C51CC" w:rsidP="009B2B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10" w:rsidRDefault="00B66110">
      <w:r>
        <w:separator/>
      </w:r>
    </w:p>
  </w:footnote>
  <w:footnote w:type="continuationSeparator" w:id="0">
    <w:p w:rsidR="00B66110" w:rsidRDefault="00B6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CC" w:rsidRPr="00CE05AF" w:rsidRDefault="003C51CC" w:rsidP="00CE05AF">
    <w:pPr>
      <w:pStyle w:val="Header"/>
      <w:jc w:val="center"/>
      <w:rPr>
        <w:rFonts w:ascii="Comic Sans MS" w:hAnsi="Comic Sans MS"/>
      </w:rPr>
    </w:pPr>
    <w:r w:rsidRPr="00CE05AF">
      <w:rPr>
        <w:rFonts w:ascii="Comic Sans MS" w:hAnsi="Comic Sans MS"/>
      </w:rPr>
      <w:t>PRVA POMOČ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40D"/>
    <w:multiLevelType w:val="hybridMultilevel"/>
    <w:tmpl w:val="388847C6"/>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F5AD0"/>
    <w:multiLevelType w:val="multilevel"/>
    <w:tmpl w:val="8B1C1A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948E2"/>
    <w:multiLevelType w:val="hybridMultilevel"/>
    <w:tmpl w:val="998ABBF0"/>
    <w:lvl w:ilvl="0" w:tplc="0424000B">
      <w:start w:val="1"/>
      <w:numFmt w:val="bullet"/>
      <w:lvlText w:val=""/>
      <w:lvlJc w:val="left"/>
      <w:pPr>
        <w:tabs>
          <w:tab w:val="num" w:pos="1800"/>
        </w:tabs>
        <w:ind w:left="1800" w:hanging="360"/>
      </w:pPr>
      <w:rPr>
        <w:rFonts w:ascii="Wingdings" w:hAnsi="Wingdings" w:hint="default"/>
      </w:rPr>
    </w:lvl>
    <w:lvl w:ilvl="1" w:tplc="04240005">
      <w:start w:val="1"/>
      <w:numFmt w:val="bullet"/>
      <w:lvlText w:val=""/>
      <w:lvlJc w:val="left"/>
      <w:pPr>
        <w:tabs>
          <w:tab w:val="num" w:pos="2520"/>
        </w:tabs>
        <w:ind w:left="2520" w:hanging="360"/>
      </w:pPr>
      <w:rPr>
        <w:rFonts w:ascii="Wingdings" w:hAnsi="Wingdings" w:hint="default"/>
      </w:rPr>
    </w:lvl>
    <w:lvl w:ilvl="2" w:tplc="0424000B">
      <w:start w:val="1"/>
      <w:numFmt w:val="bullet"/>
      <w:lvlText w:val=""/>
      <w:lvlJc w:val="left"/>
      <w:pPr>
        <w:tabs>
          <w:tab w:val="num" w:pos="3240"/>
        </w:tabs>
        <w:ind w:left="3240" w:hanging="360"/>
      </w:pPr>
      <w:rPr>
        <w:rFonts w:ascii="Wingdings" w:hAnsi="Wingdings" w:hint="default"/>
      </w:rPr>
    </w:lvl>
    <w:lvl w:ilvl="3" w:tplc="04240005">
      <w:start w:val="1"/>
      <w:numFmt w:val="bullet"/>
      <w:lvlText w:val=""/>
      <w:lvlJc w:val="left"/>
      <w:pPr>
        <w:tabs>
          <w:tab w:val="num" w:pos="3960"/>
        </w:tabs>
        <w:ind w:left="3960" w:hanging="360"/>
      </w:pPr>
      <w:rPr>
        <w:rFonts w:ascii="Wingdings" w:hAnsi="Wingdings" w:hint="default"/>
      </w:rPr>
    </w:lvl>
    <w:lvl w:ilvl="4" w:tplc="0424000B">
      <w:start w:val="1"/>
      <w:numFmt w:val="bullet"/>
      <w:lvlText w:val=""/>
      <w:lvlJc w:val="left"/>
      <w:pPr>
        <w:tabs>
          <w:tab w:val="num" w:pos="4680"/>
        </w:tabs>
        <w:ind w:left="4680" w:hanging="360"/>
      </w:pPr>
      <w:rPr>
        <w:rFonts w:ascii="Wingdings" w:hAnsi="Wingdings" w:hint="default"/>
      </w:rPr>
    </w:lvl>
    <w:lvl w:ilvl="5" w:tplc="04240005">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F76CDC"/>
    <w:multiLevelType w:val="hybridMultilevel"/>
    <w:tmpl w:val="7CB0FE40"/>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E41423"/>
    <w:multiLevelType w:val="multilevel"/>
    <w:tmpl w:val="5C6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40427"/>
    <w:multiLevelType w:val="hybridMultilevel"/>
    <w:tmpl w:val="38BC16BA"/>
    <w:lvl w:ilvl="0" w:tplc="0424000B">
      <w:start w:val="1"/>
      <w:numFmt w:val="bullet"/>
      <w:lvlText w:val=""/>
      <w:lvlJc w:val="left"/>
      <w:pPr>
        <w:tabs>
          <w:tab w:val="num" w:pos="1077"/>
        </w:tabs>
        <w:ind w:left="1077" w:hanging="360"/>
      </w:pPr>
      <w:rPr>
        <w:rFonts w:ascii="Wingdings" w:hAnsi="Wingdings" w:hint="default"/>
      </w:rPr>
    </w:lvl>
    <w:lvl w:ilvl="1" w:tplc="04240005">
      <w:start w:val="1"/>
      <w:numFmt w:val="bullet"/>
      <w:lvlText w:val=""/>
      <w:lvlJc w:val="left"/>
      <w:pPr>
        <w:tabs>
          <w:tab w:val="num" w:pos="1797"/>
        </w:tabs>
        <w:ind w:left="1797" w:hanging="360"/>
      </w:pPr>
      <w:rPr>
        <w:rFonts w:ascii="Wingdings" w:hAnsi="Wingdings" w:hint="default"/>
      </w:rPr>
    </w:lvl>
    <w:lvl w:ilvl="2" w:tplc="0424000B">
      <w:start w:val="1"/>
      <w:numFmt w:val="bullet"/>
      <w:lvlText w:val=""/>
      <w:lvlJc w:val="left"/>
      <w:pPr>
        <w:tabs>
          <w:tab w:val="num" w:pos="2517"/>
        </w:tabs>
        <w:ind w:left="2517" w:hanging="360"/>
      </w:pPr>
      <w:rPr>
        <w:rFonts w:ascii="Wingdings" w:hAnsi="Wingdings" w:hint="default"/>
      </w:rPr>
    </w:lvl>
    <w:lvl w:ilvl="3" w:tplc="04240005">
      <w:start w:val="1"/>
      <w:numFmt w:val="bullet"/>
      <w:lvlText w:val=""/>
      <w:lvlJc w:val="left"/>
      <w:pPr>
        <w:tabs>
          <w:tab w:val="num" w:pos="3237"/>
        </w:tabs>
        <w:ind w:left="3237" w:hanging="360"/>
      </w:pPr>
      <w:rPr>
        <w:rFonts w:ascii="Wingdings" w:hAnsi="Wingdings" w:hint="default"/>
      </w:rPr>
    </w:lvl>
    <w:lvl w:ilvl="4" w:tplc="0424000B">
      <w:start w:val="1"/>
      <w:numFmt w:val="bullet"/>
      <w:lvlText w:val=""/>
      <w:lvlJc w:val="left"/>
      <w:pPr>
        <w:tabs>
          <w:tab w:val="num" w:pos="3957"/>
        </w:tabs>
        <w:ind w:left="3957" w:hanging="360"/>
      </w:pPr>
      <w:rPr>
        <w:rFonts w:ascii="Wingdings" w:hAnsi="Wingdings" w:hint="default"/>
      </w:rPr>
    </w:lvl>
    <w:lvl w:ilvl="5" w:tplc="04240005">
      <w:start w:val="1"/>
      <w:numFmt w:val="bullet"/>
      <w:lvlText w:val=""/>
      <w:lvlJc w:val="left"/>
      <w:pPr>
        <w:tabs>
          <w:tab w:val="num" w:pos="4677"/>
        </w:tabs>
        <w:ind w:left="4677" w:hanging="360"/>
      </w:pPr>
      <w:rPr>
        <w:rFonts w:ascii="Wingdings" w:hAnsi="Wingdings" w:hint="default"/>
      </w:rPr>
    </w:lvl>
    <w:lvl w:ilvl="6" w:tplc="0424000B">
      <w:start w:val="1"/>
      <w:numFmt w:val="bullet"/>
      <w:lvlText w:val=""/>
      <w:lvlJc w:val="left"/>
      <w:pPr>
        <w:tabs>
          <w:tab w:val="num" w:pos="5397"/>
        </w:tabs>
        <w:ind w:left="5397" w:hanging="360"/>
      </w:pPr>
      <w:rPr>
        <w:rFonts w:ascii="Wingdings" w:hAnsi="Wingdings" w:hint="default"/>
      </w:rPr>
    </w:lvl>
    <w:lvl w:ilvl="7" w:tplc="04240005">
      <w:start w:val="1"/>
      <w:numFmt w:val="bullet"/>
      <w:lvlText w:val=""/>
      <w:lvlJc w:val="left"/>
      <w:pPr>
        <w:tabs>
          <w:tab w:val="num" w:pos="6117"/>
        </w:tabs>
        <w:ind w:left="6117" w:hanging="360"/>
      </w:pPr>
      <w:rPr>
        <w:rFonts w:ascii="Wingdings" w:hAnsi="Wingdings"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A083848"/>
    <w:multiLevelType w:val="hybridMultilevel"/>
    <w:tmpl w:val="77F09E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B">
      <w:start w:val="1"/>
      <w:numFmt w:val="bullet"/>
      <w:lvlText w:val=""/>
      <w:lvlJc w:val="left"/>
      <w:pPr>
        <w:tabs>
          <w:tab w:val="num" w:pos="5397"/>
        </w:tabs>
        <w:ind w:left="5397" w:hanging="360"/>
      </w:pPr>
      <w:rPr>
        <w:rFonts w:ascii="Wingdings" w:hAnsi="Wingdings" w:hint="default"/>
      </w:rPr>
    </w:lvl>
    <w:lvl w:ilvl="7" w:tplc="04240005">
      <w:start w:val="1"/>
      <w:numFmt w:val="bullet"/>
      <w:lvlText w:val=""/>
      <w:lvlJc w:val="left"/>
      <w:pPr>
        <w:tabs>
          <w:tab w:val="num" w:pos="5760"/>
        </w:tabs>
        <w:ind w:left="5760" w:hanging="360"/>
      </w:pPr>
      <w:rPr>
        <w:rFonts w:ascii="Wingdings" w:hAnsi="Wingdings" w:hint="default"/>
      </w:rPr>
    </w:lvl>
    <w:lvl w:ilvl="8" w:tplc="0424000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F4499"/>
    <w:multiLevelType w:val="multilevel"/>
    <w:tmpl w:val="EBEC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555D4"/>
    <w:multiLevelType w:val="hybridMultilevel"/>
    <w:tmpl w:val="DB141350"/>
    <w:lvl w:ilvl="0" w:tplc="0424000B">
      <w:start w:val="1"/>
      <w:numFmt w:val="bullet"/>
      <w:lvlText w:val=""/>
      <w:lvlJc w:val="left"/>
      <w:pPr>
        <w:tabs>
          <w:tab w:val="num" w:pos="2160"/>
        </w:tabs>
        <w:ind w:left="2160" w:hanging="360"/>
      </w:pPr>
      <w:rPr>
        <w:rFonts w:ascii="Wingdings" w:hAnsi="Wingdings" w:hint="default"/>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3144A8F"/>
    <w:multiLevelType w:val="hybridMultilevel"/>
    <w:tmpl w:val="048E0EFE"/>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A17262"/>
    <w:multiLevelType w:val="hybridMultilevel"/>
    <w:tmpl w:val="1BBC49E8"/>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9E541D"/>
    <w:multiLevelType w:val="hybridMultilevel"/>
    <w:tmpl w:val="3B5A396E"/>
    <w:lvl w:ilvl="0" w:tplc="04240005">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ADC1156"/>
    <w:multiLevelType w:val="hybridMultilevel"/>
    <w:tmpl w:val="730AD5D0"/>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A464C4"/>
    <w:multiLevelType w:val="multilevel"/>
    <w:tmpl w:val="B170C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87E0A"/>
    <w:multiLevelType w:val="multilevel"/>
    <w:tmpl w:val="0A48A9B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F1465C6"/>
    <w:multiLevelType w:val="hybridMultilevel"/>
    <w:tmpl w:val="0A48A9B8"/>
    <w:lvl w:ilvl="0" w:tplc="04240005">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C0522D"/>
    <w:multiLevelType w:val="hybridMultilevel"/>
    <w:tmpl w:val="8B1C1A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C561A"/>
    <w:multiLevelType w:val="multilevel"/>
    <w:tmpl w:val="B170C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D3EAD"/>
    <w:multiLevelType w:val="multilevel"/>
    <w:tmpl w:val="388847C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052CD"/>
    <w:multiLevelType w:val="hybridMultilevel"/>
    <w:tmpl w:val="B170C3F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12"/>
  </w:num>
  <w:num w:numId="6">
    <w:abstractNumId w:val="3"/>
  </w:num>
  <w:num w:numId="7">
    <w:abstractNumId w:val="8"/>
  </w:num>
  <w:num w:numId="8">
    <w:abstractNumId w:val="19"/>
  </w:num>
  <w:num w:numId="9">
    <w:abstractNumId w:val="13"/>
  </w:num>
  <w:num w:numId="10">
    <w:abstractNumId w:val="0"/>
  </w:num>
  <w:num w:numId="11">
    <w:abstractNumId w:val="5"/>
  </w:num>
  <w:num w:numId="12">
    <w:abstractNumId w:val="16"/>
  </w:num>
  <w:num w:numId="13">
    <w:abstractNumId w:val="1"/>
  </w:num>
  <w:num w:numId="14">
    <w:abstractNumId w:val="6"/>
  </w:num>
  <w:num w:numId="15">
    <w:abstractNumId w:val="11"/>
  </w:num>
  <w:num w:numId="16">
    <w:abstractNumId w:val="15"/>
  </w:num>
  <w:num w:numId="17">
    <w:abstractNumId w:val="14"/>
  </w:num>
  <w:num w:numId="18">
    <w:abstractNumId w:val="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3A"/>
    <w:rsid w:val="00161403"/>
    <w:rsid w:val="0018198B"/>
    <w:rsid w:val="001971B2"/>
    <w:rsid w:val="002123B7"/>
    <w:rsid w:val="00240B92"/>
    <w:rsid w:val="00253751"/>
    <w:rsid w:val="0027529C"/>
    <w:rsid w:val="002D73B6"/>
    <w:rsid w:val="003156AF"/>
    <w:rsid w:val="003472F1"/>
    <w:rsid w:val="003B5C74"/>
    <w:rsid w:val="003C51CC"/>
    <w:rsid w:val="003E1414"/>
    <w:rsid w:val="00410E99"/>
    <w:rsid w:val="00454E79"/>
    <w:rsid w:val="004E3F20"/>
    <w:rsid w:val="004E6B5F"/>
    <w:rsid w:val="00505FB0"/>
    <w:rsid w:val="00507B5B"/>
    <w:rsid w:val="00524BA8"/>
    <w:rsid w:val="00533F5B"/>
    <w:rsid w:val="00553DAF"/>
    <w:rsid w:val="00567D25"/>
    <w:rsid w:val="005F492B"/>
    <w:rsid w:val="00602C61"/>
    <w:rsid w:val="00670B3A"/>
    <w:rsid w:val="006B7C64"/>
    <w:rsid w:val="00710AF2"/>
    <w:rsid w:val="007223CC"/>
    <w:rsid w:val="007D32DF"/>
    <w:rsid w:val="007F4C44"/>
    <w:rsid w:val="00847FDC"/>
    <w:rsid w:val="00891CC2"/>
    <w:rsid w:val="00974997"/>
    <w:rsid w:val="0097790C"/>
    <w:rsid w:val="009B2B5D"/>
    <w:rsid w:val="009C0327"/>
    <w:rsid w:val="009D39B9"/>
    <w:rsid w:val="009E345C"/>
    <w:rsid w:val="00A16456"/>
    <w:rsid w:val="00A472B5"/>
    <w:rsid w:val="00A610E1"/>
    <w:rsid w:val="00A657B3"/>
    <w:rsid w:val="00A906E0"/>
    <w:rsid w:val="00AE0E7F"/>
    <w:rsid w:val="00B41E32"/>
    <w:rsid w:val="00B66110"/>
    <w:rsid w:val="00B82054"/>
    <w:rsid w:val="00B92B13"/>
    <w:rsid w:val="00BC2382"/>
    <w:rsid w:val="00BF2ED0"/>
    <w:rsid w:val="00C05166"/>
    <w:rsid w:val="00C27822"/>
    <w:rsid w:val="00CB4FD9"/>
    <w:rsid w:val="00CD6D15"/>
    <w:rsid w:val="00CE05AF"/>
    <w:rsid w:val="00D71A89"/>
    <w:rsid w:val="00D73CD7"/>
    <w:rsid w:val="00D840D0"/>
    <w:rsid w:val="00E03FA9"/>
    <w:rsid w:val="00E93CF3"/>
    <w:rsid w:val="00EC51E5"/>
    <w:rsid w:val="00ED3CFA"/>
    <w:rsid w:val="00ED7B65"/>
    <w:rsid w:val="00F11670"/>
    <w:rsid w:val="00F47E83"/>
    <w:rsid w:val="00F511E1"/>
    <w:rsid w:val="00F6558F"/>
    <w:rsid w:val="00F77524"/>
    <w:rsid w:val="00FC47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92B"/>
    <w:rPr>
      <w:color w:val="0000FF"/>
      <w:u w:val="single"/>
    </w:rPr>
  </w:style>
  <w:style w:type="paragraph" w:styleId="NormalWeb">
    <w:name w:val="Normal (Web)"/>
    <w:basedOn w:val="Normal"/>
    <w:rsid w:val="005F492B"/>
    <w:pPr>
      <w:spacing w:before="100" w:beforeAutospacing="1" w:after="100" w:afterAutospacing="1"/>
    </w:pPr>
  </w:style>
  <w:style w:type="character" w:customStyle="1" w:styleId="tocnumber">
    <w:name w:val="tocnumber"/>
    <w:basedOn w:val="DefaultParagraphFont"/>
    <w:rsid w:val="005F492B"/>
  </w:style>
  <w:style w:type="character" w:customStyle="1" w:styleId="toctext">
    <w:name w:val="toctext"/>
    <w:basedOn w:val="DefaultParagraphFont"/>
    <w:rsid w:val="005F492B"/>
  </w:style>
  <w:style w:type="character" w:styleId="Strong">
    <w:name w:val="Strong"/>
    <w:qFormat/>
    <w:rsid w:val="00847FDC"/>
    <w:rPr>
      <w:b/>
      <w:bCs/>
    </w:rPr>
  </w:style>
  <w:style w:type="paragraph" w:styleId="Footer">
    <w:name w:val="footer"/>
    <w:basedOn w:val="Normal"/>
    <w:rsid w:val="009B2B5D"/>
    <w:pPr>
      <w:tabs>
        <w:tab w:val="center" w:pos="4536"/>
        <w:tab w:val="right" w:pos="9072"/>
      </w:tabs>
    </w:pPr>
  </w:style>
  <w:style w:type="character" w:styleId="PageNumber">
    <w:name w:val="page number"/>
    <w:basedOn w:val="DefaultParagraphFont"/>
    <w:rsid w:val="009B2B5D"/>
  </w:style>
  <w:style w:type="paragraph" w:styleId="Header">
    <w:name w:val="header"/>
    <w:basedOn w:val="Normal"/>
    <w:rsid w:val="009B2B5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97714">
      <w:bodyDiv w:val="1"/>
      <w:marLeft w:val="0"/>
      <w:marRight w:val="0"/>
      <w:marTop w:val="0"/>
      <w:marBottom w:val="0"/>
      <w:divBdr>
        <w:top w:val="none" w:sz="0" w:space="0" w:color="auto"/>
        <w:left w:val="none" w:sz="0" w:space="0" w:color="auto"/>
        <w:bottom w:val="none" w:sz="0" w:space="0" w:color="auto"/>
        <w:right w:val="none" w:sz="0" w:space="0" w:color="auto"/>
      </w:divBdr>
      <w:divsChild>
        <w:div w:id="1813597581">
          <w:marLeft w:val="0"/>
          <w:marRight w:val="0"/>
          <w:marTop w:val="0"/>
          <w:marBottom w:val="0"/>
          <w:divBdr>
            <w:top w:val="none" w:sz="0" w:space="0" w:color="auto"/>
            <w:left w:val="none" w:sz="0" w:space="0" w:color="auto"/>
            <w:bottom w:val="none" w:sz="0" w:space="0" w:color="auto"/>
            <w:right w:val="none" w:sz="0" w:space="0" w:color="auto"/>
          </w:divBdr>
          <w:divsChild>
            <w:div w:id="74672375">
              <w:marLeft w:val="0"/>
              <w:marRight w:val="0"/>
              <w:marTop w:val="0"/>
              <w:marBottom w:val="0"/>
              <w:divBdr>
                <w:top w:val="none" w:sz="0" w:space="0" w:color="auto"/>
                <w:left w:val="none" w:sz="0" w:space="0" w:color="auto"/>
                <w:bottom w:val="none" w:sz="0" w:space="0" w:color="auto"/>
                <w:right w:val="none" w:sz="0" w:space="0" w:color="auto"/>
              </w:divBdr>
              <w:divsChild>
                <w:div w:id="1664503050">
                  <w:marLeft w:val="2928"/>
                  <w:marRight w:val="0"/>
                  <w:marTop w:val="720"/>
                  <w:marBottom w:val="0"/>
                  <w:divBdr>
                    <w:top w:val="none" w:sz="0" w:space="0" w:color="auto"/>
                    <w:left w:val="none" w:sz="0" w:space="0" w:color="auto"/>
                    <w:bottom w:val="none" w:sz="0" w:space="0" w:color="auto"/>
                    <w:right w:val="none" w:sz="0" w:space="0" w:color="auto"/>
                  </w:divBdr>
                  <w:divsChild>
                    <w:div w:id="28253913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52232318">
      <w:bodyDiv w:val="1"/>
      <w:marLeft w:val="0"/>
      <w:marRight w:val="0"/>
      <w:marTop w:val="0"/>
      <w:marBottom w:val="0"/>
      <w:divBdr>
        <w:top w:val="none" w:sz="0" w:space="0" w:color="auto"/>
        <w:left w:val="none" w:sz="0" w:space="0" w:color="auto"/>
        <w:bottom w:val="none" w:sz="0" w:space="0" w:color="auto"/>
        <w:right w:val="none" w:sz="0" w:space="0" w:color="auto"/>
      </w:divBdr>
      <w:divsChild>
        <w:div w:id="1283882389">
          <w:marLeft w:val="0"/>
          <w:marRight w:val="0"/>
          <w:marTop w:val="0"/>
          <w:marBottom w:val="0"/>
          <w:divBdr>
            <w:top w:val="none" w:sz="0" w:space="0" w:color="auto"/>
            <w:left w:val="none" w:sz="0" w:space="0" w:color="auto"/>
            <w:bottom w:val="none" w:sz="0" w:space="0" w:color="auto"/>
            <w:right w:val="none" w:sz="0" w:space="0" w:color="auto"/>
          </w:divBdr>
          <w:divsChild>
            <w:div w:id="1264219837">
              <w:marLeft w:val="0"/>
              <w:marRight w:val="0"/>
              <w:marTop w:val="0"/>
              <w:marBottom w:val="0"/>
              <w:divBdr>
                <w:top w:val="none" w:sz="0" w:space="0" w:color="auto"/>
                <w:left w:val="none" w:sz="0" w:space="0" w:color="auto"/>
                <w:bottom w:val="none" w:sz="0" w:space="0" w:color="auto"/>
                <w:right w:val="none" w:sz="0" w:space="0" w:color="auto"/>
              </w:divBdr>
              <w:divsChild>
                <w:div w:id="1569875683">
                  <w:marLeft w:val="2928"/>
                  <w:marRight w:val="0"/>
                  <w:marTop w:val="720"/>
                  <w:marBottom w:val="0"/>
                  <w:divBdr>
                    <w:top w:val="none" w:sz="0" w:space="0" w:color="auto"/>
                    <w:left w:val="none" w:sz="0" w:space="0" w:color="auto"/>
                    <w:bottom w:val="none" w:sz="0" w:space="0" w:color="auto"/>
                    <w:right w:val="none" w:sz="0" w:space="0" w:color="auto"/>
                  </w:divBdr>
                  <w:divsChild>
                    <w:div w:id="50379076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891765835">
      <w:bodyDiv w:val="1"/>
      <w:marLeft w:val="0"/>
      <w:marRight w:val="0"/>
      <w:marTop w:val="0"/>
      <w:marBottom w:val="0"/>
      <w:divBdr>
        <w:top w:val="none" w:sz="0" w:space="0" w:color="auto"/>
        <w:left w:val="none" w:sz="0" w:space="0" w:color="auto"/>
        <w:bottom w:val="none" w:sz="0" w:space="0" w:color="auto"/>
        <w:right w:val="none" w:sz="0" w:space="0" w:color="auto"/>
      </w:divBdr>
      <w:divsChild>
        <w:div w:id="1202671421">
          <w:marLeft w:val="0"/>
          <w:marRight w:val="0"/>
          <w:marTop w:val="0"/>
          <w:marBottom w:val="0"/>
          <w:divBdr>
            <w:top w:val="none" w:sz="0" w:space="0" w:color="auto"/>
            <w:left w:val="none" w:sz="0" w:space="0" w:color="auto"/>
            <w:bottom w:val="none" w:sz="0" w:space="0" w:color="auto"/>
            <w:right w:val="none" w:sz="0" w:space="0" w:color="auto"/>
          </w:divBdr>
          <w:divsChild>
            <w:div w:id="1606036365">
              <w:marLeft w:val="0"/>
              <w:marRight w:val="0"/>
              <w:marTop w:val="0"/>
              <w:marBottom w:val="0"/>
              <w:divBdr>
                <w:top w:val="none" w:sz="0" w:space="0" w:color="auto"/>
                <w:left w:val="none" w:sz="0" w:space="0" w:color="auto"/>
                <w:bottom w:val="none" w:sz="0" w:space="0" w:color="auto"/>
                <w:right w:val="none" w:sz="0" w:space="0" w:color="auto"/>
              </w:divBdr>
              <w:divsChild>
                <w:div w:id="431165944">
                  <w:marLeft w:val="2928"/>
                  <w:marRight w:val="0"/>
                  <w:marTop w:val="720"/>
                  <w:marBottom w:val="0"/>
                  <w:divBdr>
                    <w:top w:val="none" w:sz="0" w:space="0" w:color="auto"/>
                    <w:left w:val="none" w:sz="0" w:space="0" w:color="auto"/>
                    <w:bottom w:val="none" w:sz="0" w:space="0" w:color="auto"/>
                    <w:right w:val="none" w:sz="0" w:space="0" w:color="auto"/>
                  </w:divBdr>
                  <w:divsChild>
                    <w:div w:id="35666013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olezen" TargetMode="External"/><Relationship Id="rId13" Type="http://schemas.openxmlformats.org/officeDocument/2006/relationships/hyperlink" Target="http://sl.wikipedia.org/wiki/Prva_pomo%C4%8D" TargetMode="External"/><Relationship Id="rId18" Type="http://schemas.openxmlformats.org/officeDocument/2006/relationships/hyperlink" Target="http://sl.wikipedia.org/wiki/Prva_pomo%C4%8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wikipedia.org/wiki/Prva_pomo%C4%8D" TargetMode="External"/><Relationship Id="rId7" Type="http://schemas.openxmlformats.org/officeDocument/2006/relationships/hyperlink" Target="http://sl.wikipedia.org/w/index.php?title=Po%C5%A1kodba&amp;action=edit" TargetMode="External"/><Relationship Id="rId12" Type="http://schemas.openxmlformats.org/officeDocument/2006/relationships/hyperlink" Target="http://sl.wikipedia.org/wiki/Prva_pomo%C4%8D" TargetMode="External"/><Relationship Id="rId17" Type="http://schemas.openxmlformats.org/officeDocument/2006/relationships/hyperlink" Target="http://sl.wikipedia.org/wiki/Prva_pomo%C4%8D"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l.wikipedia.org/wiki/Prva_pomo%C4%8D" TargetMode="External"/><Relationship Id="rId20" Type="http://schemas.openxmlformats.org/officeDocument/2006/relationships/hyperlink" Target="http://sl.wikipedia.org/wiki/Prva_pomo%C4%8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Prva_pomo%C4%8D"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l.wikipedia.org/wiki/Prva_pomo%C4%8D" TargetMode="External"/><Relationship Id="rId23" Type="http://schemas.openxmlformats.org/officeDocument/2006/relationships/image" Target="media/image1.jpeg"/><Relationship Id="rId28" Type="http://schemas.openxmlformats.org/officeDocument/2006/relationships/footer" Target="footer2.xml"/><Relationship Id="rId10" Type="http://schemas.openxmlformats.org/officeDocument/2006/relationships/hyperlink" Target="http://sl.wikipedia.org/wiki/Prva_pomo%C4%8D" TargetMode="External"/><Relationship Id="rId19" Type="http://schemas.openxmlformats.org/officeDocument/2006/relationships/hyperlink" Target="http://sl.wikipedia.org/wiki/Prva_pomo%C4%8D" TargetMode="External"/><Relationship Id="rId4" Type="http://schemas.openxmlformats.org/officeDocument/2006/relationships/webSettings" Target="webSettings.xml"/><Relationship Id="rId9" Type="http://schemas.openxmlformats.org/officeDocument/2006/relationships/hyperlink" Target="http://sl.wikipedia.org/wiki/Zdravnik" TargetMode="External"/><Relationship Id="rId14" Type="http://schemas.openxmlformats.org/officeDocument/2006/relationships/hyperlink" Target="http://sl.wikipedia.org/wiki/Prva_pomo%C4%8D" TargetMode="External"/><Relationship Id="rId22" Type="http://schemas.openxmlformats.org/officeDocument/2006/relationships/hyperlink" Target="http://sl.wikipedia.org/wiki/Prva_pomo%C4%8D"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2817</Words>
  <Characters>16058</Characters>
  <Application>Microsoft Office Word</Application>
  <DocSecurity>0</DocSecurity>
  <Lines>133</Lines>
  <Paragraphs>37</Paragraphs>
  <ScaleCrop>false</ScaleCrop>
  <Company/>
  <LinksUpToDate>false</LinksUpToDate>
  <CharactersWithSpaces>18838</CharactersWithSpaces>
  <SharedDoc>false</SharedDoc>
  <HLinks>
    <vt:vector size="96" baseType="variant">
      <vt:variant>
        <vt:i4>5308517</vt:i4>
      </vt:variant>
      <vt:variant>
        <vt:i4>45</vt:i4>
      </vt:variant>
      <vt:variant>
        <vt:i4>0</vt:i4>
      </vt:variant>
      <vt:variant>
        <vt:i4>5</vt:i4>
      </vt:variant>
      <vt:variant>
        <vt:lpwstr>http://sl.wikipedia.org/wiki/Prva_pomo%C4%8D</vt:lpwstr>
      </vt:variant>
      <vt:variant>
        <vt:lpwstr>Prva_pomo.C4.8D_pri_pasjem_ugrizu#Prva_pomo.C4.8D_pri_pasjem_ugrizu</vt:lpwstr>
      </vt:variant>
      <vt:variant>
        <vt:i4>4980836</vt:i4>
      </vt:variant>
      <vt:variant>
        <vt:i4>42</vt:i4>
      </vt:variant>
      <vt:variant>
        <vt:i4>0</vt:i4>
      </vt:variant>
      <vt:variant>
        <vt:i4>5</vt:i4>
      </vt:variant>
      <vt:variant>
        <vt:lpwstr>http://sl.wikipedia.org/wiki/Prva_pomo%C4%8D</vt:lpwstr>
      </vt:variant>
      <vt:variant>
        <vt:lpwstr>Prva_pomo.C4.8D_pri_son.C4.8Darici#Prva_pomo.C4.8D_pri_son.C4.8Darici</vt:lpwstr>
      </vt:variant>
      <vt:variant>
        <vt:i4>7274575</vt:i4>
      </vt:variant>
      <vt:variant>
        <vt:i4>39</vt:i4>
      </vt:variant>
      <vt:variant>
        <vt:i4>0</vt:i4>
      </vt:variant>
      <vt:variant>
        <vt:i4>5</vt:i4>
      </vt:variant>
      <vt:variant>
        <vt:lpwstr>http://sl.wikipedia.org/wiki/Prva_pomo%C4%8D</vt:lpwstr>
      </vt:variant>
      <vt:variant>
        <vt:lpwstr>Prva_pomo.C4.8D_pri_opeklinah_in_po.C5.A1kodbah_o.C4.8Desa#Prva_pomo.C4.8D_pri_opeklinah_in_po.C5.A1kodbah_o.C4.8Desa</vt:lpwstr>
      </vt:variant>
      <vt:variant>
        <vt:i4>8323158</vt:i4>
      </vt:variant>
      <vt:variant>
        <vt:i4>36</vt:i4>
      </vt:variant>
      <vt:variant>
        <vt:i4>0</vt:i4>
      </vt:variant>
      <vt:variant>
        <vt:i4>5</vt:i4>
      </vt:variant>
      <vt:variant>
        <vt:lpwstr>http://sl.wikipedia.org/wiki/Prva_pomo%C4%8D</vt:lpwstr>
      </vt:variant>
      <vt:variant>
        <vt:lpwstr>Prva_pomo.C4.8D_pri_son.C4.8Dnih_opeklinah#Prva_pomo.C4.8D_pri_son.C4.8Dnih_opeklinah</vt:lpwstr>
      </vt:variant>
      <vt:variant>
        <vt:i4>589856</vt:i4>
      </vt:variant>
      <vt:variant>
        <vt:i4>33</vt:i4>
      </vt:variant>
      <vt:variant>
        <vt:i4>0</vt:i4>
      </vt:variant>
      <vt:variant>
        <vt:i4>5</vt:i4>
      </vt:variant>
      <vt:variant>
        <vt:lpwstr>http://sl.wikipedia.org/wiki/Prva_pomo%C4%8D</vt:lpwstr>
      </vt:variant>
      <vt:variant>
        <vt:lpwstr>Prva_pomo.C4.8D_pri_ve.C4.8Djih_in_zelo_onesna.C5.BEenih_ter_vbodnih_ranah#Prva_pomo.C4.8D_pri_ve.C4.8Djih_in_zelo_onesna.C5.BEenih_ter_vbodnih_ranah</vt:lpwstr>
      </vt:variant>
      <vt:variant>
        <vt:i4>8323147</vt:i4>
      </vt:variant>
      <vt:variant>
        <vt:i4>30</vt:i4>
      </vt:variant>
      <vt:variant>
        <vt:i4>0</vt:i4>
      </vt:variant>
      <vt:variant>
        <vt:i4>5</vt:i4>
      </vt:variant>
      <vt:variant>
        <vt:lpwstr>http://sl.wikipedia.org/wiki/Prva_pomo%C4%8D</vt:lpwstr>
      </vt:variant>
      <vt:variant>
        <vt:lpwstr>Prva_pomo.C4.8D_pri_ka.C4.8Djem_ugrizu#Prva_pomo.C4.8D_pri_ka.C4.8Djem_ugrizu</vt:lpwstr>
      </vt:variant>
      <vt:variant>
        <vt:i4>5308537</vt:i4>
      </vt:variant>
      <vt:variant>
        <vt:i4>27</vt:i4>
      </vt:variant>
      <vt:variant>
        <vt:i4>0</vt:i4>
      </vt:variant>
      <vt:variant>
        <vt:i4>5</vt:i4>
      </vt:variant>
      <vt:variant>
        <vt:lpwstr>http://sl.wikipedia.org/wiki/Prva_pomo%C4%8D</vt:lpwstr>
      </vt:variant>
      <vt:variant>
        <vt:lpwstr>Prva_pomo.C4.8D_pri_omedlevici_in_nezavesti#Prva_pomo.C4.8D_pri_omedlevici_in_nezavesti</vt:lpwstr>
      </vt:variant>
      <vt:variant>
        <vt:i4>5308537</vt:i4>
      </vt:variant>
      <vt:variant>
        <vt:i4>24</vt:i4>
      </vt:variant>
      <vt:variant>
        <vt:i4>0</vt:i4>
      </vt:variant>
      <vt:variant>
        <vt:i4>5</vt:i4>
      </vt:variant>
      <vt:variant>
        <vt:lpwstr>http://sl.wikipedia.org/wiki/Prva_pomo%C4%8D</vt:lpwstr>
      </vt:variant>
      <vt:variant>
        <vt:lpwstr>Prva_pomo.C4.8D_pri_mo.C5.BEganski_kapi#Prva_pomo.C4.8D_pri_mo.C5.BEganski_kapi</vt:lpwstr>
      </vt:variant>
      <vt:variant>
        <vt:i4>5701731</vt:i4>
      </vt:variant>
      <vt:variant>
        <vt:i4>21</vt:i4>
      </vt:variant>
      <vt:variant>
        <vt:i4>0</vt:i4>
      </vt:variant>
      <vt:variant>
        <vt:i4>5</vt:i4>
      </vt:variant>
      <vt:variant>
        <vt:lpwstr>http://sl.wikipedia.org/wiki/Prva_pomo%C4%8D</vt:lpwstr>
      </vt:variant>
      <vt:variant>
        <vt:lpwstr>Prva_pomo.C4.8D_pri_zlomu_kosti.2C_zvinu_in_izpahu#Prva_pomo.C4.8D_pri_zlomu_kosti.2C_zvinu_in_izpahu</vt:lpwstr>
      </vt:variant>
      <vt:variant>
        <vt:i4>8323158</vt:i4>
      </vt:variant>
      <vt:variant>
        <vt:i4>18</vt:i4>
      </vt:variant>
      <vt:variant>
        <vt:i4>0</vt:i4>
      </vt:variant>
      <vt:variant>
        <vt:i4>5</vt:i4>
      </vt:variant>
      <vt:variant>
        <vt:lpwstr>http://sl.wikipedia.org/wiki/Prva_pomo%C4%8D</vt:lpwstr>
      </vt:variant>
      <vt:variant>
        <vt:lpwstr>Prva_pomo.C4.8D_pri_praskah.2C_malih_ranah.2C_vrezninah_in_odrgninah#Prva_pomo.C4.8D_pri_praskah.2C_malih_ranah.2C_vrezninah_in_odrgninah</vt:lpwstr>
      </vt:variant>
      <vt:variant>
        <vt:i4>5308536</vt:i4>
      </vt:variant>
      <vt:variant>
        <vt:i4>15</vt:i4>
      </vt:variant>
      <vt:variant>
        <vt:i4>0</vt:i4>
      </vt:variant>
      <vt:variant>
        <vt:i4>5</vt:i4>
      </vt:variant>
      <vt:variant>
        <vt:lpwstr>http://sl.wikipedia.org/wiki/Prva_pomo%C4%8D</vt:lpwstr>
      </vt:variant>
      <vt:variant>
        <vt:lpwstr>Prva_pomo.C4.8D_pri_opeklinah#Prva_pomo.C4.8D_pri_opeklinah</vt:lpwstr>
      </vt:variant>
      <vt:variant>
        <vt:i4>6226038</vt:i4>
      </vt:variant>
      <vt:variant>
        <vt:i4>12</vt:i4>
      </vt:variant>
      <vt:variant>
        <vt:i4>0</vt:i4>
      </vt:variant>
      <vt:variant>
        <vt:i4>5</vt:i4>
      </vt:variant>
      <vt:variant>
        <vt:lpwstr>http://sl.wikipedia.org/wiki/Prva_pomo%C4%8D</vt:lpwstr>
      </vt:variant>
      <vt:variant>
        <vt:lpwstr>Prva_pomo.C4.8D_pri_krvavitvah#Prva_pomo.C4.8D_pri_krvavitvah</vt:lpwstr>
      </vt:variant>
      <vt:variant>
        <vt:i4>6881349</vt:i4>
      </vt:variant>
      <vt:variant>
        <vt:i4>9</vt:i4>
      </vt:variant>
      <vt:variant>
        <vt:i4>0</vt:i4>
      </vt:variant>
      <vt:variant>
        <vt:i4>5</vt:i4>
      </vt:variant>
      <vt:variant>
        <vt:lpwstr>http://sl.wikipedia.org/wiki/Prva_pomo%C4%8D</vt:lpwstr>
      </vt:variant>
      <vt:variant>
        <vt:lpwstr>Prva_pomo.C4.8D_pri_po.C5.A1kodbi_z_elektri.C4.8Dnim_tokom#Prva_pomo.C4.8D_pri_po.C5.A1kodbi_z_elektri.C4.8Dnim_tokom</vt:lpwstr>
      </vt:variant>
      <vt:variant>
        <vt:i4>1966172</vt:i4>
      </vt:variant>
      <vt:variant>
        <vt:i4>6</vt:i4>
      </vt:variant>
      <vt:variant>
        <vt:i4>0</vt:i4>
      </vt:variant>
      <vt:variant>
        <vt:i4>5</vt:i4>
      </vt:variant>
      <vt:variant>
        <vt:lpwstr>http://sl.wikipedia.org/wiki/Zdravnik</vt:lpwstr>
      </vt:variant>
      <vt:variant>
        <vt:lpwstr/>
      </vt:variant>
      <vt:variant>
        <vt:i4>1245272</vt:i4>
      </vt:variant>
      <vt:variant>
        <vt:i4>3</vt:i4>
      </vt:variant>
      <vt:variant>
        <vt:i4>0</vt:i4>
      </vt:variant>
      <vt:variant>
        <vt:i4>5</vt:i4>
      </vt:variant>
      <vt:variant>
        <vt:lpwstr>http://sl.wikipedia.org/wiki/Bolezen</vt:lpwstr>
      </vt:variant>
      <vt:variant>
        <vt:lpwstr/>
      </vt:variant>
      <vt:variant>
        <vt:i4>3604527</vt:i4>
      </vt:variant>
      <vt:variant>
        <vt:i4>0</vt:i4>
      </vt:variant>
      <vt:variant>
        <vt:i4>0</vt:i4>
      </vt:variant>
      <vt:variant>
        <vt:i4>5</vt:i4>
      </vt:variant>
      <vt:variant>
        <vt:lpwstr>http://sl.wikipedia.org/w/index.php?title=Po%C5%A1kodba&amp;action=edit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