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612B" w14:textId="4CCF5A7E" w:rsidR="004D0274" w:rsidRDefault="004D0274" w:rsidP="00163FCC">
      <w:bookmarkStart w:id="0" w:name="_GoBack"/>
      <w:bookmarkEnd w:id="0"/>
      <w:r>
        <w:t>Srednja zdravstvena šola Maribor</w:t>
      </w:r>
      <w:r>
        <w:tab/>
      </w:r>
      <w:r>
        <w:tab/>
      </w:r>
      <w:r>
        <w:tab/>
      </w:r>
      <w:r>
        <w:tab/>
      </w:r>
      <w:r>
        <w:tab/>
      </w:r>
      <w:r>
        <w:tab/>
      </w:r>
      <w:r>
        <w:tab/>
      </w:r>
      <w:r w:rsidR="00AF4D26">
        <w:t xml:space="preserve"> </w:t>
      </w:r>
    </w:p>
    <w:p w14:paraId="7AAC9652" w14:textId="77777777" w:rsidR="004D0274" w:rsidRDefault="004D0274" w:rsidP="005D3542">
      <w:pPr>
        <w:jc w:val="right"/>
      </w:pPr>
    </w:p>
    <w:p w14:paraId="4A0FB09D" w14:textId="77777777" w:rsidR="004D0274" w:rsidRDefault="004D0274" w:rsidP="005D3542"/>
    <w:p w14:paraId="56F7555E" w14:textId="77777777" w:rsidR="004D0274" w:rsidRDefault="004D0274" w:rsidP="005D3542"/>
    <w:p w14:paraId="6992EB49" w14:textId="77777777" w:rsidR="004D0274" w:rsidRDefault="004D0274" w:rsidP="005D3542"/>
    <w:p w14:paraId="44593E30" w14:textId="77777777" w:rsidR="004D0274" w:rsidRDefault="004D0274" w:rsidP="005D3542"/>
    <w:p w14:paraId="2EB39C24" w14:textId="77777777" w:rsidR="004D0274" w:rsidRDefault="004D0274" w:rsidP="005D3542"/>
    <w:p w14:paraId="3B79EFB7" w14:textId="77777777" w:rsidR="004D0274" w:rsidRDefault="004D0274" w:rsidP="005D3542"/>
    <w:p w14:paraId="4FEE02C4" w14:textId="77777777" w:rsidR="004D0274" w:rsidRDefault="004D0274" w:rsidP="005D3542"/>
    <w:p w14:paraId="78ECF763" w14:textId="77777777" w:rsidR="004D0274" w:rsidRDefault="004D0274" w:rsidP="005D3542"/>
    <w:p w14:paraId="35DB772B" w14:textId="77777777" w:rsidR="004D0274" w:rsidRDefault="004D0274" w:rsidP="005D3542"/>
    <w:p w14:paraId="3F777D2B" w14:textId="77777777" w:rsidR="004D0274" w:rsidRPr="00B90C9B" w:rsidRDefault="004D0274" w:rsidP="005D3542">
      <w:pPr>
        <w:jc w:val="center"/>
        <w:rPr>
          <w:rFonts w:ascii="Comic Sans MS" w:hAnsi="Comic Sans MS"/>
          <w:color w:val="FF0000"/>
          <w:sz w:val="72"/>
          <w:szCs w:val="72"/>
        </w:rPr>
      </w:pPr>
      <w:r w:rsidRPr="00B90C9B">
        <w:rPr>
          <w:rFonts w:ascii="Comic Sans MS" w:hAnsi="Comic Sans MS"/>
          <w:color w:val="FF0000"/>
          <w:sz w:val="72"/>
          <w:szCs w:val="72"/>
        </w:rPr>
        <w:t>ZDRAVSTVENA NEGA PRI OBOLENJU DIHAL</w:t>
      </w:r>
    </w:p>
    <w:p w14:paraId="6609BE93" w14:textId="77777777" w:rsidR="004D0274" w:rsidRDefault="004D0274" w:rsidP="005D3542">
      <w:pPr>
        <w:jc w:val="center"/>
        <w:rPr>
          <w:sz w:val="24"/>
          <w:szCs w:val="24"/>
        </w:rPr>
      </w:pPr>
      <w:r>
        <w:rPr>
          <w:sz w:val="24"/>
          <w:szCs w:val="24"/>
        </w:rPr>
        <w:t>(seminarska naloga pri negi odraslega bolnika)</w:t>
      </w:r>
    </w:p>
    <w:p w14:paraId="1EE0F315" w14:textId="77777777" w:rsidR="004D0274" w:rsidRDefault="004D0274" w:rsidP="005D3542">
      <w:pPr>
        <w:jc w:val="center"/>
        <w:rPr>
          <w:sz w:val="24"/>
          <w:szCs w:val="24"/>
        </w:rPr>
      </w:pPr>
    </w:p>
    <w:p w14:paraId="36DA32C3" w14:textId="77777777" w:rsidR="004D0274" w:rsidRDefault="004D0274" w:rsidP="005D3542">
      <w:pPr>
        <w:jc w:val="center"/>
        <w:rPr>
          <w:sz w:val="24"/>
          <w:szCs w:val="24"/>
        </w:rPr>
      </w:pPr>
    </w:p>
    <w:p w14:paraId="6BDA3D47" w14:textId="77777777" w:rsidR="004D0274" w:rsidRDefault="004D0274" w:rsidP="005D3542">
      <w:pPr>
        <w:jc w:val="center"/>
        <w:rPr>
          <w:sz w:val="24"/>
          <w:szCs w:val="24"/>
        </w:rPr>
      </w:pPr>
    </w:p>
    <w:p w14:paraId="2E6DAFD9" w14:textId="77777777" w:rsidR="004D0274" w:rsidRDefault="004D0274" w:rsidP="005D3542">
      <w:pPr>
        <w:jc w:val="center"/>
        <w:rPr>
          <w:sz w:val="24"/>
          <w:szCs w:val="24"/>
        </w:rPr>
      </w:pPr>
    </w:p>
    <w:p w14:paraId="40FFF6C4" w14:textId="77777777" w:rsidR="004D0274" w:rsidRDefault="004D0274" w:rsidP="005D3542">
      <w:pPr>
        <w:jc w:val="center"/>
        <w:rPr>
          <w:sz w:val="24"/>
          <w:szCs w:val="24"/>
        </w:rPr>
      </w:pPr>
    </w:p>
    <w:p w14:paraId="36AA9C5D" w14:textId="77777777" w:rsidR="004D0274" w:rsidRDefault="004D0274" w:rsidP="005D3542">
      <w:pPr>
        <w:jc w:val="right"/>
        <w:rPr>
          <w:sz w:val="24"/>
          <w:szCs w:val="24"/>
        </w:rPr>
      </w:pPr>
    </w:p>
    <w:p w14:paraId="4A3D697C" w14:textId="392529BF" w:rsidR="004D0274" w:rsidRDefault="00AF4D26" w:rsidP="00163FCC">
      <w:pPr>
        <w:rPr>
          <w:sz w:val="24"/>
          <w:szCs w:val="24"/>
        </w:rPr>
      </w:pPr>
      <w:r>
        <w:rPr>
          <w:sz w:val="24"/>
          <w:szCs w:val="24"/>
        </w:rPr>
        <w:t xml:space="preserve"> </w:t>
      </w:r>
    </w:p>
    <w:p w14:paraId="3104A1C0" w14:textId="77777777" w:rsidR="004D0274" w:rsidRDefault="004D0274" w:rsidP="009459E5">
      <w:pPr>
        <w:pStyle w:val="NoSpacing"/>
        <w:rPr>
          <w:sz w:val="24"/>
          <w:szCs w:val="24"/>
        </w:rPr>
      </w:pPr>
    </w:p>
    <w:p w14:paraId="19BE0537" w14:textId="77777777" w:rsidR="004D0274" w:rsidRDefault="004D0274" w:rsidP="009459E5">
      <w:pPr>
        <w:pStyle w:val="NoSpacing"/>
      </w:pPr>
    </w:p>
    <w:p w14:paraId="29DAC6E1" w14:textId="77777777" w:rsidR="004D0274" w:rsidRDefault="004D0274" w:rsidP="009459E5">
      <w:pPr>
        <w:pStyle w:val="NoSpacing"/>
      </w:pPr>
    </w:p>
    <w:p w14:paraId="490C6C8C" w14:textId="77777777" w:rsidR="004D0274" w:rsidRDefault="004D0274" w:rsidP="009459E5">
      <w:pPr>
        <w:pStyle w:val="NoSpacing"/>
      </w:pPr>
    </w:p>
    <w:p w14:paraId="7CAD0348" w14:textId="77777777" w:rsidR="004D0274" w:rsidRDefault="004D0274" w:rsidP="009459E5">
      <w:pPr>
        <w:pStyle w:val="NoSpacing"/>
      </w:pPr>
    </w:p>
    <w:p w14:paraId="1463EBDA" w14:textId="77777777" w:rsidR="004D0274" w:rsidRDefault="004D0274" w:rsidP="009459E5">
      <w:pPr>
        <w:pStyle w:val="NoSpacing"/>
      </w:pPr>
      <w:r>
        <w:lastRenderedPageBreak/>
        <w:t xml:space="preserve">Težave  z dihanjem bolnika ovirajo, saj vodi do izgube moči in volje. Problemi z dihanjem zahtevajo medicinsko intervencijo. Ljudje z dihalno stisko potrebujejo dovod kisika za lajšanje dihanja. </w:t>
      </w:r>
    </w:p>
    <w:p w14:paraId="585BC610" w14:textId="77777777" w:rsidR="004D0274" w:rsidRDefault="004D0274" w:rsidP="009459E5">
      <w:pPr>
        <w:pStyle w:val="NoSpacing"/>
      </w:pPr>
    </w:p>
    <w:p w14:paraId="53CA32AC" w14:textId="77777777" w:rsidR="004D0274" w:rsidRPr="00B90C9B" w:rsidRDefault="004D0274" w:rsidP="009459E5">
      <w:pPr>
        <w:pStyle w:val="NoSpacing"/>
        <w:rPr>
          <w:b/>
          <w:color w:val="7030A0"/>
          <w:u w:val="single"/>
        </w:rPr>
      </w:pPr>
      <w:r w:rsidRPr="00B90C9B">
        <w:rPr>
          <w:b/>
          <w:color w:val="7030A0"/>
          <w:u w:val="single"/>
        </w:rPr>
        <w:t xml:space="preserve">SPLOŠNI ZNAKI: </w:t>
      </w:r>
    </w:p>
    <w:p w14:paraId="0F06C8AE" w14:textId="77777777" w:rsidR="004D0274" w:rsidRDefault="004D0274" w:rsidP="009459E5">
      <w:pPr>
        <w:pStyle w:val="NoSpacing"/>
        <w:numPr>
          <w:ilvl w:val="0"/>
          <w:numId w:val="1"/>
        </w:numPr>
      </w:pPr>
      <w:r>
        <w:t>Dihalna stiska</w:t>
      </w:r>
    </w:p>
    <w:p w14:paraId="124D66AC" w14:textId="77777777" w:rsidR="004D0274" w:rsidRDefault="004D0274" w:rsidP="009459E5">
      <w:pPr>
        <w:pStyle w:val="NoSpacing"/>
        <w:numPr>
          <w:ilvl w:val="0"/>
          <w:numId w:val="1"/>
        </w:numPr>
      </w:pPr>
      <w:r>
        <w:t>Cianoza</w:t>
      </w:r>
    </w:p>
    <w:p w14:paraId="3E689573" w14:textId="77777777" w:rsidR="004D0274" w:rsidRDefault="004D0274" w:rsidP="009459E5">
      <w:pPr>
        <w:pStyle w:val="NoSpacing"/>
        <w:numPr>
          <w:ilvl w:val="0"/>
          <w:numId w:val="1"/>
        </w:numPr>
      </w:pPr>
      <w:r>
        <w:t>Kašelj</w:t>
      </w:r>
    </w:p>
    <w:p w14:paraId="4D3A22C3" w14:textId="77777777" w:rsidR="004D0274" w:rsidRDefault="004D0274" w:rsidP="009459E5">
      <w:pPr>
        <w:pStyle w:val="NoSpacing"/>
        <w:numPr>
          <w:ilvl w:val="0"/>
          <w:numId w:val="1"/>
        </w:numPr>
      </w:pPr>
      <w:r>
        <w:t>Dispneja</w:t>
      </w:r>
    </w:p>
    <w:p w14:paraId="4A545F57" w14:textId="77777777" w:rsidR="004D0274" w:rsidRDefault="004D0274" w:rsidP="009459E5">
      <w:pPr>
        <w:pStyle w:val="NoSpacing"/>
      </w:pPr>
    </w:p>
    <w:p w14:paraId="21DA77E8" w14:textId="77777777" w:rsidR="004D0274" w:rsidRDefault="004D0274" w:rsidP="009459E5">
      <w:pPr>
        <w:pStyle w:val="NoSpacing"/>
      </w:pPr>
    </w:p>
    <w:p w14:paraId="5536B6F4" w14:textId="77777777" w:rsidR="004D0274" w:rsidRPr="00B90C9B" w:rsidRDefault="004D0274" w:rsidP="009459E5">
      <w:pPr>
        <w:pStyle w:val="NoSpacing"/>
        <w:rPr>
          <w:color w:val="7030A0"/>
          <w:u w:val="single"/>
        </w:rPr>
      </w:pPr>
      <w:r w:rsidRPr="00B90C9B">
        <w:rPr>
          <w:color w:val="7030A0"/>
          <w:u w:val="single"/>
        </w:rPr>
        <w:t>Med pljučna obolenja sodijo:</w:t>
      </w:r>
    </w:p>
    <w:p w14:paraId="2F1586E8" w14:textId="77777777" w:rsidR="004D0274" w:rsidRDefault="004D0274" w:rsidP="009459E5">
      <w:pPr>
        <w:pStyle w:val="NoSpacing"/>
        <w:numPr>
          <w:ilvl w:val="0"/>
          <w:numId w:val="3"/>
        </w:numPr>
      </w:pPr>
      <w:r>
        <w:t>KRONIČNE OBSTRUKTIVNE PLJUČNE BOLEZNI (KOPB)</w:t>
      </w:r>
    </w:p>
    <w:p w14:paraId="67E54B12" w14:textId="77777777" w:rsidR="004D0274" w:rsidRDefault="004D0274" w:rsidP="009459E5">
      <w:pPr>
        <w:pStyle w:val="NoSpacing"/>
        <w:numPr>
          <w:ilvl w:val="0"/>
          <w:numId w:val="3"/>
        </w:numPr>
      </w:pPr>
      <w:r>
        <w:t>PLJUČNICE</w:t>
      </w:r>
    </w:p>
    <w:p w14:paraId="627DD4BE" w14:textId="77777777" w:rsidR="004D0274" w:rsidRDefault="004D0274" w:rsidP="009459E5">
      <w:pPr>
        <w:pStyle w:val="NoSpacing"/>
        <w:numPr>
          <w:ilvl w:val="0"/>
          <w:numId w:val="3"/>
        </w:numPr>
      </w:pPr>
      <w:r>
        <w:t>TUBERKULOZA</w:t>
      </w:r>
    </w:p>
    <w:p w14:paraId="105769BF" w14:textId="77777777" w:rsidR="004D0274" w:rsidRDefault="004D0274" w:rsidP="009459E5">
      <w:pPr>
        <w:pStyle w:val="NoSpacing"/>
      </w:pPr>
    </w:p>
    <w:p w14:paraId="04808D5F" w14:textId="77777777" w:rsidR="004D0274" w:rsidRDefault="004D0274" w:rsidP="009459E5">
      <w:pPr>
        <w:pStyle w:val="NoSpacing"/>
      </w:pPr>
    </w:p>
    <w:p w14:paraId="52BC25D7" w14:textId="77777777" w:rsidR="004D0274" w:rsidRPr="00760A44" w:rsidRDefault="004D0274" w:rsidP="009459E5">
      <w:pPr>
        <w:pStyle w:val="NoSpacing"/>
        <w:rPr>
          <w:rFonts w:ascii="Comic Sans MS" w:hAnsi="Comic Sans MS"/>
          <w:b/>
          <w:color w:val="FF0000"/>
          <w:sz w:val="40"/>
          <w:szCs w:val="40"/>
        </w:rPr>
      </w:pPr>
      <w:r w:rsidRPr="00760A44">
        <w:rPr>
          <w:rFonts w:ascii="Comic Sans MS" w:hAnsi="Comic Sans MS"/>
          <w:b/>
          <w:color w:val="FF0000"/>
          <w:sz w:val="40"/>
          <w:szCs w:val="40"/>
        </w:rPr>
        <w:t>KOPB:</w:t>
      </w:r>
    </w:p>
    <w:p w14:paraId="17048904" w14:textId="77777777" w:rsidR="004D0274" w:rsidRDefault="004D0274" w:rsidP="009459E5">
      <w:pPr>
        <w:pStyle w:val="NoSpacing"/>
      </w:pPr>
      <w:r>
        <w:t xml:space="preserve">Na KOPB lahko pomislimo, če bolnik dalj časa pokašljuje in težko diha. Kronična oblika pomeni, da je bolezen dolgotrajna in napreduje. Obstrukcija pa pomeni otežkočen izdih. </w:t>
      </w:r>
    </w:p>
    <w:p w14:paraId="2409251D" w14:textId="77777777" w:rsidR="004D0274" w:rsidRPr="00B90C9B" w:rsidRDefault="004D0274" w:rsidP="009459E5">
      <w:pPr>
        <w:pStyle w:val="NoSpacing"/>
      </w:pPr>
      <w:r>
        <w:t xml:space="preserve">Med te bolezni štejemo: </w:t>
      </w:r>
      <w:r w:rsidRPr="00B90C9B">
        <w:t xml:space="preserve">- </w:t>
      </w:r>
      <w:r w:rsidRPr="00B90C9B">
        <w:rPr>
          <w:u w:val="single"/>
        </w:rPr>
        <w:t>kronični bronhitis</w:t>
      </w:r>
    </w:p>
    <w:p w14:paraId="0DE18807" w14:textId="77777777" w:rsidR="004D0274" w:rsidRPr="00B90C9B" w:rsidRDefault="004D0274" w:rsidP="009459E5">
      <w:pPr>
        <w:pStyle w:val="NoSpacing"/>
        <w:ind w:left="720"/>
      </w:pPr>
      <w:r w:rsidRPr="00B90C9B">
        <w:t xml:space="preserve">                               - </w:t>
      </w:r>
      <w:r w:rsidRPr="00B90C9B">
        <w:rPr>
          <w:u w:val="single"/>
        </w:rPr>
        <w:t>astmo</w:t>
      </w:r>
    </w:p>
    <w:p w14:paraId="202C3AC1" w14:textId="77777777" w:rsidR="004D0274" w:rsidRPr="00B90C9B" w:rsidRDefault="004D0274" w:rsidP="00921DB7">
      <w:pPr>
        <w:pStyle w:val="NoSpacing"/>
        <w:ind w:left="720"/>
      </w:pPr>
      <w:r w:rsidRPr="00B90C9B">
        <w:t xml:space="preserve">                               - </w:t>
      </w:r>
      <w:r w:rsidRPr="00B90C9B">
        <w:rPr>
          <w:u w:val="single"/>
        </w:rPr>
        <w:t>emfizem</w:t>
      </w:r>
    </w:p>
    <w:p w14:paraId="5BD6B928" w14:textId="77777777" w:rsidR="004D0274" w:rsidRDefault="004D0274" w:rsidP="00921DB7">
      <w:pPr>
        <w:pStyle w:val="NoSpacing"/>
      </w:pPr>
    </w:p>
    <w:p w14:paraId="578A1277" w14:textId="77777777" w:rsidR="004D0274" w:rsidRPr="00B90C9B" w:rsidRDefault="004D0274" w:rsidP="00921DB7">
      <w:pPr>
        <w:pStyle w:val="NoSpacing"/>
        <w:rPr>
          <w:b/>
          <w:color w:val="7030A0"/>
          <w:sz w:val="24"/>
          <w:szCs w:val="24"/>
          <w:u w:val="single"/>
        </w:rPr>
      </w:pPr>
      <w:r w:rsidRPr="00B90C9B">
        <w:rPr>
          <w:b/>
          <w:color w:val="7030A0"/>
          <w:sz w:val="24"/>
          <w:szCs w:val="24"/>
          <w:u w:val="single"/>
        </w:rPr>
        <w:t>KRONIČNI BRONHITIS:</w:t>
      </w:r>
    </w:p>
    <w:p w14:paraId="66F33E63" w14:textId="77777777" w:rsidR="004D0274" w:rsidRDefault="004D0274" w:rsidP="00921DB7">
      <w:pPr>
        <w:pStyle w:val="NoSpacing"/>
      </w:pPr>
      <w:r>
        <w:t>Je takrat , če bronhitis traja najmanj dve leti, bolnik pa kašlja z izmečkom vsaj tri mesece na leto. Bolezen narašča zaradi onesnaženja zraka.</w:t>
      </w:r>
    </w:p>
    <w:p w14:paraId="1CAD5008" w14:textId="77777777" w:rsidR="004D0274" w:rsidRDefault="004D0274" w:rsidP="00921DB7">
      <w:pPr>
        <w:pStyle w:val="NoSpacing"/>
      </w:pPr>
    </w:p>
    <w:p w14:paraId="3FE4043E" w14:textId="77777777" w:rsidR="004D0274" w:rsidRDefault="004D0274" w:rsidP="00921DB7">
      <w:pPr>
        <w:pStyle w:val="NoSpacing"/>
      </w:pPr>
      <w:r w:rsidRPr="00B90C9B">
        <w:rPr>
          <w:u w:val="single"/>
        </w:rPr>
        <w:t>VZROKI</w:t>
      </w:r>
      <w:r>
        <w:t>: dim, vlaga, prah, škodljive snovi v zraku,…</w:t>
      </w:r>
    </w:p>
    <w:p w14:paraId="2983A75A" w14:textId="77777777" w:rsidR="004D0274" w:rsidRDefault="004D0274" w:rsidP="00921DB7">
      <w:pPr>
        <w:pStyle w:val="NoSpacing"/>
      </w:pPr>
    </w:p>
    <w:p w14:paraId="3AB7DF98" w14:textId="77777777" w:rsidR="004D0274" w:rsidRDefault="004D0274" w:rsidP="00921DB7">
      <w:pPr>
        <w:pStyle w:val="NoSpacing"/>
      </w:pPr>
      <w:r w:rsidRPr="00B90C9B">
        <w:rPr>
          <w:u w:val="single"/>
        </w:rPr>
        <w:t>ZNAKI</w:t>
      </w:r>
      <w:r>
        <w:t>: - kašelj z izmečkom</w:t>
      </w:r>
    </w:p>
    <w:p w14:paraId="3B099107" w14:textId="77777777" w:rsidR="004D0274" w:rsidRDefault="004D0274" w:rsidP="00921DB7">
      <w:pPr>
        <w:pStyle w:val="NoSpacing"/>
      </w:pPr>
      <w:r>
        <w:t xml:space="preserve">             - bronhialne okužbe</w:t>
      </w:r>
    </w:p>
    <w:p w14:paraId="790D85F7" w14:textId="77777777" w:rsidR="004D0274" w:rsidRDefault="004D0274" w:rsidP="00921DB7">
      <w:pPr>
        <w:pStyle w:val="NoSpacing"/>
      </w:pPr>
      <w:r>
        <w:t xml:space="preserve">             - napadi dihalne stiske</w:t>
      </w:r>
    </w:p>
    <w:p w14:paraId="16D95F6D" w14:textId="77777777" w:rsidR="004D0274" w:rsidRDefault="004D0274" w:rsidP="00921DB7">
      <w:pPr>
        <w:pStyle w:val="NoSpacing"/>
      </w:pPr>
    </w:p>
    <w:p w14:paraId="2C2E9478" w14:textId="77777777" w:rsidR="004D0274" w:rsidRDefault="00C070DC" w:rsidP="009A65E0">
      <w:pPr>
        <w:pStyle w:val="NoSpacing"/>
        <w:jc w:val="center"/>
      </w:pPr>
      <w:r>
        <w:rPr>
          <w:noProof/>
          <w:lang w:eastAsia="sl-SI"/>
        </w:rPr>
        <w:pict w14:anchorId="232BA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56.5pt;height:207.75pt;visibility:visible">
            <v:imagedata r:id="rId5" o:title=""/>
          </v:shape>
        </w:pict>
      </w:r>
    </w:p>
    <w:p w14:paraId="12027818" w14:textId="77777777" w:rsidR="004D0274" w:rsidRDefault="004D0274" w:rsidP="00921DB7">
      <w:pPr>
        <w:pStyle w:val="NoSpacing"/>
        <w:rPr>
          <w:b/>
          <w:color w:val="7030A0"/>
          <w:sz w:val="24"/>
          <w:szCs w:val="24"/>
          <w:u w:val="single"/>
        </w:rPr>
      </w:pPr>
    </w:p>
    <w:p w14:paraId="03C5E28D" w14:textId="77777777" w:rsidR="004D0274" w:rsidRDefault="004D0274" w:rsidP="00921DB7">
      <w:pPr>
        <w:pStyle w:val="NoSpacing"/>
        <w:rPr>
          <w:b/>
          <w:color w:val="7030A0"/>
          <w:sz w:val="24"/>
          <w:szCs w:val="24"/>
          <w:u w:val="single"/>
        </w:rPr>
      </w:pPr>
    </w:p>
    <w:p w14:paraId="5990E6AE" w14:textId="77777777" w:rsidR="004D0274" w:rsidRPr="00B90C9B" w:rsidRDefault="004D0274" w:rsidP="00921DB7">
      <w:pPr>
        <w:pStyle w:val="NoSpacing"/>
        <w:rPr>
          <w:b/>
          <w:color w:val="7030A0"/>
          <w:sz w:val="24"/>
          <w:szCs w:val="24"/>
          <w:u w:val="single"/>
        </w:rPr>
      </w:pPr>
      <w:r w:rsidRPr="00B90C9B">
        <w:rPr>
          <w:b/>
          <w:color w:val="7030A0"/>
          <w:sz w:val="24"/>
          <w:szCs w:val="24"/>
          <w:u w:val="single"/>
        </w:rPr>
        <w:lastRenderedPageBreak/>
        <w:t xml:space="preserve">BRONHIALNA ASTMA: </w:t>
      </w:r>
    </w:p>
    <w:p w14:paraId="26EE888A" w14:textId="77777777" w:rsidR="004D0274" w:rsidRDefault="004D0274" w:rsidP="00921DB7">
      <w:pPr>
        <w:pStyle w:val="NoSpacing"/>
      </w:pPr>
      <w:r>
        <w:t>Pri bronhialni astmi je otežen predvsem izdih.</w:t>
      </w:r>
    </w:p>
    <w:p w14:paraId="27F8DC1E" w14:textId="77777777" w:rsidR="004D0274" w:rsidRDefault="004D0274" w:rsidP="00921DB7">
      <w:pPr>
        <w:pStyle w:val="NoSpacing"/>
      </w:pPr>
    </w:p>
    <w:p w14:paraId="11213767" w14:textId="77777777" w:rsidR="004D0274" w:rsidRDefault="004D0274" w:rsidP="00921DB7">
      <w:pPr>
        <w:pStyle w:val="NoSpacing"/>
      </w:pPr>
      <w:r w:rsidRPr="00B90C9B">
        <w:rPr>
          <w:u w:val="single"/>
        </w:rPr>
        <w:t>VZROKI</w:t>
      </w:r>
      <w:r>
        <w:t>: - alergeni npr. cvetni ali hišni prah,</w:t>
      </w:r>
    </w:p>
    <w:p w14:paraId="42572F5A" w14:textId="77777777" w:rsidR="004D0274" w:rsidRDefault="004D0274" w:rsidP="003C5C54">
      <w:pPr>
        <w:pStyle w:val="NoSpacing"/>
      </w:pPr>
      <w:r>
        <w:t xml:space="preserve">               - živalska dlaka</w:t>
      </w:r>
    </w:p>
    <w:p w14:paraId="25C06DBB" w14:textId="77777777" w:rsidR="004D0274" w:rsidRDefault="004D0274" w:rsidP="003C5C54">
      <w:pPr>
        <w:pStyle w:val="NoSpacing"/>
      </w:pPr>
      <w:r>
        <w:t xml:space="preserve">               - nekatera zdravila </w:t>
      </w:r>
    </w:p>
    <w:p w14:paraId="623E7733" w14:textId="77777777" w:rsidR="004D0274" w:rsidRDefault="004D0274" w:rsidP="003C5C54">
      <w:pPr>
        <w:pStyle w:val="NoSpacing"/>
      </w:pPr>
      <w:r>
        <w:t xml:space="preserve">               - telesni in duševni napori </w:t>
      </w:r>
    </w:p>
    <w:p w14:paraId="116FB852" w14:textId="77777777" w:rsidR="004D0274" w:rsidRDefault="004D0274" w:rsidP="003C5C54">
      <w:pPr>
        <w:pStyle w:val="NoSpacing"/>
      </w:pPr>
      <w:r>
        <w:t xml:space="preserve">               - mraz, ki ohladi sluznico</w:t>
      </w:r>
    </w:p>
    <w:p w14:paraId="05FEDEA2" w14:textId="77777777" w:rsidR="004D0274" w:rsidRDefault="004D0274" w:rsidP="003C5C54">
      <w:pPr>
        <w:pStyle w:val="NoSpacing"/>
      </w:pPr>
    </w:p>
    <w:p w14:paraId="1DAFB336" w14:textId="77777777" w:rsidR="004D0274" w:rsidRDefault="004D0274" w:rsidP="003C5C54">
      <w:pPr>
        <w:pStyle w:val="NoSpacing"/>
      </w:pPr>
      <w:r w:rsidRPr="00B90C9B">
        <w:rPr>
          <w:u w:val="single"/>
        </w:rPr>
        <w:t>ZNAKI</w:t>
      </w:r>
      <w:r>
        <w:t>: - dihalna stiska</w:t>
      </w:r>
    </w:p>
    <w:p w14:paraId="787AE798" w14:textId="77777777" w:rsidR="004D0274" w:rsidRDefault="004D0274" w:rsidP="00EF7C2B">
      <w:pPr>
        <w:pStyle w:val="NoSpacing"/>
      </w:pPr>
      <w:r>
        <w:t xml:space="preserve">             - piskajoč izdih</w:t>
      </w:r>
    </w:p>
    <w:p w14:paraId="1E13AF47" w14:textId="77777777" w:rsidR="004D0274" w:rsidRDefault="004D0274" w:rsidP="00EF7C2B">
      <w:pPr>
        <w:pStyle w:val="NoSpacing"/>
      </w:pPr>
      <w:r>
        <w:t xml:space="preserve">             - cianoza ustnic</w:t>
      </w:r>
    </w:p>
    <w:p w14:paraId="7437F069" w14:textId="77777777" w:rsidR="004D0274" w:rsidRDefault="004D0274" w:rsidP="00EF7C2B">
      <w:pPr>
        <w:pStyle w:val="NoSpacing"/>
      </w:pPr>
      <w:r>
        <w:t xml:space="preserve">             - tahikardija</w:t>
      </w:r>
    </w:p>
    <w:p w14:paraId="210EE023" w14:textId="77777777" w:rsidR="004D0274" w:rsidRDefault="004D0274" w:rsidP="00EF7C2B">
      <w:pPr>
        <w:pStyle w:val="NoSpacing"/>
      </w:pPr>
      <w:r>
        <w:t xml:space="preserve">             - hipertonija</w:t>
      </w:r>
    </w:p>
    <w:p w14:paraId="52B95915" w14:textId="77777777" w:rsidR="004D0274" w:rsidRDefault="004D0274" w:rsidP="00EF7C2B">
      <w:pPr>
        <w:pStyle w:val="NoSpacing"/>
      </w:pPr>
      <w:r>
        <w:t xml:space="preserve">             - strah pred zadušitvijo</w:t>
      </w:r>
    </w:p>
    <w:p w14:paraId="2B9B6794" w14:textId="77777777" w:rsidR="004D0274" w:rsidRDefault="004D0274" w:rsidP="00EF7C2B">
      <w:pPr>
        <w:pStyle w:val="NoSpacing"/>
      </w:pPr>
    </w:p>
    <w:p w14:paraId="03E1504B" w14:textId="77777777" w:rsidR="004D0274" w:rsidRDefault="004D0274" w:rsidP="00EF7C2B">
      <w:pPr>
        <w:pStyle w:val="NoSpacing"/>
      </w:pPr>
      <w:r>
        <w:t xml:space="preserve">O astmatičnem napadu govorimo, kadar nastopi dihalna stiska z vsemi izraženimi znaki. Če to stanje traja dalj časa, govorimo o astmatičnem statusu. Oboje pa lahko povzroči smrt. </w:t>
      </w:r>
    </w:p>
    <w:p w14:paraId="75D1F135" w14:textId="77777777" w:rsidR="004D0274" w:rsidRDefault="004D0274" w:rsidP="00EF7C2B">
      <w:pPr>
        <w:pStyle w:val="NoSpacing"/>
      </w:pPr>
    </w:p>
    <w:p w14:paraId="121F85A7" w14:textId="77777777" w:rsidR="004D0274" w:rsidRDefault="004D0274" w:rsidP="00EF7C2B">
      <w:pPr>
        <w:pStyle w:val="NoSpacing"/>
      </w:pPr>
    </w:p>
    <w:p w14:paraId="5E5713D5" w14:textId="77777777" w:rsidR="004D0274" w:rsidRDefault="004D0274" w:rsidP="00EF7C2B">
      <w:pPr>
        <w:pStyle w:val="NoSpacing"/>
      </w:pPr>
    </w:p>
    <w:p w14:paraId="4DA0CD1C" w14:textId="77777777" w:rsidR="004D0274" w:rsidRDefault="00C070DC" w:rsidP="009A65E0">
      <w:pPr>
        <w:pStyle w:val="NoSpacing"/>
        <w:jc w:val="center"/>
      </w:pPr>
      <w:r>
        <w:rPr>
          <w:noProof/>
          <w:lang w:eastAsia="sl-SI"/>
        </w:rPr>
        <w:pict w14:anchorId="5D2E5154">
          <v:shape id="Slika 4" o:spid="_x0000_i1026" type="#_x0000_t75" style="width:209.25pt;height:246.75pt;visibility:visible">
            <v:imagedata r:id="rId6" o:title=""/>
          </v:shape>
        </w:pict>
      </w:r>
    </w:p>
    <w:p w14:paraId="2CE9993E" w14:textId="77777777" w:rsidR="004D0274" w:rsidRDefault="004D0274" w:rsidP="00EF7C2B">
      <w:pPr>
        <w:pStyle w:val="NoSpacing"/>
      </w:pPr>
    </w:p>
    <w:p w14:paraId="18A8B2D9" w14:textId="77777777" w:rsidR="004D0274" w:rsidRDefault="004D0274" w:rsidP="00EF7C2B">
      <w:pPr>
        <w:pStyle w:val="NoSpacing"/>
        <w:rPr>
          <w:b/>
          <w:color w:val="7030A0"/>
          <w:sz w:val="24"/>
          <w:szCs w:val="24"/>
          <w:u w:val="single"/>
        </w:rPr>
      </w:pPr>
    </w:p>
    <w:p w14:paraId="1AE1E1B6" w14:textId="77777777" w:rsidR="004D0274" w:rsidRDefault="004D0274" w:rsidP="00EF7C2B">
      <w:pPr>
        <w:pStyle w:val="NoSpacing"/>
        <w:rPr>
          <w:b/>
          <w:color w:val="7030A0"/>
          <w:sz w:val="24"/>
          <w:szCs w:val="24"/>
          <w:u w:val="single"/>
        </w:rPr>
      </w:pPr>
    </w:p>
    <w:p w14:paraId="669CC367" w14:textId="77777777" w:rsidR="004D0274" w:rsidRDefault="004D0274" w:rsidP="00EF7C2B">
      <w:pPr>
        <w:pStyle w:val="NoSpacing"/>
        <w:rPr>
          <w:b/>
          <w:color w:val="7030A0"/>
          <w:sz w:val="24"/>
          <w:szCs w:val="24"/>
          <w:u w:val="single"/>
        </w:rPr>
      </w:pPr>
    </w:p>
    <w:p w14:paraId="270140C7" w14:textId="77777777" w:rsidR="004D0274" w:rsidRDefault="004D0274" w:rsidP="00EF7C2B">
      <w:pPr>
        <w:pStyle w:val="NoSpacing"/>
        <w:rPr>
          <w:b/>
          <w:color w:val="7030A0"/>
          <w:sz w:val="24"/>
          <w:szCs w:val="24"/>
          <w:u w:val="single"/>
        </w:rPr>
      </w:pPr>
    </w:p>
    <w:p w14:paraId="761EDD85" w14:textId="77777777" w:rsidR="004D0274" w:rsidRDefault="004D0274" w:rsidP="00EF7C2B">
      <w:pPr>
        <w:pStyle w:val="NoSpacing"/>
        <w:rPr>
          <w:b/>
          <w:color w:val="7030A0"/>
          <w:sz w:val="24"/>
          <w:szCs w:val="24"/>
          <w:u w:val="single"/>
        </w:rPr>
      </w:pPr>
    </w:p>
    <w:p w14:paraId="19251F3F" w14:textId="77777777" w:rsidR="004D0274" w:rsidRDefault="004D0274" w:rsidP="00EF7C2B">
      <w:pPr>
        <w:pStyle w:val="NoSpacing"/>
        <w:rPr>
          <w:b/>
          <w:color w:val="7030A0"/>
          <w:sz w:val="24"/>
          <w:szCs w:val="24"/>
          <w:u w:val="single"/>
        </w:rPr>
      </w:pPr>
    </w:p>
    <w:p w14:paraId="402C64F7" w14:textId="77777777" w:rsidR="004D0274" w:rsidRDefault="004D0274" w:rsidP="00EF7C2B">
      <w:pPr>
        <w:pStyle w:val="NoSpacing"/>
        <w:rPr>
          <w:b/>
          <w:color w:val="7030A0"/>
          <w:sz w:val="24"/>
          <w:szCs w:val="24"/>
          <w:u w:val="single"/>
        </w:rPr>
      </w:pPr>
    </w:p>
    <w:p w14:paraId="022A3099" w14:textId="77777777" w:rsidR="004D0274" w:rsidRDefault="004D0274" w:rsidP="00EF7C2B">
      <w:pPr>
        <w:pStyle w:val="NoSpacing"/>
        <w:rPr>
          <w:b/>
          <w:color w:val="7030A0"/>
          <w:sz w:val="24"/>
          <w:szCs w:val="24"/>
          <w:u w:val="single"/>
        </w:rPr>
      </w:pPr>
    </w:p>
    <w:p w14:paraId="27972165" w14:textId="77777777" w:rsidR="004D0274" w:rsidRDefault="004D0274" w:rsidP="00EF7C2B">
      <w:pPr>
        <w:pStyle w:val="NoSpacing"/>
        <w:rPr>
          <w:b/>
          <w:color w:val="7030A0"/>
          <w:sz w:val="24"/>
          <w:szCs w:val="24"/>
          <w:u w:val="single"/>
        </w:rPr>
      </w:pPr>
    </w:p>
    <w:p w14:paraId="6BE8E1EE" w14:textId="77777777" w:rsidR="004D0274" w:rsidRDefault="004D0274" w:rsidP="00EF7C2B">
      <w:pPr>
        <w:pStyle w:val="NoSpacing"/>
        <w:rPr>
          <w:b/>
          <w:color w:val="7030A0"/>
          <w:sz w:val="24"/>
          <w:szCs w:val="24"/>
          <w:u w:val="single"/>
        </w:rPr>
      </w:pPr>
    </w:p>
    <w:p w14:paraId="603047D1" w14:textId="77777777" w:rsidR="004D0274" w:rsidRPr="00B90C9B" w:rsidRDefault="004D0274" w:rsidP="00EF7C2B">
      <w:pPr>
        <w:pStyle w:val="NoSpacing"/>
        <w:rPr>
          <w:b/>
          <w:color w:val="7030A0"/>
          <w:sz w:val="24"/>
          <w:szCs w:val="24"/>
          <w:u w:val="single"/>
        </w:rPr>
      </w:pPr>
      <w:r w:rsidRPr="00B90C9B">
        <w:rPr>
          <w:b/>
          <w:color w:val="7030A0"/>
          <w:sz w:val="24"/>
          <w:szCs w:val="24"/>
          <w:u w:val="single"/>
        </w:rPr>
        <w:lastRenderedPageBreak/>
        <w:t>EMFIZEM PLJUČ:</w:t>
      </w:r>
    </w:p>
    <w:p w14:paraId="37400D8B" w14:textId="77777777" w:rsidR="004D0274" w:rsidRDefault="004D0274" w:rsidP="00EF7C2B">
      <w:pPr>
        <w:pStyle w:val="NoSpacing"/>
      </w:pPr>
      <w:r>
        <w:t>Pri emfizmu pljuč se zaradi uničenih alveolarnih sten napihne pljučno tkivo. To moti dihanje. Emfizem je sekundarno obolenje, nastopi pa kot posledica obstruktivnega bronhitisa. Pri nastanku emfizma ima pomembno vlogo cigaretni dim.</w:t>
      </w:r>
    </w:p>
    <w:p w14:paraId="2F546790" w14:textId="77777777" w:rsidR="004D0274" w:rsidRDefault="004D0274" w:rsidP="00EF7C2B">
      <w:pPr>
        <w:pStyle w:val="NoSpacing"/>
      </w:pPr>
    </w:p>
    <w:p w14:paraId="5415BF86" w14:textId="77777777" w:rsidR="004D0274" w:rsidRDefault="004D0274" w:rsidP="00EF7C2B">
      <w:pPr>
        <w:pStyle w:val="NoSpacing"/>
      </w:pPr>
      <w:r w:rsidRPr="00B90C9B">
        <w:rPr>
          <w:u w:val="single"/>
        </w:rPr>
        <w:t>ZNAKI EMFIZMA</w:t>
      </w:r>
      <w:r>
        <w:t xml:space="preserve">: - pospešeno in plitvo dihanje </w:t>
      </w:r>
    </w:p>
    <w:p w14:paraId="61616B11" w14:textId="77777777" w:rsidR="004D0274" w:rsidRDefault="004D0274" w:rsidP="00E3665F">
      <w:pPr>
        <w:pStyle w:val="NoSpacing"/>
      </w:pPr>
      <w:r>
        <w:t xml:space="preserve">                                - prsni koš je v obliki soda</w:t>
      </w:r>
    </w:p>
    <w:p w14:paraId="715560E3" w14:textId="77777777" w:rsidR="004D0274" w:rsidRDefault="004D0274" w:rsidP="00E3665F">
      <w:pPr>
        <w:pStyle w:val="NoSpacing"/>
      </w:pPr>
      <w:r>
        <w:t xml:space="preserve">                                - kašelj z izmečkom </w:t>
      </w:r>
    </w:p>
    <w:p w14:paraId="7372CC03" w14:textId="77777777" w:rsidR="004D0274" w:rsidRDefault="004D0274" w:rsidP="00E3665F">
      <w:pPr>
        <w:pStyle w:val="NoSpacing"/>
      </w:pPr>
      <w:r>
        <w:t xml:space="preserve">                                - cianoza</w:t>
      </w:r>
    </w:p>
    <w:p w14:paraId="1609907E" w14:textId="77777777" w:rsidR="004D0274" w:rsidRDefault="004D0274" w:rsidP="00E3665F">
      <w:pPr>
        <w:pStyle w:val="NoSpacing"/>
      </w:pPr>
    </w:p>
    <w:p w14:paraId="07F8FFED" w14:textId="77777777" w:rsidR="004D0274" w:rsidRDefault="004D0274" w:rsidP="00E3665F">
      <w:pPr>
        <w:pStyle w:val="NoSpacing"/>
      </w:pPr>
      <w:r w:rsidRPr="00B90C9B">
        <w:rPr>
          <w:u w:val="single"/>
        </w:rPr>
        <w:t>ZAPLETI</w:t>
      </w:r>
      <w:r>
        <w:t>: če bolezen napreduje, lahko pride do: - popuščanja srca</w:t>
      </w:r>
    </w:p>
    <w:p w14:paraId="767EEBE1" w14:textId="77777777" w:rsidR="004D0274" w:rsidRDefault="004D0274" w:rsidP="00735BAA">
      <w:pPr>
        <w:pStyle w:val="NoSpacing"/>
      </w:pPr>
      <w:r>
        <w:t xml:space="preserve">                                                                                     - pnevmotoraksa </w:t>
      </w:r>
    </w:p>
    <w:p w14:paraId="7E2C0D32" w14:textId="77777777" w:rsidR="004D0274" w:rsidRDefault="004D0274" w:rsidP="00735BAA">
      <w:pPr>
        <w:pStyle w:val="NoSpacing"/>
      </w:pPr>
    </w:p>
    <w:p w14:paraId="7B033E1B" w14:textId="77777777" w:rsidR="004D0274" w:rsidRDefault="00C070DC" w:rsidP="009A65E0">
      <w:pPr>
        <w:pStyle w:val="NoSpacing"/>
        <w:jc w:val="center"/>
      </w:pPr>
      <w:r>
        <w:rPr>
          <w:noProof/>
          <w:lang w:eastAsia="sl-SI"/>
        </w:rPr>
        <w:pict w14:anchorId="54F2F0AF">
          <v:shape id="Slika 7" o:spid="_x0000_i1027" type="#_x0000_t75" style="width:160.5pt;height:166.5pt;visibility:visible">
            <v:imagedata r:id="rId7" o:title=""/>
          </v:shape>
        </w:pict>
      </w:r>
    </w:p>
    <w:p w14:paraId="46729741" w14:textId="77777777" w:rsidR="004D0274" w:rsidRDefault="004D0274" w:rsidP="00735BAA">
      <w:pPr>
        <w:pStyle w:val="NoSpacing"/>
      </w:pPr>
    </w:p>
    <w:p w14:paraId="352185C9" w14:textId="77777777" w:rsidR="004D0274" w:rsidRPr="00B90C9B" w:rsidRDefault="004D0274" w:rsidP="00735BAA">
      <w:pPr>
        <w:pStyle w:val="NoSpacing"/>
        <w:rPr>
          <w:b/>
          <w:color w:val="00B050"/>
          <w:sz w:val="28"/>
          <w:szCs w:val="28"/>
        </w:rPr>
      </w:pPr>
      <w:r w:rsidRPr="00B90C9B">
        <w:rPr>
          <w:b/>
          <w:color w:val="00B050"/>
          <w:sz w:val="28"/>
          <w:szCs w:val="28"/>
        </w:rPr>
        <w:t>ZDRAVSTVENA NEGA IN ZDRAVLJENJE PRI KOPB:</w:t>
      </w:r>
    </w:p>
    <w:p w14:paraId="62163C72" w14:textId="77777777" w:rsidR="004D0274" w:rsidRDefault="004D0274" w:rsidP="00735BAA">
      <w:pPr>
        <w:pStyle w:val="NoSpacing"/>
      </w:pPr>
      <w:r>
        <w:t xml:space="preserve">Namen je omogočiti pretok zraka po sapnicah. Če je bolnik kadilec, mora takoj prenehati kaditi. Bolnik dobiva antibiotične terapije in mukolitike, v obliki tablet ali inhalacij. Dobiva tudi zdravila za širjenje dihalnih poti, v obliki tablet ali intra venozno. Po potrebi zdravnik naroči fizioterapijo z vibromasažami. </w:t>
      </w:r>
    </w:p>
    <w:p w14:paraId="0A19C5BF" w14:textId="77777777" w:rsidR="004D0274" w:rsidRDefault="004D0274" w:rsidP="00735BAA">
      <w:pPr>
        <w:pStyle w:val="NoSpacing"/>
      </w:pPr>
    </w:p>
    <w:p w14:paraId="19C3EC2F" w14:textId="77777777" w:rsidR="004D0274" w:rsidRPr="00760A44" w:rsidRDefault="004D0274" w:rsidP="00735BAA">
      <w:pPr>
        <w:pStyle w:val="NoSpacing"/>
        <w:rPr>
          <w:color w:val="00B050"/>
          <w:sz w:val="28"/>
          <w:szCs w:val="28"/>
        </w:rPr>
      </w:pPr>
      <w:r w:rsidRPr="00760A44">
        <w:rPr>
          <w:color w:val="00B050"/>
          <w:sz w:val="28"/>
          <w:szCs w:val="28"/>
        </w:rPr>
        <w:t xml:space="preserve">ZDRAVSTVENA NEGA: </w:t>
      </w:r>
    </w:p>
    <w:p w14:paraId="0C48789B" w14:textId="77777777" w:rsidR="004D0274" w:rsidRDefault="004D0274" w:rsidP="00735BAA">
      <w:pPr>
        <w:pStyle w:val="NoSpacing"/>
      </w:pPr>
      <w:r>
        <w:t>TZN poskrbi za bolnikov primeren položaj (imeti mora zvišano vzglavje), da mu lajša dihanje. Soba mora biti prezračena in primerno ogreta. Z drenažnimi položaji in fizioterapijo, bolniku olajšamo izkašljevanje izmečkov. Pogosto so potrebne tudi inhalacije kisika.</w:t>
      </w:r>
    </w:p>
    <w:p w14:paraId="53478842" w14:textId="77777777" w:rsidR="004D0274" w:rsidRDefault="004D0274" w:rsidP="00735BAA">
      <w:pPr>
        <w:pStyle w:val="NoSpacing"/>
      </w:pPr>
      <w:r>
        <w:t xml:space="preserve">Bolnik mora popiti dovolj tekočine, hrana pa naj bo razdeljena v 4-5 manjših obrokov, ki vsebujejo veliko vitaminov in dovolj beljakovin. </w:t>
      </w:r>
    </w:p>
    <w:p w14:paraId="7A431D6C" w14:textId="77777777" w:rsidR="004D0274" w:rsidRDefault="004D0274" w:rsidP="00735BAA">
      <w:pPr>
        <w:pStyle w:val="NoSpacing"/>
      </w:pPr>
      <w:r>
        <w:t xml:space="preserve">Če bolnik izkašljuje veliko izmečka, poskrbimo za ustno higieno. </w:t>
      </w:r>
    </w:p>
    <w:p w14:paraId="7BCCA314" w14:textId="77777777" w:rsidR="004D0274" w:rsidRDefault="004D0274" w:rsidP="00735BAA">
      <w:pPr>
        <w:pStyle w:val="NoSpacing"/>
      </w:pPr>
    </w:p>
    <w:p w14:paraId="7499375D" w14:textId="77777777" w:rsidR="004D0274" w:rsidRDefault="004D0274" w:rsidP="00735BAA">
      <w:pPr>
        <w:pStyle w:val="NoSpacing"/>
        <w:rPr>
          <w:rFonts w:ascii="Comic Sans MS" w:hAnsi="Comic Sans MS"/>
          <w:b/>
          <w:color w:val="FF0000"/>
          <w:sz w:val="40"/>
          <w:szCs w:val="40"/>
        </w:rPr>
      </w:pPr>
    </w:p>
    <w:p w14:paraId="34EDE9CA" w14:textId="77777777" w:rsidR="004D0274" w:rsidRDefault="004D0274" w:rsidP="00735BAA">
      <w:pPr>
        <w:pStyle w:val="NoSpacing"/>
        <w:rPr>
          <w:rFonts w:ascii="Comic Sans MS" w:hAnsi="Comic Sans MS"/>
          <w:b/>
          <w:color w:val="FF0000"/>
          <w:sz w:val="40"/>
          <w:szCs w:val="40"/>
        </w:rPr>
      </w:pPr>
    </w:p>
    <w:p w14:paraId="262EBFBA" w14:textId="77777777" w:rsidR="004D0274" w:rsidRDefault="004D0274" w:rsidP="00735BAA">
      <w:pPr>
        <w:pStyle w:val="NoSpacing"/>
        <w:rPr>
          <w:rFonts w:ascii="Comic Sans MS" w:hAnsi="Comic Sans MS"/>
          <w:b/>
          <w:color w:val="FF0000"/>
          <w:sz w:val="40"/>
          <w:szCs w:val="40"/>
        </w:rPr>
      </w:pPr>
    </w:p>
    <w:p w14:paraId="6A7E1823" w14:textId="77777777" w:rsidR="004D0274" w:rsidRDefault="004D0274" w:rsidP="00735BAA">
      <w:pPr>
        <w:pStyle w:val="NoSpacing"/>
        <w:rPr>
          <w:rFonts w:ascii="Comic Sans MS" w:hAnsi="Comic Sans MS"/>
          <w:b/>
          <w:color w:val="FF0000"/>
          <w:sz w:val="40"/>
          <w:szCs w:val="40"/>
        </w:rPr>
      </w:pPr>
    </w:p>
    <w:p w14:paraId="0270E131" w14:textId="77777777" w:rsidR="004D0274" w:rsidRDefault="004D0274" w:rsidP="00735BAA">
      <w:pPr>
        <w:pStyle w:val="NoSpacing"/>
        <w:rPr>
          <w:rFonts w:ascii="Comic Sans MS" w:hAnsi="Comic Sans MS"/>
          <w:b/>
          <w:color w:val="FF0000"/>
          <w:sz w:val="40"/>
          <w:szCs w:val="40"/>
        </w:rPr>
      </w:pPr>
    </w:p>
    <w:p w14:paraId="3F7BCC8C" w14:textId="77777777" w:rsidR="004D0274" w:rsidRPr="00760A44" w:rsidRDefault="004D0274" w:rsidP="00735BAA">
      <w:pPr>
        <w:pStyle w:val="NoSpacing"/>
        <w:rPr>
          <w:rFonts w:ascii="Comic Sans MS" w:hAnsi="Comic Sans MS"/>
          <w:b/>
          <w:color w:val="FF0000"/>
          <w:sz w:val="40"/>
          <w:szCs w:val="40"/>
        </w:rPr>
      </w:pPr>
      <w:r w:rsidRPr="00760A44">
        <w:rPr>
          <w:rFonts w:ascii="Comic Sans MS" w:hAnsi="Comic Sans MS"/>
          <w:b/>
          <w:color w:val="FF0000"/>
          <w:sz w:val="40"/>
          <w:szCs w:val="40"/>
        </w:rPr>
        <w:lastRenderedPageBreak/>
        <w:t>PLJUČNICE:</w:t>
      </w:r>
    </w:p>
    <w:p w14:paraId="0B62F619" w14:textId="77777777" w:rsidR="004D0274" w:rsidRDefault="004D0274" w:rsidP="00735BAA">
      <w:pPr>
        <w:pStyle w:val="NoSpacing"/>
      </w:pPr>
      <w:r>
        <w:t>So akutna ali kronična vnetja pljučnega tkiva, ki jih povzročijo različni klici (bakterije, virusi,…). Ločimo več vrst pljučnic.</w:t>
      </w:r>
    </w:p>
    <w:p w14:paraId="6E87E263" w14:textId="77777777" w:rsidR="004D0274" w:rsidRDefault="004D0274" w:rsidP="00735BAA">
      <w:pPr>
        <w:pStyle w:val="NoSpacing"/>
      </w:pPr>
    </w:p>
    <w:p w14:paraId="6E04F0D7" w14:textId="77777777" w:rsidR="004D0274" w:rsidRPr="00760A44" w:rsidRDefault="004D0274" w:rsidP="00735BAA">
      <w:pPr>
        <w:pStyle w:val="NoSpacing"/>
        <w:rPr>
          <w:b/>
          <w:color w:val="7030A0"/>
          <w:sz w:val="24"/>
          <w:szCs w:val="24"/>
          <w:u w:val="single"/>
        </w:rPr>
      </w:pPr>
      <w:r w:rsidRPr="00760A44">
        <w:rPr>
          <w:b/>
          <w:color w:val="7030A0"/>
          <w:sz w:val="24"/>
          <w:szCs w:val="24"/>
          <w:u w:val="single"/>
        </w:rPr>
        <w:t>ASPIRACIJSKA PLJUČNICA:</w:t>
      </w:r>
    </w:p>
    <w:p w14:paraId="4E985221" w14:textId="77777777" w:rsidR="004D0274" w:rsidRDefault="004D0274" w:rsidP="00735BAA">
      <w:pPr>
        <w:pStyle w:val="NoSpacing"/>
      </w:pPr>
      <w:r>
        <w:t>Nastane pri bolnikih, ki imajo slabotni požiralni refleks. Nastane pa zaradi aspiracije tekočine.</w:t>
      </w:r>
    </w:p>
    <w:p w14:paraId="449396BA" w14:textId="77777777" w:rsidR="004D0274" w:rsidRDefault="004D0274" w:rsidP="00735BAA">
      <w:pPr>
        <w:pStyle w:val="NoSpacing"/>
      </w:pPr>
    </w:p>
    <w:p w14:paraId="6D0A3622" w14:textId="77777777" w:rsidR="004D0274" w:rsidRPr="00760A44" w:rsidRDefault="004D0274" w:rsidP="00735BAA">
      <w:pPr>
        <w:pStyle w:val="NoSpacing"/>
        <w:rPr>
          <w:b/>
          <w:color w:val="7030A0"/>
          <w:sz w:val="24"/>
          <w:szCs w:val="24"/>
          <w:u w:val="single"/>
        </w:rPr>
      </w:pPr>
      <w:r w:rsidRPr="00760A44">
        <w:rPr>
          <w:b/>
          <w:color w:val="7030A0"/>
          <w:sz w:val="24"/>
          <w:szCs w:val="24"/>
          <w:u w:val="single"/>
        </w:rPr>
        <w:t>HIPOSTATSKA ALI ZASTOJNA PLJUČNICA:</w:t>
      </w:r>
    </w:p>
    <w:p w14:paraId="3BCBAB04" w14:textId="77777777" w:rsidR="004D0274" w:rsidRDefault="004D0274" w:rsidP="00735BAA">
      <w:pPr>
        <w:pStyle w:val="NoSpacing"/>
      </w:pPr>
      <w:r>
        <w:t xml:space="preserve">Nastane zato, ker se bolnik ne giblje in zastaja izmeček v dihalnih poteh ter povzroči zastojno pljučnico. </w:t>
      </w:r>
    </w:p>
    <w:p w14:paraId="0F6C8B41" w14:textId="77777777" w:rsidR="004D0274" w:rsidRDefault="004D0274" w:rsidP="00735BAA">
      <w:pPr>
        <w:pStyle w:val="NoSpacing"/>
      </w:pPr>
    </w:p>
    <w:p w14:paraId="5226E513" w14:textId="77777777" w:rsidR="004D0274" w:rsidRPr="00760A44" w:rsidRDefault="004D0274" w:rsidP="00735BAA">
      <w:pPr>
        <w:pStyle w:val="NoSpacing"/>
        <w:rPr>
          <w:b/>
          <w:color w:val="7030A0"/>
          <w:sz w:val="24"/>
          <w:szCs w:val="24"/>
          <w:u w:val="single"/>
        </w:rPr>
      </w:pPr>
      <w:r w:rsidRPr="00760A44">
        <w:rPr>
          <w:b/>
          <w:color w:val="7030A0"/>
          <w:sz w:val="24"/>
          <w:szCs w:val="24"/>
          <w:u w:val="single"/>
        </w:rPr>
        <w:t xml:space="preserve">BRONHOPNEVMONIJA: </w:t>
      </w:r>
    </w:p>
    <w:p w14:paraId="392EE70A" w14:textId="77777777" w:rsidR="004D0274" w:rsidRDefault="004D0274" w:rsidP="00735BAA">
      <w:pPr>
        <w:pStyle w:val="NoSpacing"/>
      </w:pPr>
      <w:r>
        <w:t xml:space="preserve">Prizadene pljučno tkivo in bronhije. Mikroorganizmi se naselijo v bronhijij in oslabijo celoten imunski sistem, zato pride do obolenja. </w:t>
      </w:r>
    </w:p>
    <w:p w14:paraId="57623C01" w14:textId="77777777" w:rsidR="004D0274" w:rsidRDefault="004D0274" w:rsidP="00735BAA">
      <w:pPr>
        <w:pStyle w:val="NoSpacing"/>
      </w:pPr>
      <w:r>
        <w:t>ZNAKI so vročina, znojenje, pospešen pulz in dihanje, bolečine v prsih, suh kašelj.</w:t>
      </w:r>
    </w:p>
    <w:p w14:paraId="6EA4D63D" w14:textId="77777777" w:rsidR="004D0274" w:rsidRDefault="004D0274" w:rsidP="00735BAA">
      <w:pPr>
        <w:pStyle w:val="NoSpacing"/>
      </w:pPr>
    </w:p>
    <w:p w14:paraId="44BBE73C" w14:textId="77777777" w:rsidR="004D0274" w:rsidRDefault="00C070DC" w:rsidP="009A65E0">
      <w:pPr>
        <w:pStyle w:val="NoSpacing"/>
        <w:jc w:val="center"/>
        <w:rPr>
          <w:b/>
          <w:color w:val="7030A0"/>
          <w:sz w:val="24"/>
          <w:szCs w:val="24"/>
          <w:u w:val="single"/>
        </w:rPr>
      </w:pPr>
      <w:r>
        <w:rPr>
          <w:b/>
          <w:noProof/>
          <w:color w:val="7030A0"/>
          <w:sz w:val="24"/>
          <w:szCs w:val="24"/>
          <w:u w:val="single"/>
          <w:lang w:eastAsia="sl-SI"/>
        </w:rPr>
        <w:pict w14:anchorId="07085C5E">
          <v:shape id="Slika 10" o:spid="_x0000_i1028" type="#_x0000_t75" style="width:144.75pt;height:187.5pt;visibility:visible">
            <v:imagedata r:id="rId8" o:title=""/>
          </v:shape>
        </w:pict>
      </w:r>
    </w:p>
    <w:p w14:paraId="77A2B30C" w14:textId="77777777" w:rsidR="004D0274" w:rsidRDefault="004D0274" w:rsidP="00735BAA">
      <w:pPr>
        <w:pStyle w:val="NoSpacing"/>
        <w:rPr>
          <w:b/>
          <w:color w:val="7030A0"/>
          <w:sz w:val="24"/>
          <w:szCs w:val="24"/>
          <w:u w:val="single"/>
        </w:rPr>
      </w:pPr>
    </w:p>
    <w:p w14:paraId="37BBD3CA" w14:textId="77777777" w:rsidR="004D0274" w:rsidRPr="00760A44" w:rsidRDefault="004D0274" w:rsidP="00735BAA">
      <w:pPr>
        <w:pStyle w:val="NoSpacing"/>
        <w:rPr>
          <w:b/>
          <w:color w:val="7030A0"/>
          <w:sz w:val="24"/>
          <w:szCs w:val="24"/>
          <w:u w:val="single"/>
        </w:rPr>
      </w:pPr>
      <w:r w:rsidRPr="00760A44">
        <w:rPr>
          <w:b/>
          <w:color w:val="7030A0"/>
          <w:sz w:val="24"/>
          <w:szCs w:val="24"/>
          <w:u w:val="single"/>
        </w:rPr>
        <w:t>VIRUSNA PLJUČNICA:</w:t>
      </w:r>
    </w:p>
    <w:p w14:paraId="3BB8ACBF" w14:textId="77777777" w:rsidR="004D0274" w:rsidRDefault="004D0274" w:rsidP="00735BAA">
      <w:pPr>
        <w:pStyle w:val="NoSpacing"/>
      </w:pPr>
      <w:r>
        <w:t xml:space="preserve">Virusne infekcije zgornjih dihal se pogosto nadaljujejo v pljučnico. Ker virusi ne reagirajo na večino antibiotikov, je bolezen težko zdraviti z zdravili. Razen virusov, povzročajo atipične pljučnice še legionela, klamidija in Mycoplasma pneumoniae. </w:t>
      </w:r>
    </w:p>
    <w:p w14:paraId="36C7F65A" w14:textId="77777777" w:rsidR="004D0274" w:rsidRDefault="004D0274" w:rsidP="00735BAA">
      <w:pPr>
        <w:pStyle w:val="NoSpacing"/>
      </w:pPr>
      <w:r>
        <w:t xml:space="preserve">ZNAKI so utrjenost, zvišana TT, bolečine v sklepih in slabo počutje. </w:t>
      </w:r>
    </w:p>
    <w:p w14:paraId="3042A1CE" w14:textId="77777777" w:rsidR="004D0274" w:rsidRDefault="004D0274" w:rsidP="00735BAA">
      <w:pPr>
        <w:pStyle w:val="NoSpacing"/>
      </w:pPr>
    </w:p>
    <w:p w14:paraId="07461DC7" w14:textId="77777777" w:rsidR="004D0274" w:rsidRPr="00760A44" w:rsidRDefault="004D0274" w:rsidP="00735BAA">
      <w:pPr>
        <w:pStyle w:val="NoSpacing"/>
        <w:rPr>
          <w:b/>
          <w:color w:val="7030A0"/>
          <w:sz w:val="24"/>
          <w:szCs w:val="24"/>
          <w:u w:val="single"/>
        </w:rPr>
      </w:pPr>
      <w:r w:rsidRPr="00760A44">
        <w:rPr>
          <w:b/>
          <w:color w:val="7030A0"/>
          <w:sz w:val="24"/>
          <w:szCs w:val="24"/>
          <w:u w:val="single"/>
        </w:rPr>
        <w:t>BOLNIŠNIČNA (hospitalna) PLJUČNICA:</w:t>
      </w:r>
    </w:p>
    <w:p w14:paraId="27F108C7" w14:textId="77777777" w:rsidR="004D0274" w:rsidRDefault="004D0274" w:rsidP="00735BAA">
      <w:pPr>
        <w:pStyle w:val="NoSpacing"/>
      </w:pPr>
      <w:r>
        <w:t>Nastaja pri bolnikih, ki se zdravijo v bolnici in imajo zmanjšano odpornost. Pogosto širi infekcijo negovalno osebje ali pa klimatske naprave. Zaradi rezistence povzročitelja, je težje tudi zdravljenje.</w:t>
      </w:r>
    </w:p>
    <w:p w14:paraId="64EA7795" w14:textId="77777777" w:rsidR="004D0274" w:rsidRDefault="004D0274" w:rsidP="00735BAA">
      <w:pPr>
        <w:pStyle w:val="NoSpacing"/>
      </w:pPr>
      <w:r>
        <w:t>Zdravnik predpiše antibiotik glede na izvid antibiograma.</w:t>
      </w:r>
    </w:p>
    <w:p w14:paraId="11FA7F4D" w14:textId="77777777" w:rsidR="004D0274" w:rsidRDefault="004D0274" w:rsidP="00735BAA">
      <w:pPr>
        <w:pStyle w:val="NoSpacing"/>
      </w:pPr>
    </w:p>
    <w:p w14:paraId="51F25D3A" w14:textId="77777777" w:rsidR="004D0274" w:rsidRPr="00760A44" w:rsidRDefault="004D0274" w:rsidP="00735BAA">
      <w:pPr>
        <w:pStyle w:val="NoSpacing"/>
        <w:rPr>
          <w:u w:val="single"/>
        </w:rPr>
      </w:pPr>
      <w:r w:rsidRPr="00760A44">
        <w:rPr>
          <w:u w:val="single"/>
        </w:rPr>
        <w:t>ZDRAVSTVENA NEGA:</w:t>
      </w:r>
    </w:p>
    <w:p w14:paraId="59EF5302" w14:textId="77777777" w:rsidR="004D0274" w:rsidRDefault="004D0274" w:rsidP="00617BA1">
      <w:pPr>
        <w:pStyle w:val="NoSpacing"/>
        <w:numPr>
          <w:ilvl w:val="0"/>
          <w:numId w:val="1"/>
        </w:numPr>
      </w:pPr>
      <w:r>
        <w:t>Bolnik mora v akutni fazi mirovat, potem pa se počasi začeti gibati,</w:t>
      </w:r>
    </w:p>
    <w:p w14:paraId="4D5064DE" w14:textId="77777777" w:rsidR="004D0274" w:rsidRDefault="004D0274" w:rsidP="00617BA1">
      <w:pPr>
        <w:pStyle w:val="NoSpacing"/>
        <w:numPr>
          <w:ilvl w:val="0"/>
          <w:numId w:val="1"/>
        </w:numPr>
      </w:pPr>
      <w:r>
        <w:t>Potrebna je telesna nega in večkratna osvežitev ustne votline,</w:t>
      </w:r>
    </w:p>
    <w:p w14:paraId="203A7D21" w14:textId="77777777" w:rsidR="004D0274" w:rsidRDefault="004D0274" w:rsidP="00617BA1">
      <w:pPr>
        <w:pStyle w:val="NoSpacing"/>
        <w:numPr>
          <w:ilvl w:val="0"/>
          <w:numId w:val="1"/>
        </w:numPr>
      </w:pPr>
      <w:r>
        <w:t>Z aspiracijo odstranimo izločke iz zg. dihalnih poti, za lažje dihanje,</w:t>
      </w:r>
    </w:p>
    <w:p w14:paraId="7EDF24B7" w14:textId="77777777" w:rsidR="004D0274" w:rsidRDefault="004D0274" w:rsidP="00617BA1">
      <w:pPr>
        <w:pStyle w:val="NoSpacing"/>
        <w:numPr>
          <w:ilvl w:val="0"/>
          <w:numId w:val="1"/>
        </w:numPr>
      </w:pPr>
      <w:r>
        <w:t>Hrana mora biti kalorična, bogata z vitamini in v večih manjših obrokih,</w:t>
      </w:r>
    </w:p>
    <w:p w14:paraId="5190767E" w14:textId="77777777" w:rsidR="004D0274" w:rsidRDefault="004D0274" w:rsidP="00617BA1">
      <w:pPr>
        <w:pStyle w:val="NoSpacing"/>
        <w:numPr>
          <w:ilvl w:val="0"/>
          <w:numId w:val="1"/>
        </w:numPr>
      </w:pPr>
      <w:r>
        <w:t>Priporoča se tudi veliko tekočine,</w:t>
      </w:r>
    </w:p>
    <w:p w14:paraId="2E1E9CE9" w14:textId="77777777" w:rsidR="004D0274" w:rsidRDefault="004D0274" w:rsidP="00617BA1">
      <w:pPr>
        <w:pStyle w:val="NoSpacing"/>
        <w:numPr>
          <w:ilvl w:val="0"/>
          <w:numId w:val="1"/>
        </w:numPr>
      </w:pPr>
      <w:r>
        <w:t>Če je potrebno, kontroliramo vitalne funkcije.</w:t>
      </w:r>
    </w:p>
    <w:p w14:paraId="67766804" w14:textId="77777777" w:rsidR="004D0274" w:rsidRDefault="004D0274" w:rsidP="00617BA1">
      <w:pPr>
        <w:pStyle w:val="NoSpacing"/>
      </w:pPr>
    </w:p>
    <w:p w14:paraId="44814555" w14:textId="77777777" w:rsidR="004D0274" w:rsidRPr="00760A44" w:rsidRDefault="004D0274" w:rsidP="00617BA1">
      <w:pPr>
        <w:pStyle w:val="NoSpacing"/>
        <w:rPr>
          <w:b/>
          <w:color w:val="00B050"/>
          <w:sz w:val="28"/>
          <w:szCs w:val="28"/>
        </w:rPr>
      </w:pPr>
      <w:r w:rsidRPr="00760A44">
        <w:rPr>
          <w:b/>
          <w:color w:val="00B050"/>
          <w:sz w:val="28"/>
          <w:szCs w:val="28"/>
        </w:rPr>
        <w:t>PREPREČEVANJE PLJUČNICE:</w:t>
      </w:r>
    </w:p>
    <w:p w14:paraId="2E4DAC97" w14:textId="77777777" w:rsidR="004D0274" w:rsidRDefault="004D0274" w:rsidP="00617BA1">
      <w:pPr>
        <w:pStyle w:val="NoSpacing"/>
      </w:pPr>
      <w:r>
        <w:t xml:space="preserve">Da ne bi prišlo do pljučnice, moramo zdraviti okužbo zg. dihal. Izločki ne smejo zastajati, ampak jih odstranjujemo. Izpostavljeni so srčni bolniki, nezavestni bolniki, bolniki ki ležijo dalj časa, ljudje z zmanjšano odpornostjo in starostniki. </w:t>
      </w:r>
    </w:p>
    <w:p w14:paraId="74E2E71B" w14:textId="77777777" w:rsidR="004D0274" w:rsidRDefault="004D0274" w:rsidP="00617BA1">
      <w:pPr>
        <w:pStyle w:val="NoSpacing"/>
      </w:pPr>
    </w:p>
    <w:p w14:paraId="3FC8F73C" w14:textId="77777777" w:rsidR="004D0274" w:rsidRDefault="004D0274" w:rsidP="00617BA1">
      <w:pPr>
        <w:pStyle w:val="NoSpacing"/>
        <w:rPr>
          <w:rFonts w:ascii="Comic Sans MS" w:hAnsi="Comic Sans MS"/>
          <w:b/>
          <w:color w:val="FF0000"/>
          <w:sz w:val="40"/>
          <w:szCs w:val="40"/>
        </w:rPr>
      </w:pPr>
    </w:p>
    <w:p w14:paraId="1BC19F87" w14:textId="77777777" w:rsidR="004D0274" w:rsidRPr="00760A44" w:rsidRDefault="004D0274" w:rsidP="00617BA1">
      <w:pPr>
        <w:pStyle w:val="NoSpacing"/>
        <w:rPr>
          <w:rFonts w:ascii="Comic Sans MS" w:hAnsi="Comic Sans MS"/>
          <w:b/>
          <w:color w:val="FF0000"/>
          <w:sz w:val="40"/>
          <w:szCs w:val="40"/>
        </w:rPr>
      </w:pPr>
      <w:r w:rsidRPr="00760A44">
        <w:rPr>
          <w:rFonts w:ascii="Comic Sans MS" w:hAnsi="Comic Sans MS"/>
          <w:b/>
          <w:color w:val="FF0000"/>
          <w:sz w:val="40"/>
          <w:szCs w:val="40"/>
        </w:rPr>
        <w:t>TUBERKULOZA:</w:t>
      </w:r>
    </w:p>
    <w:p w14:paraId="6E11B2A4" w14:textId="77777777" w:rsidR="004D0274" w:rsidRDefault="004D0274" w:rsidP="00617BA1">
      <w:pPr>
        <w:pStyle w:val="NoSpacing"/>
      </w:pPr>
      <w:r>
        <w:t xml:space="preserve">Je nalezljivo obolenje, povzroča ga bacil Mycobacterium tuberculosis. V glavnem prizadene pljuča. Če pa prizadene druge organe, govorimo o ekstrapulmonalni tuberkulozi. </w:t>
      </w:r>
    </w:p>
    <w:p w14:paraId="37FF2B0D" w14:textId="77777777" w:rsidR="004D0274" w:rsidRDefault="004D0274" w:rsidP="00617BA1">
      <w:pPr>
        <w:pStyle w:val="NoSpacing"/>
      </w:pPr>
    </w:p>
    <w:p w14:paraId="532353BC" w14:textId="77777777" w:rsidR="004D0274" w:rsidRDefault="00C070DC" w:rsidP="009A65E0">
      <w:pPr>
        <w:pStyle w:val="NoSpacing"/>
        <w:jc w:val="center"/>
      </w:pPr>
      <w:r>
        <w:rPr>
          <w:noProof/>
          <w:lang w:eastAsia="sl-SI"/>
        </w:rPr>
        <w:pict w14:anchorId="66CC401D">
          <v:shape id="Slika 13" o:spid="_x0000_i1029" type="#_x0000_t75" style="width:258pt;height:206.25pt;visibility:visible">
            <v:imagedata r:id="rId9" o:title=""/>
          </v:shape>
        </w:pict>
      </w:r>
    </w:p>
    <w:p w14:paraId="0D502E1D" w14:textId="77777777" w:rsidR="004D0274" w:rsidRDefault="004D0274" w:rsidP="00617BA1">
      <w:pPr>
        <w:pStyle w:val="NoSpacing"/>
      </w:pPr>
    </w:p>
    <w:p w14:paraId="5805C7B4" w14:textId="77777777" w:rsidR="004D0274" w:rsidRPr="00760A44" w:rsidRDefault="004D0274" w:rsidP="00617BA1">
      <w:pPr>
        <w:pStyle w:val="NoSpacing"/>
        <w:rPr>
          <w:b/>
          <w:color w:val="7030A0"/>
          <w:sz w:val="24"/>
          <w:szCs w:val="24"/>
          <w:u w:val="single"/>
        </w:rPr>
      </w:pPr>
      <w:r w:rsidRPr="00760A44">
        <w:rPr>
          <w:b/>
          <w:color w:val="7030A0"/>
          <w:sz w:val="24"/>
          <w:szCs w:val="24"/>
          <w:u w:val="single"/>
        </w:rPr>
        <w:t>POTEK PRIMARNE TUBERKULOZE:</w:t>
      </w:r>
    </w:p>
    <w:p w14:paraId="70CB34EE" w14:textId="77777777" w:rsidR="004D0274" w:rsidRDefault="004D0274" w:rsidP="00617BA1">
      <w:pPr>
        <w:pStyle w:val="NoSpacing"/>
      </w:pPr>
      <w:r>
        <w:t xml:space="preserve">Bacili prispejo po zg. dihalni poti do alveol in povzročijo razvoj primarnega žarišča. Primarna okužba poteka večinoma brez znakov, nastane pa primarni kompleks v predelu hilusa. Primarni kompleks so zaceljena žarišča v predelu hilusa na pljučih, kjer se najpogosteje začne nalagati kalcij. </w:t>
      </w:r>
    </w:p>
    <w:p w14:paraId="3EBA87EC" w14:textId="77777777" w:rsidR="004D0274" w:rsidRDefault="004D0274" w:rsidP="00617BA1">
      <w:pPr>
        <w:pStyle w:val="NoSpacing"/>
      </w:pPr>
      <w:r>
        <w:t xml:space="preserve">ZNAKI obolenja so: povišana TT, slabo počutje, utrujenost, bolečine v sklepih, bolnik včasih suho kašlja. </w:t>
      </w:r>
    </w:p>
    <w:p w14:paraId="14FD2D26" w14:textId="77777777" w:rsidR="004D0274" w:rsidRDefault="004D0274" w:rsidP="00617BA1">
      <w:pPr>
        <w:pStyle w:val="NoSpacing"/>
      </w:pPr>
    </w:p>
    <w:p w14:paraId="4FB9B810" w14:textId="77777777" w:rsidR="004D0274" w:rsidRPr="00760A44" w:rsidRDefault="004D0274" w:rsidP="00617BA1">
      <w:pPr>
        <w:pStyle w:val="NoSpacing"/>
        <w:rPr>
          <w:b/>
          <w:color w:val="7030A0"/>
          <w:sz w:val="24"/>
          <w:szCs w:val="24"/>
          <w:u w:val="single"/>
        </w:rPr>
      </w:pPr>
      <w:r w:rsidRPr="00760A44">
        <w:rPr>
          <w:b/>
          <w:color w:val="7030A0"/>
          <w:sz w:val="24"/>
          <w:szCs w:val="24"/>
          <w:u w:val="single"/>
        </w:rPr>
        <w:t>POTEK GENERALIZIRANE TUBERKULOZE:</w:t>
      </w:r>
    </w:p>
    <w:p w14:paraId="22D70C90" w14:textId="77777777" w:rsidR="004D0274" w:rsidRDefault="004D0274" w:rsidP="00617BA1">
      <w:pPr>
        <w:pStyle w:val="NoSpacing"/>
      </w:pPr>
      <w:r>
        <w:t xml:space="preserve">Že ob primarni infekciji nastane postprimarni razsevk po krvni poti. Bacil, ki se naseli v različnih organih, oblikuje sirasta vnetna žarišča. </w:t>
      </w:r>
    </w:p>
    <w:p w14:paraId="2F09C67B" w14:textId="77777777" w:rsidR="004D0274" w:rsidRDefault="004D0274" w:rsidP="00617BA1">
      <w:pPr>
        <w:pStyle w:val="NoSpacing"/>
      </w:pPr>
    </w:p>
    <w:p w14:paraId="2510322E" w14:textId="77777777" w:rsidR="004D0274" w:rsidRDefault="004D0274" w:rsidP="00617BA1">
      <w:pPr>
        <w:pStyle w:val="NoSpacing"/>
      </w:pPr>
      <w:r w:rsidRPr="00760A44">
        <w:rPr>
          <w:u w:val="single"/>
        </w:rPr>
        <w:t>ZNAKI</w:t>
      </w:r>
      <w:r>
        <w:t xml:space="preserve"> so odvisni od organa, ki je prizadet. Največkrat se bolnik slabo počuti, subferilna temperatura, nočno potenje. Pri pljučni tuberkulozi na rentgenski sliki vidimo tuberkulozne razsevke. </w:t>
      </w:r>
    </w:p>
    <w:p w14:paraId="7961CBD9" w14:textId="77777777" w:rsidR="004D0274" w:rsidRDefault="004D0274" w:rsidP="00617BA1">
      <w:pPr>
        <w:pStyle w:val="NoSpacing"/>
      </w:pPr>
    </w:p>
    <w:p w14:paraId="37D64C6D" w14:textId="77777777" w:rsidR="004D0274" w:rsidRDefault="004D0274" w:rsidP="00617BA1">
      <w:pPr>
        <w:pStyle w:val="NoSpacing"/>
      </w:pPr>
      <w:r w:rsidRPr="00760A44">
        <w:rPr>
          <w:u w:val="single"/>
        </w:rPr>
        <w:t>Zdravljenje</w:t>
      </w:r>
      <w:r>
        <w:t xml:space="preserve"> se začne s tuberkulostatiki v bolnici in se nadaljuje ambulantno. </w:t>
      </w:r>
    </w:p>
    <w:p w14:paraId="333ED088" w14:textId="77777777" w:rsidR="004D0274" w:rsidRDefault="004D0274" w:rsidP="00617BA1">
      <w:pPr>
        <w:pStyle w:val="NoSpacing"/>
      </w:pPr>
    </w:p>
    <w:p w14:paraId="0BD2D092" w14:textId="77777777" w:rsidR="004D0274" w:rsidRDefault="004D0274" w:rsidP="00617BA1">
      <w:pPr>
        <w:pStyle w:val="NoSpacing"/>
      </w:pPr>
      <w:r w:rsidRPr="00760A44">
        <w:rPr>
          <w:u w:val="single"/>
        </w:rPr>
        <w:t>Zdravstvena nega</w:t>
      </w:r>
      <w:r>
        <w:t>: - podpora pri življenjskih funkcijah,</w:t>
      </w:r>
    </w:p>
    <w:p w14:paraId="31981861" w14:textId="77777777" w:rsidR="004D0274" w:rsidRDefault="004D0274" w:rsidP="00B90C9B">
      <w:pPr>
        <w:pStyle w:val="NoSpacing"/>
      </w:pPr>
      <w:r>
        <w:t xml:space="preserve">                                  - skrbimo za bolnikov počitek in spanje,</w:t>
      </w:r>
    </w:p>
    <w:p w14:paraId="32EC0294" w14:textId="77777777" w:rsidR="004D0274" w:rsidRPr="005D3542" w:rsidRDefault="004D0274" w:rsidP="00B90C9B">
      <w:pPr>
        <w:pStyle w:val="NoSpacing"/>
      </w:pPr>
      <w:r>
        <w:t xml:space="preserve">                                  - hrana mora biti obogatena z vitamini in beljakovinami, popije naj veliko tekočine.</w:t>
      </w:r>
    </w:p>
    <w:sectPr w:rsidR="004D0274" w:rsidRPr="005D3542" w:rsidSect="000A3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375"/>
    <w:multiLevelType w:val="hybridMultilevel"/>
    <w:tmpl w:val="5A8ADE4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4B251EA9"/>
    <w:multiLevelType w:val="hybridMultilevel"/>
    <w:tmpl w:val="6B24C0FC"/>
    <w:lvl w:ilvl="0" w:tplc="84567740">
      <w:start w:val="1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2F1F65"/>
    <w:multiLevelType w:val="hybridMultilevel"/>
    <w:tmpl w:val="1B7A5DC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542"/>
    <w:rsid w:val="000A3F26"/>
    <w:rsid w:val="0016399A"/>
    <w:rsid w:val="00163FCC"/>
    <w:rsid w:val="001F5D4E"/>
    <w:rsid w:val="00251E28"/>
    <w:rsid w:val="003A135B"/>
    <w:rsid w:val="003C5C54"/>
    <w:rsid w:val="004349EF"/>
    <w:rsid w:val="00460CCD"/>
    <w:rsid w:val="00461121"/>
    <w:rsid w:val="004860E3"/>
    <w:rsid w:val="004D0274"/>
    <w:rsid w:val="005B246A"/>
    <w:rsid w:val="005D3542"/>
    <w:rsid w:val="00617BA1"/>
    <w:rsid w:val="00687B76"/>
    <w:rsid w:val="006C7E6C"/>
    <w:rsid w:val="00735BAA"/>
    <w:rsid w:val="00760A44"/>
    <w:rsid w:val="00896D3A"/>
    <w:rsid w:val="00921DB7"/>
    <w:rsid w:val="009459E5"/>
    <w:rsid w:val="009469DF"/>
    <w:rsid w:val="009A65E0"/>
    <w:rsid w:val="00A6701C"/>
    <w:rsid w:val="00AC11DB"/>
    <w:rsid w:val="00AF4D26"/>
    <w:rsid w:val="00B453E1"/>
    <w:rsid w:val="00B90C9B"/>
    <w:rsid w:val="00BD13F4"/>
    <w:rsid w:val="00C070DC"/>
    <w:rsid w:val="00D0737F"/>
    <w:rsid w:val="00D43049"/>
    <w:rsid w:val="00E3665F"/>
    <w:rsid w:val="00E948AA"/>
    <w:rsid w:val="00EF7C2B"/>
    <w:rsid w:val="00F751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0A3B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459E5"/>
    <w:rPr>
      <w:sz w:val="22"/>
      <w:szCs w:val="22"/>
      <w:lang w:eastAsia="en-US"/>
    </w:rPr>
  </w:style>
  <w:style w:type="paragraph" w:styleId="BalloonText">
    <w:name w:val="Balloon Text"/>
    <w:basedOn w:val="Normal"/>
    <w:link w:val="BalloonTextChar"/>
    <w:uiPriority w:val="99"/>
    <w:semiHidden/>
    <w:rsid w:val="009A6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