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4ED" w:rsidRPr="0059360B" w:rsidRDefault="0063788A" w:rsidP="0063788A">
      <w:pPr>
        <w:pStyle w:val="Title"/>
        <w:rPr>
          <w:sz w:val="28"/>
          <w:szCs w:val="28"/>
        </w:rPr>
      </w:pPr>
      <w:bookmarkStart w:id="0" w:name="_GoBack"/>
      <w:bookmarkEnd w:id="0"/>
      <w:r w:rsidRPr="0059360B">
        <w:rPr>
          <w:sz w:val="28"/>
          <w:szCs w:val="28"/>
        </w:rPr>
        <w:t>ZDRAVSTVENA VZGOJA</w:t>
      </w:r>
      <w:r w:rsidR="0059360B">
        <w:rPr>
          <w:sz w:val="28"/>
          <w:szCs w:val="28"/>
        </w:rPr>
        <w:t xml:space="preserve"> 1. letnik 1. konferenca</w:t>
      </w:r>
    </w:p>
    <w:p w:rsidR="0063788A" w:rsidRPr="0059360B" w:rsidRDefault="0063788A" w:rsidP="00EB6B0D">
      <w:pPr>
        <w:pStyle w:val="ListParagraph"/>
        <w:numPr>
          <w:ilvl w:val="0"/>
          <w:numId w:val="2"/>
        </w:numPr>
        <w:rPr>
          <w:sz w:val="28"/>
          <w:szCs w:val="28"/>
        </w:rPr>
      </w:pPr>
      <w:r w:rsidRPr="0059360B">
        <w:rPr>
          <w:rStyle w:val="Heading1Char"/>
          <w:rFonts w:eastAsia="Calibri"/>
          <w:sz w:val="28"/>
          <w:szCs w:val="28"/>
        </w:rPr>
        <w:t>ZDRAVJE</w:t>
      </w:r>
      <w:r w:rsidRPr="0059360B">
        <w:rPr>
          <w:sz w:val="28"/>
          <w:szCs w:val="28"/>
        </w:rPr>
        <w:t xml:space="preserve"> je stanje popolne telesne, duševne in družbene blaginje in ne samo stanje brez bolezni in poškodb.</w:t>
      </w:r>
    </w:p>
    <w:p w:rsidR="0063788A" w:rsidRPr="0059360B" w:rsidRDefault="0063788A" w:rsidP="0063788A">
      <w:pPr>
        <w:rPr>
          <w:sz w:val="28"/>
          <w:szCs w:val="28"/>
        </w:rPr>
      </w:pPr>
      <w:r w:rsidRPr="0059360B">
        <w:rPr>
          <w:sz w:val="28"/>
          <w:szCs w:val="28"/>
        </w:rPr>
        <w:t>World Health Organization ali Svetovna zdravstvena organizacija- 7.4.1948 v Ženevi</w:t>
      </w:r>
    </w:p>
    <w:p w:rsidR="0063788A" w:rsidRPr="0059360B" w:rsidRDefault="0063788A" w:rsidP="0063788A">
      <w:pPr>
        <w:rPr>
          <w:sz w:val="28"/>
          <w:szCs w:val="28"/>
        </w:rPr>
      </w:pPr>
      <w:r w:rsidRPr="0059360B">
        <w:rPr>
          <w:sz w:val="28"/>
          <w:szCs w:val="28"/>
        </w:rPr>
        <w:t>Duševno zdravje se kaže v skladno razviti duševnosti, brez duševnih motenj.</w:t>
      </w:r>
    </w:p>
    <w:p w:rsidR="0063788A" w:rsidRPr="0059360B" w:rsidRDefault="0063788A" w:rsidP="00EB6B0D">
      <w:pPr>
        <w:pStyle w:val="ListParagraph"/>
        <w:numPr>
          <w:ilvl w:val="0"/>
          <w:numId w:val="2"/>
        </w:numPr>
        <w:rPr>
          <w:sz w:val="28"/>
          <w:szCs w:val="28"/>
        </w:rPr>
      </w:pPr>
      <w:r w:rsidRPr="0075244B">
        <w:rPr>
          <w:color w:val="5B9BD5"/>
          <w:sz w:val="28"/>
          <w:szCs w:val="28"/>
        </w:rPr>
        <w:t xml:space="preserve">DRUŽBENA BLAGINJA </w:t>
      </w:r>
      <w:r w:rsidRPr="0059360B">
        <w:rPr>
          <w:sz w:val="28"/>
          <w:szCs w:val="28"/>
        </w:rPr>
        <w:t>omogoča pravico do šolanja, dela, službe, zdravstvenega varstva, socialnega varstva ne glede na raso, spol, vero, spolno usmerjenost, politično prepričanje,...</w:t>
      </w:r>
    </w:p>
    <w:p w:rsidR="0063788A" w:rsidRPr="0075244B" w:rsidRDefault="0063788A" w:rsidP="00EB6B0D">
      <w:pPr>
        <w:pStyle w:val="ListParagraph"/>
        <w:numPr>
          <w:ilvl w:val="0"/>
          <w:numId w:val="2"/>
        </w:numPr>
        <w:rPr>
          <w:color w:val="5B9BD5"/>
          <w:sz w:val="28"/>
          <w:szCs w:val="28"/>
        </w:rPr>
      </w:pPr>
      <w:r w:rsidRPr="0075244B">
        <w:rPr>
          <w:color w:val="5B9BD5"/>
          <w:sz w:val="28"/>
          <w:szCs w:val="28"/>
        </w:rPr>
        <w:t>NA NAŠE ZDRAVJE VPLIVA:</w:t>
      </w:r>
    </w:p>
    <w:p w:rsidR="0063788A" w:rsidRPr="0059360B" w:rsidRDefault="0063788A" w:rsidP="0063788A">
      <w:pPr>
        <w:pStyle w:val="ListParagraph"/>
        <w:numPr>
          <w:ilvl w:val="0"/>
          <w:numId w:val="1"/>
        </w:numPr>
        <w:rPr>
          <w:sz w:val="28"/>
          <w:szCs w:val="28"/>
        </w:rPr>
      </w:pPr>
      <w:r w:rsidRPr="0059360B">
        <w:rPr>
          <w:sz w:val="28"/>
          <w:szCs w:val="28"/>
        </w:rPr>
        <w:t>Način življenja ali lastna aktivnost</w:t>
      </w:r>
    </w:p>
    <w:p w:rsidR="0063788A" w:rsidRPr="0059360B" w:rsidRDefault="0063788A" w:rsidP="0063788A">
      <w:pPr>
        <w:pStyle w:val="ListParagraph"/>
        <w:numPr>
          <w:ilvl w:val="0"/>
          <w:numId w:val="1"/>
        </w:numPr>
        <w:rPr>
          <w:sz w:val="28"/>
          <w:szCs w:val="28"/>
        </w:rPr>
      </w:pPr>
      <w:r w:rsidRPr="0059360B">
        <w:rPr>
          <w:sz w:val="28"/>
          <w:szCs w:val="28"/>
        </w:rPr>
        <w:t>Okolje</w:t>
      </w:r>
    </w:p>
    <w:p w:rsidR="0063788A" w:rsidRPr="0059360B" w:rsidRDefault="0063788A" w:rsidP="0063788A">
      <w:pPr>
        <w:pStyle w:val="ListParagraph"/>
        <w:numPr>
          <w:ilvl w:val="0"/>
          <w:numId w:val="1"/>
        </w:numPr>
        <w:rPr>
          <w:sz w:val="28"/>
          <w:szCs w:val="28"/>
        </w:rPr>
      </w:pPr>
      <w:r w:rsidRPr="0059360B">
        <w:rPr>
          <w:sz w:val="28"/>
          <w:szCs w:val="28"/>
        </w:rPr>
        <w:t>Dednost</w:t>
      </w:r>
    </w:p>
    <w:p w:rsidR="0063788A" w:rsidRPr="0059360B" w:rsidRDefault="0063788A" w:rsidP="0063788A">
      <w:pPr>
        <w:pStyle w:val="ListParagraph"/>
        <w:numPr>
          <w:ilvl w:val="0"/>
          <w:numId w:val="1"/>
        </w:numPr>
        <w:rPr>
          <w:sz w:val="28"/>
          <w:szCs w:val="28"/>
        </w:rPr>
      </w:pPr>
      <w:r w:rsidRPr="0059360B">
        <w:rPr>
          <w:sz w:val="28"/>
          <w:szCs w:val="28"/>
        </w:rPr>
        <w:t>Načini prehranjevanja</w:t>
      </w:r>
    </w:p>
    <w:p w:rsidR="0063788A" w:rsidRPr="0059360B" w:rsidRDefault="0063788A" w:rsidP="0063788A">
      <w:pPr>
        <w:pStyle w:val="ListParagraph"/>
        <w:numPr>
          <w:ilvl w:val="0"/>
          <w:numId w:val="1"/>
        </w:numPr>
        <w:rPr>
          <w:sz w:val="28"/>
          <w:szCs w:val="28"/>
        </w:rPr>
      </w:pPr>
      <w:r w:rsidRPr="0059360B">
        <w:rPr>
          <w:sz w:val="28"/>
          <w:szCs w:val="28"/>
        </w:rPr>
        <w:t>Stresne situacije</w:t>
      </w:r>
    </w:p>
    <w:p w:rsidR="0063788A" w:rsidRPr="0059360B" w:rsidRDefault="0063788A" w:rsidP="0063788A">
      <w:pPr>
        <w:pStyle w:val="ListParagraph"/>
        <w:numPr>
          <w:ilvl w:val="0"/>
          <w:numId w:val="1"/>
        </w:numPr>
        <w:rPr>
          <w:sz w:val="28"/>
          <w:szCs w:val="28"/>
        </w:rPr>
      </w:pPr>
      <w:r w:rsidRPr="0059360B">
        <w:rPr>
          <w:sz w:val="28"/>
          <w:szCs w:val="28"/>
        </w:rPr>
        <w:t>...</w:t>
      </w:r>
    </w:p>
    <w:p w:rsidR="0063788A" w:rsidRPr="0075244B" w:rsidRDefault="0063788A" w:rsidP="00EB6B0D">
      <w:pPr>
        <w:pStyle w:val="ListParagraph"/>
        <w:numPr>
          <w:ilvl w:val="0"/>
          <w:numId w:val="2"/>
        </w:numPr>
        <w:rPr>
          <w:color w:val="5B9BD5"/>
          <w:sz w:val="28"/>
          <w:szCs w:val="28"/>
        </w:rPr>
      </w:pPr>
      <w:r w:rsidRPr="0075244B">
        <w:rPr>
          <w:color w:val="5B9BD5"/>
          <w:sz w:val="28"/>
          <w:szCs w:val="28"/>
        </w:rPr>
        <w:t>VRSTE ZDRAVSTVENEGA ZAVAROVANJA</w:t>
      </w:r>
    </w:p>
    <w:p w:rsidR="0063788A" w:rsidRPr="0059360B" w:rsidRDefault="0063788A" w:rsidP="0063788A">
      <w:pPr>
        <w:rPr>
          <w:sz w:val="28"/>
          <w:szCs w:val="28"/>
        </w:rPr>
      </w:pPr>
      <w:r w:rsidRPr="0059360B">
        <w:rPr>
          <w:sz w:val="28"/>
          <w:szCs w:val="28"/>
        </w:rPr>
        <w:t>Pravico do obveznega zdravstvenega zavarovanja imajo dijaki, študentje, uslužbenci in upokojenci. Brezposelni z doplačilom.</w:t>
      </w:r>
    </w:p>
    <w:p w:rsidR="0063788A" w:rsidRPr="0075244B" w:rsidRDefault="0063788A" w:rsidP="0063788A">
      <w:pPr>
        <w:rPr>
          <w:color w:val="5B9BD5"/>
          <w:sz w:val="28"/>
          <w:szCs w:val="28"/>
        </w:rPr>
      </w:pPr>
      <w:r w:rsidRPr="0059360B">
        <w:rPr>
          <w:sz w:val="28"/>
          <w:szCs w:val="28"/>
        </w:rPr>
        <w:t>Dodatno zdravstveno zavarovanje za trajne poškodbe-s tem se dobi odškodnino.</w:t>
      </w:r>
    </w:p>
    <w:p w:rsidR="0063788A" w:rsidRPr="0075244B" w:rsidRDefault="0063788A" w:rsidP="00EB6B0D">
      <w:pPr>
        <w:pStyle w:val="ListParagraph"/>
        <w:numPr>
          <w:ilvl w:val="0"/>
          <w:numId w:val="2"/>
        </w:numPr>
        <w:rPr>
          <w:color w:val="5B9BD5"/>
          <w:sz w:val="28"/>
          <w:szCs w:val="28"/>
        </w:rPr>
      </w:pPr>
      <w:r w:rsidRPr="0075244B">
        <w:rPr>
          <w:color w:val="5B9BD5"/>
          <w:sz w:val="28"/>
          <w:szCs w:val="28"/>
        </w:rPr>
        <w:t>ZGRADBA KOŽE IN OSEBNA HIGIENA</w:t>
      </w:r>
    </w:p>
    <w:p w:rsidR="0063788A" w:rsidRPr="0059360B" w:rsidRDefault="0063788A" w:rsidP="0063788A">
      <w:pPr>
        <w:rPr>
          <w:sz w:val="28"/>
          <w:szCs w:val="28"/>
        </w:rPr>
      </w:pPr>
      <w:r w:rsidRPr="0059360B">
        <w:rPr>
          <w:sz w:val="28"/>
          <w:szCs w:val="28"/>
        </w:rPr>
        <w:t>ZNOJ SMRDI: Ker ga bakterije razgrajujejo.</w:t>
      </w:r>
    </w:p>
    <w:p w:rsidR="0063788A" w:rsidRPr="0059360B" w:rsidRDefault="0063788A" w:rsidP="0063788A">
      <w:pPr>
        <w:rPr>
          <w:sz w:val="28"/>
          <w:szCs w:val="28"/>
        </w:rPr>
      </w:pPr>
      <w:r w:rsidRPr="0059360B">
        <w:rPr>
          <w:sz w:val="28"/>
          <w:szCs w:val="28"/>
        </w:rPr>
        <w:t>KOŽA JE NAJVEČJI TELESNI ORGAN (1.8-2.0m</w:t>
      </w:r>
      <w:r w:rsidRPr="0059360B">
        <w:rPr>
          <w:sz w:val="28"/>
          <w:szCs w:val="28"/>
          <w:vertAlign w:val="superscript"/>
        </w:rPr>
        <w:t>2</w:t>
      </w:r>
      <w:r w:rsidRPr="0059360B">
        <w:rPr>
          <w:sz w:val="28"/>
          <w:szCs w:val="28"/>
        </w:rPr>
        <w:t>)</w:t>
      </w:r>
    </w:p>
    <w:p w:rsidR="0063788A" w:rsidRPr="0059360B" w:rsidRDefault="00EB6B0D" w:rsidP="00EB6B0D">
      <w:pPr>
        <w:pStyle w:val="ListParagraph"/>
        <w:numPr>
          <w:ilvl w:val="0"/>
          <w:numId w:val="2"/>
        </w:numPr>
        <w:rPr>
          <w:sz w:val="28"/>
          <w:szCs w:val="28"/>
        </w:rPr>
      </w:pPr>
      <w:r w:rsidRPr="0075244B">
        <w:rPr>
          <w:color w:val="5B9BD5"/>
          <w:sz w:val="28"/>
          <w:szCs w:val="28"/>
        </w:rPr>
        <w:t>NALOGE KOŽE</w:t>
      </w:r>
      <w:r w:rsidRPr="0059360B">
        <w:rPr>
          <w:sz w:val="28"/>
          <w:szCs w:val="28"/>
        </w:rPr>
        <w:t>:</w:t>
      </w:r>
    </w:p>
    <w:p w:rsidR="00EB6B0D" w:rsidRPr="0059360B" w:rsidRDefault="00EB6B0D" w:rsidP="00EB6B0D">
      <w:pPr>
        <w:pStyle w:val="ListParagraph"/>
        <w:numPr>
          <w:ilvl w:val="0"/>
          <w:numId w:val="1"/>
        </w:numPr>
        <w:rPr>
          <w:sz w:val="28"/>
          <w:szCs w:val="28"/>
        </w:rPr>
      </w:pPr>
      <w:r w:rsidRPr="0059360B">
        <w:rPr>
          <w:sz w:val="28"/>
          <w:szCs w:val="28"/>
        </w:rPr>
        <w:t>Zaščitna: ledvice, sončnimi žarki, pred okužbami, pred izgubo vode, topote</w:t>
      </w:r>
    </w:p>
    <w:p w:rsidR="00EB6B0D" w:rsidRPr="0059360B" w:rsidRDefault="00EB6B0D" w:rsidP="00EB6B0D">
      <w:pPr>
        <w:pStyle w:val="ListParagraph"/>
        <w:numPr>
          <w:ilvl w:val="0"/>
          <w:numId w:val="1"/>
        </w:numPr>
        <w:rPr>
          <w:sz w:val="28"/>
          <w:szCs w:val="28"/>
        </w:rPr>
      </w:pPr>
      <w:r w:rsidRPr="0059360B">
        <w:rPr>
          <w:sz w:val="28"/>
          <w:szCs w:val="28"/>
        </w:rPr>
        <w:t>Izločalna: izloča loj in znoj</w:t>
      </w:r>
    </w:p>
    <w:p w:rsidR="00EB6B0D" w:rsidRPr="0059360B" w:rsidRDefault="00EB6B0D" w:rsidP="00EB6B0D">
      <w:pPr>
        <w:pStyle w:val="ListParagraph"/>
        <w:numPr>
          <w:ilvl w:val="0"/>
          <w:numId w:val="1"/>
        </w:numPr>
        <w:rPr>
          <w:sz w:val="28"/>
          <w:szCs w:val="28"/>
        </w:rPr>
      </w:pPr>
      <w:r w:rsidRPr="0059360B">
        <w:rPr>
          <w:sz w:val="28"/>
          <w:szCs w:val="28"/>
        </w:rPr>
        <w:t>Čutilna: čutilo za dotik-tip, toploto, bolečino</w:t>
      </w:r>
    </w:p>
    <w:p w:rsidR="00EB6B0D" w:rsidRPr="0059360B" w:rsidRDefault="00EB6B0D" w:rsidP="00EB6B0D">
      <w:pPr>
        <w:pStyle w:val="ListParagraph"/>
        <w:numPr>
          <w:ilvl w:val="0"/>
          <w:numId w:val="1"/>
        </w:numPr>
        <w:rPr>
          <w:sz w:val="28"/>
          <w:szCs w:val="28"/>
        </w:rPr>
      </w:pPr>
      <w:r w:rsidRPr="0059360B">
        <w:rPr>
          <w:sz w:val="28"/>
          <w:szCs w:val="28"/>
        </w:rPr>
        <w:t>Termoregulacijska: žleze znojnice in krvne žile</w:t>
      </w:r>
    </w:p>
    <w:p w:rsidR="00EB6B0D" w:rsidRPr="0059360B" w:rsidRDefault="00EB6B0D" w:rsidP="00EB6B0D">
      <w:pPr>
        <w:rPr>
          <w:sz w:val="28"/>
          <w:szCs w:val="28"/>
        </w:rPr>
      </w:pPr>
      <w:r w:rsidRPr="0059360B">
        <w:rPr>
          <w:sz w:val="28"/>
          <w:szCs w:val="28"/>
        </w:rPr>
        <w:t>ZNOJ ZA IZPAREVANJE UPORABLJA TELESNO TEMPERATURO.</w:t>
      </w:r>
    </w:p>
    <w:p w:rsidR="00EB6B0D" w:rsidRPr="0059360B" w:rsidRDefault="00EB6B0D" w:rsidP="00EB6B0D">
      <w:pPr>
        <w:rPr>
          <w:sz w:val="28"/>
          <w:szCs w:val="28"/>
        </w:rPr>
      </w:pPr>
      <w:r w:rsidRPr="0059360B">
        <w:rPr>
          <w:sz w:val="28"/>
          <w:szCs w:val="28"/>
        </w:rPr>
        <w:lastRenderedPageBreak/>
        <w:t>Če nam je vroče se krvne žile razširijo, kri počasi teče in odda toploto in se potem vrne v telo malo ohlajeno. Če nam je mrzlo se skrčijo. S pomočjo znojenja se hladimo.</w:t>
      </w:r>
    </w:p>
    <w:p w:rsidR="00FA5C41" w:rsidRPr="0059360B" w:rsidRDefault="00FA5C41" w:rsidP="00FA5C41">
      <w:pPr>
        <w:rPr>
          <w:sz w:val="28"/>
          <w:szCs w:val="28"/>
        </w:rPr>
      </w:pPr>
    </w:p>
    <w:p w:rsidR="00EB6B0D" w:rsidRPr="0059360B" w:rsidRDefault="00EB6B0D" w:rsidP="00EB6B0D">
      <w:pPr>
        <w:pStyle w:val="ListParagraph"/>
        <w:numPr>
          <w:ilvl w:val="0"/>
          <w:numId w:val="2"/>
        </w:numPr>
        <w:rPr>
          <w:sz w:val="28"/>
          <w:szCs w:val="28"/>
        </w:rPr>
      </w:pPr>
      <w:r w:rsidRPr="0059360B">
        <w:rPr>
          <w:sz w:val="28"/>
          <w:szCs w:val="28"/>
        </w:rPr>
        <w:t xml:space="preserve">Na sliki označi: </w:t>
      </w:r>
      <w:r w:rsidRPr="0075244B">
        <w:rPr>
          <w:i/>
          <w:color w:val="767171"/>
          <w:sz w:val="28"/>
          <w:szCs w:val="28"/>
        </w:rPr>
        <w:t>povrhnjico, usnjico, podkožje, žlezo znojnico, žlezo lojnico, las (kocino), lasni mešiček, lasno čebulico, krvne žile, zarodno (živo) plast, roževinasto (mrtvo) plast, maščobno tkivo, mišico naježevalko, pigmentne celice</w:t>
      </w:r>
    </w:p>
    <w:p w:rsidR="00FA5C41" w:rsidRPr="0059360B" w:rsidRDefault="00FA5C41">
      <w:pPr>
        <w:rPr>
          <w:noProof/>
          <w:sz w:val="28"/>
          <w:szCs w:val="28"/>
          <w:lang w:eastAsia="sl-SI"/>
        </w:rPr>
      </w:pPr>
      <w:r w:rsidRPr="0059360B">
        <w:rPr>
          <w:noProof/>
          <w:sz w:val="28"/>
          <w:szCs w:val="28"/>
          <w:lang w:eastAsia="sl-SI"/>
        </w:rPr>
        <w:br w:type="page"/>
      </w:r>
    </w:p>
    <w:p w:rsidR="00EB6B0D" w:rsidRPr="0059360B" w:rsidRDefault="00F20F46" w:rsidP="00EB6B0D">
      <w:pPr>
        <w:rPr>
          <w:sz w:val="28"/>
          <w:szCs w:val="28"/>
        </w:rPr>
      </w:pPr>
      <w:r>
        <w:rPr>
          <w:noProof/>
          <w:sz w:val="28"/>
          <w:szCs w:val="28"/>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ezdravje.com/media/si/img/lasje/Risbkoza.jpg" style="width:303.6pt;height:228.9pt;visibility:visible">
            <v:imagedata r:id="rId5" o:title="Risbkoza"/>
          </v:shape>
        </w:pict>
      </w:r>
    </w:p>
    <w:p w:rsidR="00FA5C41" w:rsidRPr="0075244B" w:rsidRDefault="00FA5C41" w:rsidP="00FA5C41">
      <w:pPr>
        <w:pStyle w:val="ListParagraph"/>
        <w:numPr>
          <w:ilvl w:val="0"/>
          <w:numId w:val="2"/>
        </w:numPr>
        <w:rPr>
          <w:color w:val="5B9BD5"/>
          <w:sz w:val="28"/>
          <w:szCs w:val="28"/>
        </w:rPr>
      </w:pPr>
      <w:r w:rsidRPr="0075244B">
        <w:rPr>
          <w:color w:val="5B9BD5"/>
          <w:sz w:val="28"/>
          <w:szCs w:val="28"/>
        </w:rPr>
        <w:t>ZGRADBA KOŽE</w:t>
      </w:r>
    </w:p>
    <w:p w:rsidR="00FA5C41" w:rsidRPr="0059360B" w:rsidRDefault="00FA5C41" w:rsidP="00FA5C41">
      <w:pPr>
        <w:pStyle w:val="ListParagraph"/>
        <w:numPr>
          <w:ilvl w:val="0"/>
          <w:numId w:val="1"/>
        </w:numPr>
        <w:rPr>
          <w:sz w:val="28"/>
          <w:szCs w:val="28"/>
        </w:rPr>
      </w:pPr>
      <w:r w:rsidRPr="0059360B">
        <w:rPr>
          <w:sz w:val="28"/>
          <w:szCs w:val="28"/>
        </w:rPr>
        <w:t>POVRHNJICA</w:t>
      </w:r>
    </w:p>
    <w:p w:rsidR="00FA5C41" w:rsidRPr="0059360B" w:rsidRDefault="00FA5C41" w:rsidP="00FA5C41">
      <w:pPr>
        <w:pStyle w:val="ListParagraph"/>
        <w:numPr>
          <w:ilvl w:val="0"/>
          <w:numId w:val="1"/>
        </w:numPr>
        <w:rPr>
          <w:sz w:val="28"/>
          <w:szCs w:val="28"/>
        </w:rPr>
      </w:pPr>
      <w:r w:rsidRPr="0059360B">
        <w:rPr>
          <w:sz w:val="28"/>
          <w:szCs w:val="28"/>
        </w:rPr>
        <w:t>USTNICA</w:t>
      </w:r>
    </w:p>
    <w:p w:rsidR="00FA5C41" w:rsidRPr="0059360B" w:rsidRDefault="00FA5C41" w:rsidP="00FA5C41">
      <w:pPr>
        <w:pStyle w:val="ListParagraph"/>
        <w:numPr>
          <w:ilvl w:val="0"/>
          <w:numId w:val="1"/>
        </w:numPr>
        <w:rPr>
          <w:sz w:val="28"/>
          <w:szCs w:val="28"/>
        </w:rPr>
      </w:pPr>
      <w:r w:rsidRPr="0059360B">
        <w:rPr>
          <w:sz w:val="28"/>
          <w:szCs w:val="28"/>
        </w:rPr>
        <w:t>PODKOŽJE</w:t>
      </w:r>
    </w:p>
    <w:p w:rsidR="00FA5C41" w:rsidRPr="0059360B" w:rsidRDefault="00FA5C41" w:rsidP="00FA5C41">
      <w:pPr>
        <w:pStyle w:val="ListParagraph"/>
        <w:numPr>
          <w:ilvl w:val="0"/>
          <w:numId w:val="2"/>
        </w:numPr>
        <w:rPr>
          <w:sz w:val="28"/>
          <w:szCs w:val="28"/>
        </w:rPr>
      </w:pPr>
      <w:r w:rsidRPr="0075244B">
        <w:rPr>
          <w:color w:val="538135"/>
          <w:sz w:val="28"/>
          <w:szCs w:val="28"/>
        </w:rPr>
        <w:t xml:space="preserve">POVRHNJICA </w:t>
      </w:r>
      <w:r w:rsidRPr="0059360B">
        <w:rPr>
          <w:sz w:val="28"/>
          <w:szCs w:val="28"/>
        </w:rPr>
        <w:t>(krovno tkivo) je sestavljena iz dveh plasti:</w:t>
      </w:r>
    </w:p>
    <w:p w:rsidR="00FA5C41" w:rsidRPr="0059360B" w:rsidRDefault="00FA5C41" w:rsidP="00FA5C41">
      <w:pPr>
        <w:rPr>
          <w:sz w:val="28"/>
          <w:szCs w:val="28"/>
        </w:rPr>
      </w:pPr>
      <w:r w:rsidRPr="0059360B">
        <w:rPr>
          <w:sz w:val="28"/>
          <w:szCs w:val="28"/>
        </w:rPr>
        <w:t>Zgornja plast povrhnjice je iz mrtvih celic: roževinasta plast.</w:t>
      </w:r>
    </w:p>
    <w:p w:rsidR="00FA5C41" w:rsidRPr="0059360B" w:rsidRDefault="00FA5C41" w:rsidP="00FA5C41">
      <w:pPr>
        <w:rPr>
          <w:sz w:val="28"/>
          <w:szCs w:val="28"/>
        </w:rPr>
      </w:pPr>
      <w:r w:rsidRPr="0059360B">
        <w:rPr>
          <w:sz w:val="28"/>
          <w:szCs w:val="28"/>
        </w:rPr>
        <w:t>V spodnji plasti povrhnjice so celice žive: zarodna plast. (celice se delijo in se postopoma zaroženevajo)</w:t>
      </w:r>
    </w:p>
    <w:p w:rsidR="00FA5C41" w:rsidRPr="0059360B" w:rsidRDefault="00FA5C41" w:rsidP="00FA5C41">
      <w:pPr>
        <w:rPr>
          <w:sz w:val="28"/>
          <w:szCs w:val="28"/>
        </w:rPr>
      </w:pPr>
      <w:r w:rsidRPr="0059360B">
        <w:rPr>
          <w:sz w:val="28"/>
          <w:szCs w:val="28"/>
        </w:rPr>
        <w:t>V zarodni plasti so pigmentne celice (melanocit), ki tvorijo pigment (melanin). Pigment daje koži barvo.</w:t>
      </w:r>
    </w:p>
    <w:p w:rsidR="00FA5C41" w:rsidRPr="0059360B" w:rsidRDefault="00FA5C41" w:rsidP="00FA5C41">
      <w:pPr>
        <w:rPr>
          <w:sz w:val="28"/>
          <w:szCs w:val="28"/>
        </w:rPr>
      </w:pPr>
      <w:r w:rsidRPr="0059360B">
        <w:rPr>
          <w:sz w:val="28"/>
          <w:szCs w:val="28"/>
        </w:rPr>
        <w:t>Pod vplivi UV-žarkov pigmentne celice proizvajajo pigment, zato koža potemni. Je zaščita pred UV-žarki.</w:t>
      </w:r>
    </w:p>
    <w:p w:rsidR="00FA5C41" w:rsidRPr="0059360B" w:rsidRDefault="00FA5C41" w:rsidP="00FA5C41">
      <w:pPr>
        <w:rPr>
          <w:sz w:val="28"/>
          <w:szCs w:val="28"/>
        </w:rPr>
      </w:pPr>
      <w:r w:rsidRPr="0059360B">
        <w:rPr>
          <w:sz w:val="28"/>
          <w:szCs w:val="28"/>
        </w:rPr>
        <w:t>Albini so organizmi, ki nimajo pigmenta, za izgradnjo pigmenta in so zato beli. Pod vplivom UV-žarkov nastaja pod kožo D-vitamin. Za čvrste kosti ga mešajo s kalcijem to je D-vitamin+kalcij.</w:t>
      </w:r>
    </w:p>
    <w:p w:rsidR="00FA5C41" w:rsidRPr="0059360B" w:rsidRDefault="00FA5C41" w:rsidP="00FA5C41">
      <w:pPr>
        <w:pStyle w:val="ListParagraph"/>
        <w:numPr>
          <w:ilvl w:val="0"/>
          <w:numId w:val="2"/>
        </w:numPr>
        <w:rPr>
          <w:sz w:val="28"/>
          <w:szCs w:val="28"/>
        </w:rPr>
      </w:pPr>
      <w:r w:rsidRPr="0075244B">
        <w:rPr>
          <w:color w:val="538135"/>
          <w:sz w:val="28"/>
          <w:szCs w:val="28"/>
        </w:rPr>
        <w:t>USNJICA</w:t>
      </w:r>
      <w:r w:rsidRPr="0059360B">
        <w:rPr>
          <w:sz w:val="28"/>
          <w:szCs w:val="28"/>
        </w:rPr>
        <w:t xml:space="preserve"> je sestavljena iz vezivnega tkiva.</w:t>
      </w:r>
    </w:p>
    <w:p w:rsidR="00FA5C41" w:rsidRPr="0059360B" w:rsidRDefault="00FA5C41" w:rsidP="00FA5C41">
      <w:pPr>
        <w:rPr>
          <w:sz w:val="28"/>
          <w:szCs w:val="28"/>
        </w:rPr>
      </w:pPr>
      <w:r w:rsidRPr="0059360B">
        <w:rPr>
          <w:sz w:val="28"/>
          <w:szCs w:val="28"/>
        </w:rPr>
        <w:t>Lasni mešiček, lasna čebulica so celice žive, celice v lasni čebulici se delijo</w:t>
      </w:r>
      <w:r w:rsidR="00E27EB6" w:rsidRPr="0059360B">
        <w:rPr>
          <w:sz w:val="28"/>
          <w:szCs w:val="28"/>
        </w:rPr>
        <w:t xml:space="preserve"> ter jih je vedno več obenem zaroženevajo.</w:t>
      </w:r>
    </w:p>
    <w:p w:rsidR="00E27EB6" w:rsidRPr="0059360B" w:rsidRDefault="00E27EB6" w:rsidP="00FA5C41">
      <w:pPr>
        <w:rPr>
          <w:sz w:val="28"/>
          <w:szCs w:val="28"/>
        </w:rPr>
      </w:pPr>
      <w:r w:rsidRPr="0059360B">
        <w:rPr>
          <w:sz w:val="28"/>
          <w:szCs w:val="28"/>
        </w:rPr>
        <w:t>Žleza znojnica vedno leži ob dlaki, lasu...</w:t>
      </w:r>
    </w:p>
    <w:p w:rsidR="00E27EB6" w:rsidRPr="0059360B" w:rsidRDefault="00E27EB6" w:rsidP="00FA5C41">
      <w:pPr>
        <w:rPr>
          <w:sz w:val="28"/>
          <w:szCs w:val="28"/>
        </w:rPr>
      </w:pPr>
      <w:r w:rsidRPr="0059360B">
        <w:rPr>
          <w:sz w:val="28"/>
          <w:szCs w:val="28"/>
        </w:rPr>
        <w:lastRenderedPageBreak/>
        <w:t>Mišica naježevalka je vedno ob lasni čebulici. Usnjica je iz vezivnega tkiva.</w:t>
      </w:r>
    </w:p>
    <w:p w:rsidR="00E27EB6" w:rsidRPr="0059360B" w:rsidRDefault="00E27EB6" w:rsidP="00FA5C41">
      <w:pPr>
        <w:rPr>
          <w:sz w:val="28"/>
          <w:szCs w:val="28"/>
        </w:rPr>
      </w:pPr>
      <w:r w:rsidRPr="0059360B">
        <w:rPr>
          <w:sz w:val="28"/>
          <w:szCs w:val="28"/>
        </w:rPr>
        <w:t>V USNJICI LEŽIJO: lojnica, krvne žile in lasni mešiček.</w:t>
      </w:r>
    </w:p>
    <w:p w:rsidR="00E27EB6" w:rsidRPr="0075244B" w:rsidRDefault="00E27EB6" w:rsidP="00E27EB6">
      <w:pPr>
        <w:pStyle w:val="ListParagraph"/>
        <w:numPr>
          <w:ilvl w:val="0"/>
          <w:numId w:val="2"/>
        </w:numPr>
        <w:rPr>
          <w:color w:val="538135"/>
          <w:sz w:val="28"/>
          <w:szCs w:val="28"/>
        </w:rPr>
      </w:pPr>
      <w:r w:rsidRPr="0075244B">
        <w:rPr>
          <w:color w:val="538135"/>
          <w:sz w:val="28"/>
          <w:szCs w:val="28"/>
        </w:rPr>
        <w:t>PODKOŽJE</w:t>
      </w:r>
    </w:p>
    <w:p w:rsidR="009D4373" w:rsidRPr="0059360B" w:rsidRDefault="00E27EB6" w:rsidP="00E27EB6">
      <w:pPr>
        <w:rPr>
          <w:sz w:val="28"/>
          <w:szCs w:val="28"/>
        </w:rPr>
      </w:pPr>
      <w:r w:rsidRPr="0059360B">
        <w:rPr>
          <w:sz w:val="28"/>
          <w:szCs w:val="28"/>
        </w:rPr>
        <w:t>P</w:t>
      </w:r>
      <w:r w:rsidR="009D4373" w:rsidRPr="0059360B">
        <w:rPr>
          <w:sz w:val="28"/>
          <w:szCs w:val="28"/>
        </w:rPr>
        <w:t>odkožje sestavljajo celice vezivnega in maščobnega tkiva.</w:t>
      </w:r>
    </w:p>
    <w:p w:rsidR="009D4373" w:rsidRPr="0059360B" w:rsidRDefault="009D4373" w:rsidP="00E27EB6">
      <w:pPr>
        <w:rPr>
          <w:sz w:val="28"/>
          <w:szCs w:val="28"/>
        </w:rPr>
      </w:pPr>
      <w:r w:rsidRPr="0059360B">
        <w:rPr>
          <w:sz w:val="28"/>
          <w:szCs w:val="28"/>
        </w:rPr>
        <w:t>Od česa sta odvisni količina in razporeditev maščobnega tkiva v podkožju? Od hrane, gibanja, metabolizma (od žleze ščitnice, starosti, telesne aktivnosti, genov)</w:t>
      </w:r>
    </w:p>
    <w:p w:rsidR="009D4373" w:rsidRPr="0075244B" w:rsidRDefault="009D4373" w:rsidP="009D4373">
      <w:pPr>
        <w:pStyle w:val="ListParagraph"/>
        <w:numPr>
          <w:ilvl w:val="0"/>
          <w:numId w:val="2"/>
        </w:numPr>
        <w:rPr>
          <w:color w:val="5B9BD5"/>
          <w:sz w:val="28"/>
          <w:szCs w:val="28"/>
        </w:rPr>
      </w:pPr>
      <w:r w:rsidRPr="0075244B">
        <w:rPr>
          <w:color w:val="5B9BD5"/>
          <w:sz w:val="28"/>
          <w:szCs w:val="28"/>
        </w:rPr>
        <w:t>BOLEZNI IN POŠKODBE KOŽE</w:t>
      </w:r>
    </w:p>
    <w:p w:rsidR="009D4373" w:rsidRPr="0059360B" w:rsidRDefault="009D4373" w:rsidP="009D4373">
      <w:pPr>
        <w:rPr>
          <w:sz w:val="28"/>
          <w:szCs w:val="28"/>
        </w:rPr>
      </w:pPr>
      <w:r w:rsidRPr="0059360B">
        <w:rPr>
          <w:sz w:val="28"/>
          <w:szCs w:val="28"/>
        </w:rPr>
        <w:t>OPEKLINE povzroči plamen, žareč predmet, vroča tekočina ali pa vroča para</w:t>
      </w:r>
    </w:p>
    <w:p w:rsidR="009D4373" w:rsidRPr="0059360B" w:rsidRDefault="009D4373" w:rsidP="009D4373">
      <w:pPr>
        <w:pStyle w:val="ListParagraph"/>
        <w:numPr>
          <w:ilvl w:val="0"/>
          <w:numId w:val="1"/>
        </w:numPr>
        <w:rPr>
          <w:sz w:val="28"/>
          <w:szCs w:val="28"/>
        </w:rPr>
      </w:pPr>
      <w:r w:rsidRPr="0059360B">
        <w:rPr>
          <w:sz w:val="28"/>
          <w:szCs w:val="28"/>
        </w:rPr>
        <w:t>V 1. stopnji koža le poordeči,</w:t>
      </w:r>
    </w:p>
    <w:p w:rsidR="009D4373" w:rsidRPr="0059360B" w:rsidRDefault="009D4373" w:rsidP="009D4373">
      <w:pPr>
        <w:pStyle w:val="ListParagraph"/>
        <w:numPr>
          <w:ilvl w:val="0"/>
          <w:numId w:val="1"/>
        </w:numPr>
        <w:rPr>
          <w:sz w:val="28"/>
          <w:szCs w:val="28"/>
        </w:rPr>
      </w:pPr>
      <w:r w:rsidRPr="0059360B">
        <w:rPr>
          <w:sz w:val="28"/>
          <w:szCs w:val="28"/>
        </w:rPr>
        <w:t>V 2. stopnji se napravijo mehurji</w:t>
      </w:r>
    </w:p>
    <w:p w:rsidR="009D4373" w:rsidRPr="0059360B" w:rsidRDefault="009D4373" w:rsidP="009D4373">
      <w:pPr>
        <w:pStyle w:val="ListParagraph"/>
        <w:numPr>
          <w:ilvl w:val="0"/>
          <w:numId w:val="1"/>
        </w:numPr>
        <w:rPr>
          <w:sz w:val="28"/>
          <w:szCs w:val="28"/>
        </w:rPr>
      </w:pPr>
      <w:r w:rsidRPr="0059360B">
        <w:rPr>
          <w:sz w:val="28"/>
          <w:szCs w:val="28"/>
        </w:rPr>
        <w:t>V 3. in 4. stopnji se zaradi visoke temperatur</w:t>
      </w:r>
      <w:r w:rsidR="002824CF" w:rsidRPr="0059360B">
        <w:rPr>
          <w:sz w:val="28"/>
          <w:szCs w:val="28"/>
        </w:rPr>
        <w:t>e koža sežge, oziroma zoogleni.</w:t>
      </w:r>
    </w:p>
    <w:p w:rsidR="002824CF" w:rsidRPr="0059360B" w:rsidRDefault="002824CF" w:rsidP="002824CF">
      <w:pPr>
        <w:rPr>
          <w:sz w:val="28"/>
          <w:szCs w:val="28"/>
        </w:rPr>
      </w:pPr>
      <w:r w:rsidRPr="0059360B">
        <w:rPr>
          <w:sz w:val="28"/>
          <w:szCs w:val="28"/>
        </w:rPr>
        <w:t>Ker so opekline tako huda poškodba, je posebno pomembna prva pomoč, saj je od nje pogosto odvisno življenje poškodovanca, treba je poskrbeti za čimhitrejši prevoz do bolnice oziroma poklicati zdravnika. Ne dajemo nič na opekline.</w:t>
      </w:r>
    </w:p>
    <w:p w:rsidR="002824CF" w:rsidRPr="0059360B" w:rsidRDefault="002824CF" w:rsidP="002824CF">
      <w:pPr>
        <w:rPr>
          <w:sz w:val="28"/>
          <w:szCs w:val="28"/>
        </w:rPr>
      </w:pPr>
      <w:r w:rsidRPr="0059360B">
        <w:rPr>
          <w:sz w:val="28"/>
          <w:szCs w:val="28"/>
        </w:rPr>
        <w:t xml:space="preserve">OZEBLINE povzroči hud mraz. Zaradi mraza ozebe koža in tkivo pod njo. </w:t>
      </w:r>
    </w:p>
    <w:p w:rsidR="002824CF" w:rsidRPr="0059360B" w:rsidRDefault="002824CF" w:rsidP="002824CF">
      <w:pPr>
        <w:pStyle w:val="ListParagraph"/>
        <w:numPr>
          <w:ilvl w:val="0"/>
          <w:numId w:val="3"/>
        </w:numPr>
        <w:rPr>
          <w:sz w:val="28"/>
          <w:szCs w:val="28"/>
        </w:rPr>
      </w:pPr>
      <w:r w:rsidRPr="0059360B">
        <w:rPr>
          <w:sz w:val="28"/>
          <w:szCs w:val="28"/>
        </w:rPr>
        <w:t>Stopnja se kaže kot rdečina</w:t>
      </w:r>
    </w:p>
    <w:p w:rsidR="002824CF" w:rsidRPr="0059360B" w:rsidRDefault="002824CF" w:rsidP="002824CF">
      <w:pPr>
        <w:pStyle w:val="ListParagraph"/>
        <w:numPr>
          <w:ilvl w:val="0"/>
          <w:numId w:val="3"/>
        </w:numPr>
        <w:rPr>
          <w:sz w:val="28"/>
          <w:szCs w:val="28"/>
        </w:rPr>
      </w:pPr>
      <w:r w:rsidRPr="0059360B">
        <w:rPr>
          <w:sz w:val="28"/>
          <w:szCs w:val="28"/>
        </w:rPr>
        <w:t>Stopnja se pojavijo mehurji</w:t>
      </w:r>
    </w:p>
    <w:p w:rsidR="002824CF" w:rsidRPr="0059360B" w:rsidRDefault="002824CF" w:rsidP="002824CF">
      <w:pPr>
        <w:pStyle w:val="ListParagraph"/>
        <w:numPr>
          <w:ilvl w:val="0"/>
          <w:numId w:val="3"/>
        </w:numPr>
        <w:rPr>
          <w:sz w:val="28"/>
          <w:szCs w:val="28"/>
        </w:rPr>
      </w:pPr>
      <w:r w:rsidRPr="0059360B">
        <w:rPr>
          <w:sz w:val="28"/>
          <w:szCs w:val="28"/>
        </w:rPr>
        <w:t>Stopnja pa koža in tkivo pod njo odmre in zato odpada.</w:t>
      </w:r>
    </w:p>
    <w:p w:rsidR="002824CF" w:rsidRPr="0059360B" w:rsidRDefault="002824CF" w:rsidP="002824CF">
      <w:pPr>
        <w:rPr>
          <w:sz w:val="28"/>
          <w:szCs w:val="28"/>
        </w:rPr>
      </w:pPr>
      <w:r w:rsidRPr="0059360B">
        <w:rPr>
          <w:sz w:val="28"/>
          <w:szCs w:val="28"/>
        </w:rPr>
        <w:t>Najpogosteje ozebejo štrleči dela telesa: roke, uhlji, nos, brada,...</w:t>
      </w:r>
    </w:p>
    <w:p w:rsidR="002824CF" w:rsidRPr="0059360B" w:rsidRDefault="002824CF" w:rsidP="002824CF">
      <w:pPr>
        <w:pStyle w:val="ListParagraph"/>
        <w:numPr>
          <w:ilvl w:val="0"/>
          <w:numId w:val="2"/>
        </w:numPr>
        <w:rPr>
          <w:sz w:val="28"/>
          <w:szCs w:val="28"/>
        </w:rPr>
      </w:pPr>
      <w:r w:rsidRPr="0075244B">
        <w:rPr>
          <w:color w:val="5B9BD5"/>
          <w:sz w:val="28"/>
          <w:szCs w:val="28"/>
        </w:rPr>
        <w:t xml:space="preserve">MELANOM </w:t>
      </w:r>
      <w:r w:rsidRPr="0059360B">
        <w:rPr>
          <w:sz w:val="28"/>
          <w:szCs w:val="28"/>
        </w:rPr>
        <w:t xml:space="preserve">je rak kože. Je rak pigmentnih celic melanocitov, ki tvorijo kožni pigment. </w:t>
      </w:r>
    </w:p>
    <w:p w:rsidR="002824CF" w:rsidRPr="0059360B" w:rsidRDefault="002824CF" w:rsidP="002824CF">
      <w:pPr>
        <w:rPr>
          <w:sz w:val="28"/>
          <w:szCs w:val="28"/>
        </w:rPr>
      </w:pPr>
      <w:r w:rsidRPr="0059360B">
        <w:rPr>
          <w:sz w:val="28"/>
          <w:szCs w:val="28"/>
        </w:rPr>
        <w:t xml:space="preserve">Ponavadi se razvije iz maternih znamenj. Po krvi in limfi pošilja zasevke (metastaze)nv druge notranje organe. </w:t>
      </w:r>
    </w:p>
    <w:p w:rsidR="002824CF" w:rsidRPr="0059360B" w:rsidRDefault="002824CF" w:rsidP="002824CF">
      <w:pPr>
        <w:rPr>
          <w:sz w:val="28"/>
          <w:szCs w:val="28"/>
        </w:rPr>
      </w:pPr>
      <w:r w:rsidRPr="0059360B">
        <w:rPr>
          <w:sz w:val="28"/>
          <w:szCs w:val="28"/>
        </w:rPr>
        <w:t>Pozorni moramo biti na spremembe velikosti, oblike in barve kožnega znamenja. Ravno tako če, se začne rositi, krvaveti... na vsako spremembo smo pozorni.</w:t>
      </w:r>
    </w:p>
    <w:p w:rsidR="002824CF" w:rsidRPr="0059360B" w:rsidRDefault="002824CF" w:rsidP="002824CF">
      <w:pPr>
        <w:pStyle w:val="ListParagraph"/>
        <w:numPr>
          <w:ilvl w:val="0"/>
          <w:numId w:val="2"/>
        </w:numPr>
        <w:rPr>
          <w:sz w:val="28"/>
          <w:szCs w:val="28"/>
        </w:rPr>
      </w:pPr>
      <w:r w:rsidRPr="0075244B">
        <w:rPr>
          <w:color w:val="5B9BD5"/>
          <w:sz w:val="28"/>
          <w:szCs w:val="28"/>
        </w:rPr>
        <w:t>AKNE</w:t>
      </w:r>
      <w:r w:rsidRPr="0059360B">
        <w:rPr>
          <w:sz w:val="28"/>
          <w:szCs w:val="28"/>
        </w:rPr>
        <w:t xml:space="preserve"> včasih začnejo žleze lojnice močneje izločati loj, odprtina lasnega mešička se zamaši, v zaprtem prostoru se začnejo čezmerno razmnoževati bakterije. Mešiček in lojnica se </w:t>
      </w:r>
      <w:r w:rsidR="002610F7" w:rsidRPr="0059360B">
        <w:rPr>
          <w:sz w:val="28"/>
          <w:szCs w:val="28"/>
        </w:rPr>
        <w:t>vnameta, nastanejo akne (puberteta).</w:t>
      </w:r>
    </w:p>
    <w:p w:rsidR="002610F7" w:rsidRPr="0059360B" w:rsidRDefault="002610F7" w:rsidP="002824CF">
      <w:pPr>
        <w:pStyle w:val="ListParagraph"/>
        <w:numPr>
          <w:ilvl w:val="0"/>
          <w:numId w:val="2"/>
        </w:numPr>
        <w:rPr>
          <w:sz w:val="28"/>
          <w:szCs w:val="28"/>
        </w:rPr>
      </w:pPr>
      <w:r w:rsidRPr="0075244B">
        <w:rPr>
          <w:color w:val="5B9BD5"/>
          <w:sz w:val="28"/>
          <w:szCs w:val="28"/>
        </w:rPr>
        <w:t>LUSKAVICA</w:t>
      </w:r>
      <w:r w:rsidRPr="0059360B">
        <w:rPr>
          <w:sz w:val="28"/>
          <w:szCs w:val="28"/>
        </w:rPr>
        <w:t xml:space="preserve"> je kožna bolezen, ki se kaže kot rdeča lisa, ki jih pokrivajo luske. Celice zaroženevajo hitreje, kot običajno (luske). Nekatere oblike so dedne. </w:t>
      </w:r>
    </w:p>
    <w:p w:rsidR="002610F7" w:rsidRPr="0059360B" w:rsidRDefault="002610F7" w:rsidP="002824CF">
      <w:pPr>
        <w:pStyle w:val="ListParagraph"/>
        <w:numPr>
          <w:ilvl w:val="0"/>
          <w:numId w:val="2"/>
        </w:numPr>
        <w:rPr>
          <w:sz w:val="28"/>
          <w:szCs w:val="28"/>
        </w:rPr>
      </w:pPr>
      <w:r w:rsidRPr="0075244B">
        <w:rPr>
          <w:color w:val="5B9BD5"/>
          <w:sz w:val="28"/>
          <w:szCs w:val="28"/>
        </w:rPr>
        <w:t>BRADAVICE</w:t>
      </w:r>
      <w:r w:rsidRPr="0059360B">
        <w:rPr>
          <w:sz w:val="28"/>
          <w:szCs w:val="28"/>
        </w:rPr>
        <w:t xml:space="preserve"> povzročijo nekateri  virusi, ki povzročijo, da se celice povrhnjice nenormalno delijo in rastejo. Tako nastane izrastek-bradavica.</w:t>
      </w:r>
    </w:p>
    <w:p w:rsidR="002610F7" w:rsidRPr="0075244B" w:rsidRDefault="002610F7" w:rsidP="002824CF">
      <w:pPr>
        <w:pStyle w:val="ListParagraph"/>
        <w:numPr>
          <w:ilvl w:val="0"/>
          <w:numId w:val="2"/>
        </w:numPr>
        <w:rPr>
          <w:color w:val="5B9BD5"/>
          <w:sz w:val="28"/>
          <w:szCs w:val="28"/>
        </w:rPr>
      </w:pPr>
      <w:r w:rsidRPr="0075244B">
        <w:rPr>
          <w:color w:val="5B9BD5"/>
          <w:sz w:val="28"/>
          <w:szCs w:val="28"/>
        </w:rPr>
        <w:t>NALEZLJIVE BOLEZNI</w:t>
      </w:r>
    </w:p>
    <w:p w:rsidR="002610F7" w:rsidRPr="0059360B" w:rsidRDefault="002610F7" w:rsidP="002610F7">
      <w:pPr>
        <w:ind w:left="360"/>
        <w:rPr>
          <w:sz w:val="28"/>
          <w:szCs w:val="28"/>
        </w:rPr>
      </w:pPr>
      <w:r w:rsidRPr="0059360B">
        <w:rPr>
          <w:sz w:val="28"/>
          <w:szCs w:val="28"/>
        </w:rPr>
        <w:t>So bolezni, ki se prenašajo s človeka na človeka in živali na človeka.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477"/>
      </w:tblGrid>
      <w:tr w:rsidR="002610F7" w:rsidRPr="0075244B" w:rsidTr="0075244B">
        <w:tc>
          <w:tcPr>
            <w:tcW w:w="4531" w:type="dxa"/>
            <w:shd w:val="clear" w:color="auto" w:fill="auto"/>
          </w:tcPr>
          <w:p w:rsidR="002610F7" w:rsidRPr="0075244B" w:rsidRDefault="002610F7" w:rsidP="0075244B">
            <w:pPr>
              <w:spacing w:after="0" w:line="240" w:lineRule="auto"/>
              <w:rPr>
                <w:b/>
                <w:i/>
                <w:sz w:val="28"/>
                <w:szCs w:val="28"/>
              </w:rPr>
            </w:pPr>
            <w:r w:rsidRPr="0075244B">
              <w:rPr>
                <w:b/>
                <w:i/>
                <w:sz w:val="28"/>
                <w:szCs w:val="28"/>
              </w:rPr>
              <w:t>NALEZLJIVE BOLEZNI</w:t>
            </w:r>
          </w:p>
        </w:tc>
        <w:tc>
          <w:tcPr>
            <w:tcW w:w="4531" w:type="dxa"/>
            <w:shd w:val="clear" w:color="auto" w:fill="auto"/>
          </w:tcPr>
          <w:p w:rsidR="002610F7" w:rsidRPr="0075244B" w:rsidRDefault="002610F7" w:rsidP="0075244B">
            <w:pPr>
              <w:spacing w:after="0" w:line="240" w:lineRule="auto"/>
              <w:rPr>
                <w:b/>
                <w:i/>
                <w:sz w:val="28"/>
                <w:szCs w:val="28"/>
              </w:rPr>
            </w:pPr>
            <w:r w:rsidRPr="0075244B">
              <w:rPr>
                <w:b/>
                <w:i/>
                <w:sz w:val="28"/>
                <w:szCs w:val="28"/>
              </w:rPr>
              <w:t>NENALEZLJIVE BOLEZNI</w:t>
            </w: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prehlad</w:t>
            </w:r>
          </w:p>
        </w:tc>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astma</w:t>
            </w: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EBOLA</w:t>
            </w:r>
          </w:p>
        </w:tc>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DIABETIS(sladkorna)</w:t>
            </w: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HIV, AIDS</w:t>
            </w:r>
          </w:p>
        </w:tc>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dermatitis</w:t>
            </w: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steklina</w:t>
            </w:r>
          </w:p>
        </w:tc>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rak</w:t>
            </w: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norice</w:t>
            </w:r>
          </w:p>
        </w:tc>
        <w:tc>
          <w:tcPr>
            <w:tcW w:w="4531" w:type="dxa"/>
            <w:shd w:val="clear" w:color="auto" w:fill="auto"/>
          </w:tcPr>
          <w:p w:rsidR="002610F7" w:rsidRPr="0075244B" w:rsidRDefault="002610F7" w:rsidP="0075244B">
            <w:pPr>
              <w:spacing w:after="0" w:line="240" w:lineRule="auto"/>
              <w:rPr>
                <w:sz w:val="28"/>
                <w:szCs w:val="28"/>
              </w:rPr>
            </w:pP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r w:rsidRPr="0075244B">
              <w:rPr>
                <w:sz w:val="28"/>
                <w:szCs w:val="28"/>
              </w:rPr>
              <w:t>kuga</w:t>
            </w:r>
          </w:p>
        </w:tc>
        <w:tc>
          <w:tcPr>
            <w:tcW w:w="4531" w:type="dxa"/>
            <w:shd w:val="clear" w:color="auto" w:fill="auto"/>
          </w:tcPr>
          <w:p w:rsidR="002610F7" w:rsidRPr="0075244B" w:rsidRDefault="002610F7" w:rsidP="0075244B">
            <w:pPr>
              <w:spacing w:after="0" w:line="240" w:lineRule="auto"/>
              <w:rPr>
                <w:sz w:val="28"/>
                <w:szCs w:val="28"/>
              </w:rPr>
            </w:pPr>
          </w:p>
        </w:tc>
      </w:tr>
      <w:tr w:rsidR="002610F7" w:rsidRPr="0075244B" w:rsidTr="0075244B">
        <w:tc>
          <w:tcPr>
            <w:tcW w:w="4531" w:type="dxa"/>
            <w:shd w:val="clear" w:color="auto" w:fill="auto"/>
          </w:tcPr>
          <w:p w:rsidR="002610F7" w:rsidRPr="0075244B" w:rsidRDefault="002610F7" w:rsidP="0075244B">
            <w:pPr>
              <w:spacing w:after="0" w:line="240" w:lineRule="auto"/>
              <w:rPr>
                <w:sz w:val="28"/>
                <w:szCs w:val="28"/>
              </w:rPr>
            </w:pPr>
          </w:p>
        </w:tc>
        <w:tc>
          <w:tcPr>
            <w:tcW w:w="4531" w:type="dxa"/>
            <w:shd w:val="clear" w:color="auto" w:fill="auto"/>
          </w:tcPr>
          <w:p w:rsidR="002610F7" w:rsidRPr="0075244B" w:rsidRDefault="002610F7" w:rsidP="0075244B">
            <w:pPr>
              <w:spacing w:after="0" w:line="240" w:lineRule="auto"/>
              <w:rPr>
                <w:sz w:val="28"/>
                <w:szCs w:val="28"/>
              </w:rPr>
            </w:pPr>
          </w:p>
        </w:tc>
      </w:tr>
    </w:tbl>
    <w:p w:rsidR="002610F7" w:rsidRPr="0059360B" w:rsidRDefault="002610F7" w:rsidP="002610F7">
      <w:pPr>
        <w:pStyle w:val="ListParagraph"/>
        <w:numPr>
          <w:ilvl w:val="0"/>
          <w:numId w:val="2"/>
        </w:numPr>
        <w:rPr>
          <w:sz w:val="28"/>
          <w:szCs w:val="28"/>
        </w:rPr>
      </w:pPr>
      <w:r w:rsidRPr="0075244B">
        <w:rPr>
          <w:color w:val="5B9BD5"/>
          <w:sz w:val="28"/>
          <w:szCs w:val="28"/>
        </w:rPr>
        <w:t>INFEKTOLOGIJA</w:t>
      </w:r>
      <w:r w:rsidRPr="0059360B">
        <w:rPr>
          <w:sz w:val="28"/>
          <w:szCs w:val="28"/>
        </w:rPr>
        <w:t xml:space="preserve"> je veda o nastanku, zdravljenju in preprečevanju infekcijskih bolezni.</w:t>
      </w:r>
    </w:p>
    <w:p w:rsidR="002610F7" w:rsidRPr="0059360B" w:rsidRDefault="002610F7" w:rsidP="002610F7">
      <w:pPr>
        <w:pStyle w:val="ListParagraph"/>
        <w:numPr>
          <w:ilvl w:val="0"/>
          <w:numId w:val="2"/>
        </w:numPr>
        <w:rPr>
          <w:sz w:val="28"/>
          <w:szCs w:val="28"/>
        </w:rPr>
      </w:pPr>
      <w:r w:rsidRPr="0075244B">
        <w:rPr>
          <w:color w:val="5B9BD5"/>
          <w:sz w:val="28"/>
          <w:szCs w:val="28"/>
        </w:rPr>
        <w:t>DEJAVNIKI, ki so v zgodovini človeštva, pripomogli k odkrivanju, zdravljenju in preprečevanju nalezljivih bolezni</w:t>
      </w:r>
      <w:r w:rsidRPr="0059360B">
        <w:rPr>
          <w:sz w:val="28"/>
          <w:szCs w:val="28"/>
        </w:rPr>
        <w:t>:</w:t>
      </w:r>
    </w:p>
    <w:p w:rsidR="002610F7" w:rsidRPr="0059360B" w:rsidRDefault="002610F7" w:rsidP="002610F7">
      <w:pPr>
        <w:pStyle w:val="ListParagraph"/>
        <w:numPr>
          <w:ilvl w:val="0"/>
          <w:numId w:val="1"/>
        </w:numPr>
        <w:rPr>
          <w:sz w:val="28"/>
          <w:szCs w:val="28"/>
        </w:rPr>
      </w:pPr>
      <w:r w:rsidRPr="0059360B">
        <w:rPr>
          <w:sz w:val="28"/>
          <w:szCs w:val="28"/>
        </w:rPr>
        <w:t>Odkritje mikroskopa</w:t>
      </w:r>
    </w:p>
    <w:p w:rsidR="002610F7" w:rsidRPr="0059360B" w:rsidRDefault="002610F7" w:rsidP="002610F7">
      <w:pPr>
        <w:pStyle w:val="ListParagraph"/>
        <w:numPr>
          <w:ilvl w:val="0"/>
          <w:numId w:val="1"/>
        </w:numPr>
        <w:rPr>
          <w:sz w:val="28"/>
          <w:szCs w:val="28"/>
        </w:rPr>
      </w:pPr>
      <w:r w:rsidRPr="0059360B">
        <w:rPr>
          <w:sz w:val="28"/>
          <w:szCs w:val="28"/>
        </w:rPr>
        <w:t>Odkritje povzročiteljev</w:t>
      </w:r>
    </w:p>
    <w:p w:rsidR="002610F7" w:rsidRPr="0059360B" w:rsidRDefault="002610F7" w:rsidP="002610F7">
      <w:pPr>
        <w:pStyle w:val="ListParagraph"/>
        <w:numPr>
          <w:ilvl w:val="0"/>
          <w:numId w:val="1"/>
        </w:numPr>
        <w:rPr>
          <w:sz w:val="28"/>
          <w:szCs w:val="28"/>
        </w:rPr>
      </w:pPr>
      <w:r w:rsidRPr="0059360B">
        <w:rPr>
          <w:sz w:val="28"/>
          <w:szCs w:val="28"/>
        </w:rPr>
        <w:t>Osebna higiena in higiena prostorov</w:t>
      </w:r>
    </w:p>
    <w:p w:rsidR="002610F7" w:rsidRPr="0059360B" w:rsidRDefault="002610F7" w:rsidP="002610F7">
      <w:pPr>
        <w:pStyle w:val="ListParagraph"/>
        <w:numPr>
          <w:ilvl w:val="0"/>
          <w:numId w:val="1"/>
        </w:numPr>
        <w:rPr>
          <w:sz w:val="28"/>
          <w:szCs w:val="28"/>
        </w:rPr>
      </w:pPr>
      <w:r w:rsidRPr="0059360B">
        <w:rPr>
          <w:sz w:val="28"/>
          <w:szCs w:val="28"/>
        </w:rPr>
        <w:t>Urejena kanalizacija</w:t>
      </w:r>
    </w:p>
    <w:p w:rsidR="002610F7" w:rsidRPr="0059360B" w:rsidRDefault="002610F7" w:rsidP="002610F7">
      <w:pPr>
        <w:pStyle w:val="ListParagraph"/>
        <w:numPr>
          <w:ilvl w:val="0"/>
          <w:numId w:val="1"/>
        </w:numPr>
        <w:rPr>
          <w:sz w:val="28"/>
          <w:szCs w:val="28"/>
        </w:rPr>
      </w:pPr>
      <w:r w:rsidRPr="0059360B">
        <w:rPr>
          <w:sz w:val="28"/>
          <w:szCs w:val="28"/>
        </w:rPr>
        <w:t>Odkritje antibiotikov</w:t>
      </w:r>
    </w:p>
    <w:p w:rsidR="002610F7" w:rsidRPr="0059360B" w:rsidRDefault="002610F7" w:rsidP="002610F7">
      <w:pPr>
        <w:pStyle w:val="ListParagraph"/>
        <w:numPr>
          <w:ilvl w:val="0"/>
          <w:numId w:val="1"/>
        </w:numPr>
        <w:rPr>
          <w:sz w:val="28"/>
          <w:szCs w:val="28"/>
        </w:rPr>
      </w:pPr>
      <w:r w:rsidRPr="0059360B">
        <w:rPr>
          <w:sz w:val="28"/>
          <w:szCs w:val="28"/>
        </w:rPr>
        <w:t>Ceplenje</w:t>
      </w:r>
    </w:p>
    <w:p w:rsidR="002610F7" w:rsidRPr="0059360B" w:rsidRDefault="002610F7" w:rsidP="002610F7">
      <w:pPr>
        <w:pStyle w:val="ListParagraph"/>
        <w:numPr>
          <w:ilvl w:val="0"/>
          <w:numId w:val="1"/>
        </w:numPr>
        <w:rPr>
          <w:sz w:val="28"/>
          <w:szCs w:val="28"/>
        </w:rPr>
      </w:pPr>
      <w:r w:rsidRPr="0059360B">
        <w:rPr>
          <w:sz w:val="28"/>
          <w:szCs w:val="28"/>
        </w:rPr>
        <w:t>Določena protivirusna zdravila</w:t>
      </w:r>
    </w:p>
    <w:p w:rsidR="002610F7" w:rsidRPr="0059360B" w:rsidRDefault="002610F7" w:rsidP="002610F7">
      <w:pPr>
        <w:pStyle w:val="ListParagraph"/>
        <w:numPr>
          <w:ilvl w:val="0"/>
          <w:numId w:val="2"/>
        </w:numPr>
        <w:rPr>
          <w:sz w:val="28"/>
          <w:szCs w:val="28"/>
        </w:rPr>
      </w:pPr>
      <w:r w:rsidRPr="0075244B">
        <w:rPr>
          <w:color w:val="5B9BD5"/>
          <w:sz w:val="28"/>
          <w:szCs w:val="28"/>
        </w:rPr>
        <w:t>Glede na razširjenost ločimo</w:t>
      </w:r>
      <w:r w:rsidRPr="0059360B">
        <w:rPr>
          <w:sz w:val="28"/>
          <w:szCs w:val="28"/>
        </w:rPr>
        <w:t>:</w:t>
      </w:r>
    </w:p>
    <w:p w:rsidR="002610F7" w:rsidRPr="0059360B" w:rsidRDefault="0059360B" w:rsidP="0059360B">
      <w:pPr>
        <w:pStyle w:val="ListParagraph"/>
        <w:numPr>
          <w:ilvl w:val="0"/>
          <w:numId w:val="1"/>
        </w:numPr>
        <w:rPr>
          <w:sz w:val="28"/>
          <w:szCs w:val="28"/>
        </w:rPr>
      </w:pPr>
      <w:r w:rsidRPr="0059360B">
        <w:rPr>
          <w:sz w:val="28"/>
          <w:szCs w:val="28"/>
        </w:rPr>
        <w:t>EPIDEMIJA je izbruh nalezljive bolezni na določenem kraju z večjim številom obolelih. Ima začetek in konec.</w:t>
      </w:r>
    </w:p>
    <w:p w:rsidR="0059360B" w:rsidRPr="0059360B" w:rsidRDefault="0059360B" w:rsidP="0059360B">
      <w:pPr>
        <w:pStyle w:val="ListParagraph"/>
        <w:numPr>
          <w:ilvl w:val="0"/>
          <w:numId w:val="1"/>
        </w:numPr>
        <w:rPr>
          <w:sz w:val="28"/>
          <w:szCs w:val="28"/>
        </w:rPr>
      </w:pPr>
      <w:r w:rsidRPr="0059360B">
        <w:rPr>
          <w:sz w:val="28"/>
          <w:szCs w:val="28"/>
        </w:rPr>
        <w:t>PANDEMIJA je nalezljiva bolezen prisotna na vseh celinah. Je krajevno in časovno omejena.</w:t>
      </w:r>
    </w:p>
    <w:p w:rsidR="0059360B" w:rsidRPr="0059360B" w:rsidRDefault="0059360B" w:rsidP="0059360B">
      <w:pPr>
        <w:pStyle w:val="ListParagraph"/>
        <w:numPr>
          <w:ilvl w:val="0"/>
          <w:numId w:val="1"/>
        </w:numPr>
        <w:rPr>
          <w:sz w:val="28"/>
          <w:szCs w:val="28"/>
        </w:rPr>
      </w:pPr>
      <w:r w:rsidRPr="0059360B">
        <w:rPr>
          <w:sz w:val="28"/>
          <w:szCs w:val="28"/>
        </w:rPr>
        <w:t>ENDEMIJA je pojavljanje bolezni na nekem območju.</w:t>
      </w:r>
    </w:p>
    <w:p w:rsidR="0059360B" w:rsidRPr="0059360B" w:rsidRDefault="0059360B" w:rsidP="0059360B">
      <w:pPr>
        <w:pStyle w:val="ListParagraph"/>
        <w:numPr>
          <w:ilvl w:val="0"/>
          <w:numId w:val="1"/>
        </w:numPr>
        <w:rPr>
          <w:sz w:val="28"/>
          <w:szCs w:val="28"/>
        </w:rPr>
      </w:pPr>
      <w:r w:rsidRPr="0059360B">
        <w:rPr>
          <w:sz w:val="28"/>
          <w:szCs w:val="28"/>
        </w:rPr>
        <w:t>SPORADIČEN ali osamljen pojav nalezljive bolezni je takrat ko za nalezljivo boleznijo zboli posameznik.</w:t>
      </w:r>
    </w:p>
    <w:p w:rsidR="0059360B" w:rsidRPr="0059360B" w:rsidRDefault="0059360B" w:rsidP="0059360B">
      <w:pPr>
        <w:pStyle w:val="ListParagraph"/>
        <w:numPr>
          <w:ilvl w:val="0"/>
          <w:numId w:val="2"/>
        </w:numPr>
        <w:rPr>
          <w:sz w:val="28"/>
          <w:szCs w:val="28"/>
        </w:rPr>
      </w:pPr>
      <w:r w:rsidRPr="0075244B">
        <w:rPr>
          <w:color w:val="5B9BD5"/>
          <w:sz w:val="28"/>
          <w:szCs w:val="28"/>
        </w:rPr>
        <w:t>Značilnosti nalezljivih bolezni</w:t>
      </w:r>
      <w:r w:rsidRPr="0059360B">
        <w:rPr>
          <w:sz w:val="28"/>
          <w:szCs w:val="28"/>
        </w:rPr>
        <w:t>:</w:t>
      </w:r>
    </w:p>
    <w:p w:rsidR="0059360B" w:rsidRPr="0059360B" w:rsidRDefault="0059360B" w:rsidP="0059360B">
      <w:pPr>
        <w:pStyle w:val="ListParagraph"/>
        <w:numPr>
          <w:ilvl w:val="0"/>
          <w:numId w:val="1"/>
        </w:numPr>
        <w:rPr>
          <w:sz w:val="28"/>
          <w:szCs w:val="28"/>
        </w:rPr>
      </w:pPr>
      <w:r w:rsidRPr="0059360B">
        <w:rPr>
          <w:sz w:val="28"/>
          <w:szCs w:val="28"/>
        </w:rPr>
        <w:t>So prenosljive</w:t>
      </w:r>
    </w:p>
    <w:p w:rsidR="0059360B" w:rsidRPr="0059360B" w:rsidRDefault="0059360B" w:rsidP="0059360B">
      <w:pPr>
        <w:pStyle w:val="ListParagraph"/>
        <w:numPr>
          <w:ilvl w:val="0"/>
          <w:numId w:val="1"/>
        </w:numPr>
        <w:rPr>
          <w:sz w:val="28"/>
          <w:szCs w:val="28"/>
        </w:rPr>
      </w:pPr>
      <w:r w:rsidRPr="0059360B">
        <w:rPr>
          <w:sz w:val="28"/>
          <w:szCs w:val="28"/>
        </w:rPr>
        <w:t>Povzročajo jih bolezenske klice ali</w:t>
      </w:r>
    </w:p>
    <w:p w:rsidR="0059360B" w:rsidRPr="0059360B" w:rsidRDefault="0059360B" w:rsidP="0059360B">
      <w:pPr>
        <w:pStyle w:val="ListParagraph"/>
        <w:numPr>
          <w:ilvl w:val="0"/>
          <w:numId w:val="1"/>
        </w:numPr>
        <w:rPr>
          <w:sz w:val="28"/>
          <w:szCs w:val="28"/>
        </w:rPr>
      </w:pPr>
      <w:r w:rsidRPr="0059360B">
        <w:rPr>
          <w:sz w:val="28"/>
          <w:szCs w:val="28"/>
        </w:rPr>
        <w:t>Da poteče določen čas od trenutka okužbe do pojava prvih bolezenskih znakov. To je INKUBACIJSKA DOBA.</w:t>
      </w:r>
    </w:p>
    <w:p w:rsidR="0059360B" w:rsidRPr="0059360B" w:rsidRDefault="0059360B" w:rsidP="0059360B">
      <w:pPr>
        <w:pStyle w:val="ListParagraph"/>
        <w:numPr>
          <w:ilvl w:val="0"/>
          <w:numId w:val="1"/>
        </w:numPr>
        <w:rPr>
          <w:sz w:val="28"/>
          <w:szCs w:val="28"/>
        </w:rPr>
      </w:pPr>
      <w:r w:rsidRPr="0059360B">
        <w:rPr>
          <w:sz w:val="28"/>
          <w:szCs w:val="28"/>
        </w:rPr>
        <w:t>Da se po ozdravitvi krepi odpornost ali imunost proti bolezni, ki smo jo preboleli.</w:t>
      </w:r>
    </w:p>
    <w:p w:rsidR="0059360B" w:rsidRPr="0059360B" w:rsidRDefault="0059360B" w:rsidP="0059360B">
      <w:pPr>
        <w:pStyle w:val="ListParagraph"/>
        <w:numPr>
          <w:ilvl w:val="0"/>
          <w:numId w:val="2"/>
        </w:numPr>
        <w:rPr>
          <w:sz w:val="28"/>
          <w:szCs w:val="28"/>
        </w:rPr>
      </w:pPr>
      <w:r w:rsidRPr="0075244B">
        <w:rPr>
          <w:color w:val="5B9BD5"/>
          <w:sz w:val="28"/>
          <w:szCs w:val="28"/>
        </w:rPr>
        <w:t>Povzročitelji nalezljivih bolezni so</w:t>
      </w:r>
      <w:r w:rsidRPr="0059360B">
        <w:rPr>
          <w:sz w:val="28"/>
          <w:szCs w:val="28"/>
        </w:rPr>
        <w:t>:</w:t>
      </w:r>
    </w:p>
    <w:p w:rsidR="0059360B" w:rsidRPr="0059360B" w:rsidRDefault="0059360B" w:rsidP="0059360B">
      <w:pPr>
        <w:pStyle w:val="ListParagraph"/>
        <w:numPr>
          <w:ilvl w:val="0"/>
          <w:numId w:val="1"/>
        </w:numPr>
        <w:rPr>
          <w:sz w:val="28"/>
          <w:szCs w:val="28"/>
        </w:rPr>
      </w:pPr>
      <w:r w:rsidRPr="0059360B">
        <w:rPr>
          <w:sz w:val="28"/>
          <w:szCs w:val="28"/>
        </w:rPr>
        <w:t>Bakterije</w:t>
      </w:r>
    </w:p>
    <w:p w:rsidR="0059360B" w:rsidRPr="0059360B" w:rsidRDefault="0059360B" w:rsidP="0059360B">
      <w:pPr>
        <w:pStyle w:val="ListParagraph"/>
        <w:numPr>
          <w:ilvl w:val="0"/>
          <w:numId w:val="1"/>
        </w:numPr>
        <w:rPr>
          <w:sz w:val="28"/>
          <w:szCs w:val="28"/>
        </w:rPr>
      </w:pPr>
      <w:r w:rsidRPr="0059360B">
        <w:rPr>
          <w:sz w:val="28"/>
          <w:szCs w:val="28"/>
        </w:rPr>
        <w:t>Virusi</w:t>
      </w:r>
    </w:p>
    <w:p w:rsidR="0059360B" w:rsidRPr="0059360B" w:rsidRDefault="0059360B" w:rsidP="0059360B">
      <w:pPr>
        <w:pStyle w:val="ListParagraph"/>
        <w:numPr>
          <w:ilvl w:val="0"/>
          <w:numId w:val="1"/>
        </w:numPr>
        <w:rPr>
          <w:sz w:val="28"/>
          <w:szCs w:val="28"/>
        </w:rPr>
      </w:pPr>
      <w:r w:rsidRPr="0059360B">
        <w:rPr>
          <w:sz w:val="28"/>
          <w:szCs w:val="28"/>
        </w:rPr>
        <w:t>Glive</w:t>
      </w:r>
    </w:p>
    <w:p w:rsidR="0059360B" w:rsidRPr="0059360B" w:rsidRDefault="0059360B" w:rsidP="0059360B">
      <w:pPr>
        <w:pStyle w:val="ListParagraph"/>
        <w:numPr>
          <w:ilvl w:val="0"/>
          <w:numId w:val="1"/>
        </w:numPr>
        <w:rPr>
          <w:sz w:val="28"/>
          <w:szCs w:val="28"/>
        </w:rPr>
      </w:pPr>
      <w:r w:rsidRPr="0059360B">
        <w:rPr>
          <w:sz w:val="28"/>
          <w:szCs w:val="28"/>
        </w:rPr>
        <w:t>Praživali</w:t>
      </w:r>
    </w:p>
    <w:p w:rsidR="0059360B" w:rsidRPr="0075244B" w:rsidRDefault="0059360B" w:rsidP="0059360B">
      <w:pPr>
        <w:pStyle w:val="ListParagraph"/>
        <w:numPr>
          <w:ilvl w:val="0"/>
          <w:numId w:val="2"/>
        </w:numPr>
        <w:rPr>
          <w:color w:val="5B9BD5"/>
          <w:sz w:val="28"/>
          <w:szCs w:val="28"/>
        </w:rPr>
      </w:pPr>
      <w:r w:rsidRPr="0075244B">
        <w:rPr>
          <w:color w:val="5B9BD5"/>
          <w:sz w:val="28"/>
          <w:szCs w:val="28"/>
        </w:rPr>
        <w:t>Bakterijska obolenja zdravimo z antibiotiki, antimikotiki.</w:t>
      </w:r>
    </w:p>
    <w:p w:rsidR="0059360B" w:rsidRPr="0059360B" w:rsidRDefault="0059360B" w:rsidP="0059360B">
      <w:pPr>
        <w:ind w:left="360"/>
        <w:rPr>
          <w:sz w:val="28"/>
          <w:szCs w:val="28"/>
        </w:rPr>
      </w:pPr>
      <w:r w:rsidRPr="0059360B">
        <w:rPr>
          <w:sz w:val="28"/>
          <w:szCs w:val="28"/>
        </w:rPr>
        <w:t>ANALGETIK je sredstvo proti bolečinam.</w:t>
      </w:r>
    </w:p>
    <w:p w:rsidR="0059360B" w:rsidRPr="0059360B" w:rsidRDefault="0059360B" w:rsidP="0059360B">
      <w:pPr>
        <w:ind w:left="360"/>
        <w:rPr>
          <w:sz w:val="28"/>
          <w:szCs w:val="28"/>
        </w:rPr>
      </w:pPr>
      <w:r w:rsidRPr="0059360B">
        <w:rPr>
          <w:sz w:val="28"/>
          <w:szCs w:val="28"/>
        </w:rPr>
        <w:t>ANTIPIRETIK je sredstvo proti povišani telesni temperaturi.</w:t>
      </w:r>
    </w:p>
    <w:p w:rsidR="0059360B" w:rsidRPr="0059360B" w:rsidRDefault="0059360B" w:rsidP="0059360B">
      <w:pPr>
        <w:ind w:left="360"/>
        <w:rPr>
          <w:sz w:val="28"/>
          <w:szCs w:val="28"/>
        </w:rPr>
      </w:pPr>
      <w:r w:rsidRPr="0059360B">
        <w:rPr>
          <w:sz w:val="28"/>
          <w:szCs w:val="28"/>
        </w:rPr>
        <w:t>VIRUSNIM BOLEZNIM samo lajšamo bolezenske znake s tem, da pijemo čaj in počivamo.</w:t>
      </w:r>
    </w:p>
    <w:p w:rsidR="0059360B" w:rsidRPr="0059360B" w:rsidRDefault="0059360B" w:rsidP="0059360B">
      <w:pPr>
        <w:ind w:left="360"/>
        <w:rPr>
          <w:sz w:val="28"/>
          <w:szCs w:val="28"/>
        </w:rPr>
      </w:pPr>
      <w:r w:rsidRPr="0059360B">
        <w:rPr>
          <w:sz w:val="28"/>
          <w:szCs w:val="28"/>
        </w:rPr>
        <w:t>GLIVIČNA OBOLENJA zdravimo z antimikotiki: to so kreme, tablete...</w:t>
      </w:r>
    </w:p>
    <w:p w:rsidR="0059360B" w:rsidRPr="0059360B" w:rsidRDefault="0059360B" w:rsidP="0059360B">
      <w:pPr>
        <w:ind w:left="360"/>
        <w:rPr>
          <w:sz w:val="28"/>
          <w:szCs w:val="28"/>
        </w:rPr>
      </w:pPr>
      <w:r w:rsidRPr="0059360B">
        <w:rPr>
          <w:sz w:val="28"/>
          <w:szCs w:val="28"/>
        </w:rPr>
        <w:t>Vsi mikrobi niso sposobni povzročiti bolezni. Take mikrobe, ki povzročajo bolezni imenujemo PATOGENI MIKROBI.</w:t>
      </w:r>
    </w:p>
    <w:sectPr w:rsidR="0059360B" w:rsidRPr="00593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A6F"/>
    <w:multiLevelType w:val="hybridMultilevel"/>
    <w:tmpl w:val="CF7A0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DB502C"/>
    <w:multiLevelType w:val="hybridMultilevel"/>
    <w:tmpl w:val="23FA700A"/>
    <w:lvl w:ilvl="0" w:tplc="91C01F0A">
      <w:start w:val="1"/>
      <w:numFmt w:val="decimal"/>
      <w:lvlText w:val="%1."/>
      <w:lvlJc w:val="left"/>
      <w:pPr>
        <w:ind w:left="720" w:hanging="360"/>
      </w:pPr>
      <w:rPr>
        <w:rFonts w:ascii="Calibri Light" w:eastAsia="Times New Roman" w:hAnsi="Calibri Light" w:cs="Times New Roman" w:hint="default"/>
        <w:color w:val="2E74B5"/>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0C174E"/>
    <w:multiLevelType w:val="hybridMultilevel"/>
    <w:tmpl w:val="70804C96"/>
    <w:lvl w:ilvl="0" w:tplc="E046949A">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88A"/>
    <w:rsid w:val="002610F7"/>
    <w:rsid w:val="002824CF"/>
    <w:rsid w:val="0059360B"/>
    <w:rsid w:val="0063788A"/>
    <w:rsid w:val="0075244B"/>
    <w:rsid w:val="00900BC7"/>
    <w:rsid w:val="009D4373"/>
    <w:rsid w:val="00AC04ED"/>
    <w:rsid w:val="00AF420D"/>
    <w:rsid w:val="00E27EB6"/>
    <w:rsid w:val="00EB6B0D"/>
    <w:rsid w:val="00F20F46"/>
    <w:rsid w:val="00FA5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3788A"/>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3788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788A"/>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3788A"/>
    <w:rPr>
      <w:rFonts w:ascii="Calibri Light" w:eastAsia="Times New Roman" w:hAnsi="Calibri Light" w:cs="Times New Roman"/>
      <w:color w:val="2E74B5"/>
      <w:sz w:val="26"/>
      <w:szCs w:val="26"/>
    </w:rPr>
  </w:style>
  <w:style w:type="paragraph" w:styleId="Title">
    <w:name w:val="Title"/>
    <w:basedOn w:val="Normal"/>
    <w:next w:val="Normal"/>
    <w:link w:val="TitleChar"/>
    <w:uiPriority w:val="10"/>
    <w:qFormat/>
    <w:rsid w:val="0063788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63788A"/>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63788A"/>
    <w:pPr>
      <w:ind w:left="720"/>
      <w:contextualSpacing/>
    </w:pPr>
  </w:style>
  <w:style w:type="table" w:styleId="TableGrid">
    <w:name w:val="Table Grid"/>
    <w:basedOn w:val="TableNormal"/>
    <w:uiPriority w:val="39"/>
    <w:rsid w:val="0026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