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98"/>
        <w:tblW w:w="9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580"/>
      </w:tblGrid>
      <w:tr w:rsidR="00812E29">
        <w:trPr>
          <w:trHeight w:val="480"/>
        </w:trPr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Pr="00660960" w:rsidRDefault="00812E29" w:rsidP="00812E29">
            <w:pPr>
              <w:jc w:val="center"/>
              <w:rPr>
                <w:rFonts w:ascii="Snap ITC" w:hAnsi="Snap ITC" w:cs="Arial"/>
                <w:sz w:val="32"/>
                <w:szCs w:val="32"/>
              </w:rPr>
            </w:pPr>
            <w:bookmarkStart w:id="0" w:name="_GoBack"/>
            <w:bookmarkEnd w:id="0"/>
            <w:r w:rsidRPr="00660960">
              <w:rPr>
                <w:rFonts w:ascii="Snap ITC" w:hAnsi="Snap ITC" w:cs="Arial"/>
                <w:sz w:val="32"/>
                <w:szCs w:val="32"/>
              </w:rPr>
              <w:t>ČISTA TEHNIKA</w:t>
            </w:r>
          </w:p>
        </w:tc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Pr="00660960" w:rsidRDefault="00812E29" w:rsidP="00812E29">
            <w:pPr>
              <w:jc w:val="center"/>
              <w:rPr>
                <w:rFonts w:ascii="Snap ITC" w:hAnsi="Snap ITC" w:cs="Arial"/>
                <w:sz w:val="32"/>
                <w:szCs w:val="32"/>
              </w:rPr>
            </w:pPr>
            <w:r w:rsidRPr="00660960">
              <w:rPr>
                <w:rFonts w:ascii="Snap ITC" w:hAnsi="Snap ITC" w:cs="Arial"/>
                <w:sz w:val="32"/>
                <w:szCs w:val="32"/>
              </w:rPr>
              <w:t>ASEPTIČNA TEHIKA</w:t>
            </w:r>
          </w:p>
        </w:tc>
      </w:tr>
      <w:tr w:rsidR="00812E29">
        <w:trPr>
          <w:trHeight w:val="480"/>
        </w:trPr>
        <w:tc>
          <w:tcPr>
            <w:tcW w:w="9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Default="00812E29" w:rsidP="00812E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KDAJ?</w:t>
            </w:r>
          </w:p>
        </w:tc>
      </w:tr>
      <w:tr w:rsidR="00812E29">
        <w:trPr>
          <w:trHeight w:val="2070"/>
        </w:trPr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-  kadar pridemo v stik z zaščitenim tkivom                          (obkladek na zdravo kožo)   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-  kadar poseg</w:t>
            </w:r>
            <w:r w:rsidR="002832E9">
              <w:rPr>
                <w:rFonts w:ascii="Arial" w:hAnsi="Arial" w:cs="Arial"/>
                <w:sz w:val="20"/>
                <w:szCs w:val="20"/>
              </w:rPr>
              <w:t>amo v telo po naravni poti (</w:t>
            </w:r>
            <w:r>
              <w:rPr>
                <w:rFonts w:ascii="Arial" w:hAnsi="Arial" w:cs="Arial"/>
                <w:sz w:val="20"/>
                <w:szCs w:val="20"/>
              </w:rPr>
              <w:t xml:space="preserve">usta)                                       </w:t>
            </w:r>
          </w:p>
        </w:tc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-  kadar pridemo v stiku z nezaščitenim tkivom           (rana</w:t>
            </w:r>
            <w:r w:rsidR="002832E9">
              <w:rPr>
                <w:rFonts w:ascii="Arial" w:hAnsi="Arial" w:cs="Arial"/>
                <w:sz w:val="20"/>
                <w:szCs w:val="20"/>
              </w:rPr>
              <w:t>, opeklina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-  kadar posegamo v telo po nenaravni poti                 (punkcija)</w:t>
            </w:r>
          </w:p>
        </w:tc>
      </w:tr>
      <w:tr w:rsidR="00812E29">
        <w:trPr>
          <w:trHeight w:val="480"/>
        </w:trPr>
        <w:tc>
          <w:tcPr>
            <w:tcW w:w="9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12E29" w:rsidRDefault="00812E29" w:rsidP="00812E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PRIPRAVA SEBE</w:t>
            </w:r>
          </w:p>
        </w:tc>
      </w:tr>
      <w:tr w:rsidR="00812E29">
        <w:trPr>
          <w:trHeight w:val="2070"/>
        </w:trPr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-  čiste roke         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832E9">
              <w:rPr>
                <w:rFonts w:ascii="Arial" w:hAnsi="Arial" w:cs="Arial"/>
                <w:sz w:val="20"/>
                <w:szCs w:val="20"/>
              </w:rPr>
              <w:t xml:space="preserve">             -  uporaba rokavic in</w:t>
            </w:r>
            <w:r>
              <w:rPr>
                <w:rFonts w:ascii="Arial" w:hAnsi="Arial" w:cs="Arial"/>
                <w:sz w:val="20"/>
                <w:szCs w:val="20"/>
              </w:rPr>
              <w:t xml:space="preserve"> halje</w:t>
            </w:r>
          </w:p>
        </w:tc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- razkužene roke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- uporaba sterilnih rokavic, halje, maske in kape</w:t>
            </w:r>
          </w:p>
        </w:tc>
      </w:tr>
      <w:tr w:rsidR="00812E29">
        <w:trPr>
          <w:trHeight w:val="480"/>
        </w:trPr>
        <w:tc>
          <w:tcPr>
            <w:tcW w:w="9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Default="00812E29" w:rsidP="00812E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 in ROKOVANJE Z NJIM</w:t>
            </w:r>
          </w:p>
        </w:tc>
      </w:tr>
      <w:tr w:rsidR="00812E29">
        <w:trPr>
          <w:trHeight w:val="2070"/>
        </w:trPr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- material mora biti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čist</w:t>
            </w:r>
            <w:r>
              <w:rPr>
                <w:rFonts w:ascii="Arial" w:hAnsi="Arial" w:cs="Arial"/>
                <w:sz w:val="20"/>
                <w:szCs w:val="20"/>
              </w:rPr>
              <w:t xml:space="preserve"> in nepoškodovan                                                                                           </w:t>
            </w:r>
          </w:p>
        </w:tc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- material mora biti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sterilen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nepoškodovan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- sterilnemu materialu nikoli ne obračamo hrbta in      od delovne obleke mora biti oddaljen vsaj 20cm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2832E9">
              <w:rPr>
                <w:rFonts w:ascii="Arial" w:hAnsi="Arial" w:cs="Arial"/>
                <w:sz w:val="20"/>
                <w:szCs w:val="20"/>
              </w:rPr>
              <w:t xml:space="preserve">          - seta ne uporabljamo</w:t>
            </w:r>
            <w:r>
              <w:rPr>
                <w:rFonts w:ascii="Arial" w:hAnsi="Arial" w:cs="Arial"/>
                <w:sz w:val="20"/>
                <w:szCs w:val="20"/>
              </w:rPr>
              <w:t xml:space="preserve"> kadar mu preteče rok, če       je poškodovan ali moker  </w:t>
            </w:r>
          </w:p>
        </w:tc>
      </w:tr>
      <w:tr w:rsidR="00812E29">
        <w:trPr>
          <w:trHeight w:val="480"/>
        </w:trPr>
        <w:tc>
          <w:tcPr>
            <w:tcW w:w="9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Default="00812E29" w:rsidP="00812E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PROSTOR</w:t>
            </w:r>
          </w:p>
        </w:tc>
      </w:tr>
      <w:tr w:rsidR="00812E29">
        <w:trPr>
          <w:trHeight w:val="2070"/>
        </w:trPr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2832E9">
              <w:rPr>
                <w:rFonts w:ascii="Arial" w:hAnsi="Arial" w:cs="Arial"/>
                <w:sz w:val="20"/>
                <w:szCs w:val="20"/>
              </w:rPr>
              <w:t xml:space="preserve">                         - npr. </w:t>
            </w:r>
            <w:r>
              <w:rPr>
                <w:rFonts w:ascii="Arial" w:hAnsi="Arial" w:cs="Arial"/>
                <w:sz w:val="20"/>
                <w:szCs w:val="20"/>
              </w:rPr>
              <w:t>bolniška soba</w:t>
            </w:r>
          </w:p>
        </w:tc>
        <w:tc>
          <w:tcPr>
            <w:tcW w:w="4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E29" w:rsidRDefault="00812E29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- po</w:t>
            </w:r>
            <w:r w:rsidR="002832E9">
              <w:rPr>
                <w:rFonts w:ascii="Arial" w:hAnsi="Arial" w:cs="Arial"/>
                <w:sz w:val="20"/>
                <w:szCs w:val="20"/>
              </w:rPr>
              <w:t>sebni prostori (npr. operacijska soba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</w:t>
            </w:r>
          </w:p>
        </w:tc>
      </w:tr>
      <w:tr w:rsidR="00812E29">
        <w:trPr>
          <w:trHeight w:val="480"/>
        </w:trPr>
        <w:tc>
          <w:tcPr>
            <w:tcW w:w="9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12E29" w:rsidRPr="002832E9" w:rsidRDefault="002832E9" w:rsidP="00812E29">
            <w:pPr>
              <w:jc w:val="center"/>
              <w:rPr>
                <w:rFonts w:ascii="Snap ITC" w:hAnsi="Snap ITC" w:cs="Arial"/>
                <w:sz w:val="32"/>
                <w:szCs w:val="32"/>
              </w:rPr>
            </w:pPr>
            <w:r>
              <w:rPr>
                <w:rFonts w:ascii="Snap ITC" w:hAnsi="Snap ITC" w:cs="Arial"/>
                <w:sz w:val="32"/>
                <w:szCs w:val="32"/>
              </w:rPr>
              <w:t xml:space="preserve">VSAK POSEG </w:t>
            </w:r>
            <w:r w:rsidR="00812E29" w:rsidRPr="002832E9">
              <w:rPr>
                <w:rFonts w:ascii="Snap ITC" w:hAnsi="Snap ITC" w:cs="Arial"/>
                <w:sz w:val="32"/>
                <w:szCs w:val="32"/>
              </w:rPr>
              <w:t>DOKUMENTIRAMO!</w:t>
            </w:r>
          </w:p>
        </w:tc>
      </w:tr>
    </w:tbl>
    <w:p w:rsidR="00660960" w:rsidRDefault="00660960"/>
    <w:sectPr w:rsidR="006609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DF" w:rsidRDefault="008222DF">
      <w:r>
        <w:separator/>
      </w:r>
    </w:p>
  </w:endnote>
  <w:endnote w:type="continuationSeparator" w:id="0">
    <w:p w:rsidR="008222DF" w:rsidRDefault="0082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DF" w:rsidRDefault="008222DF">
      <w:r>
        <w:separator/>
      </w:r>
    </w:p>
  </w:footnote>
  <w:footnote w:type="continuationSeparator" w:id="0">
    <w:p w:rsidR="008222DF" w:rsidRDefault="0082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60" w:rsidRPr="002832E9" w:rsidRDefault="00660960" w:rsidP="00812E29">
    <w:pPr>
      <w:pStyle w:val="Header"/>
      <w:jc w:val="right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960"/>
    <w:rsid w:val="000201D7"/>
    <w:rsid w:val="00162071"/>
    <w:rsid w:val="002832E9"/>
    <w:rsid w:val="004E65E8"/>
    <w:rsid w:val="00582272"/>
    <w:rsid w:val="00614D3D"/>
    <w:rsid w:val="00660960"/>
    <w:rsid w:val="00812E29"/>
    <w:rsid w:val="008222DF"/>
    <w:rsid w:val="00842683"/>
    <w:rsid w:val="00B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96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096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